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0932B3AB" w:rsidR="005C28AB" w:rsidRDefault="00F023D7" w:rsidP="00664066">
      <w:pPr>
        <w:pStyle w:val="Title"/>
        <w:jc w:val="center"/>
      </w:pPr>
      <w:r>
        <w:t>Effective OpenGL</w:t>
      </w:r>
      <w:r w:rsidR="00664066">
        <w:t xml:space="preserve"> </w:t>
      </w:r>
    </w:p>
    <w:p w14:paraId="5FC7DAD6" w14:textId="1CF9B0A5" w:rsidR="005C28AB" w:rsidRDefault="00046A13" w:rsidP="00AD0ECB">
      <w:pPr>
        <w:pStyle w:val="Subtitle"/>
        <w:rPr>
          <w:rFonts w:ascii="Droid Sans" w:eastAsia="Droid Sans" w:hAnsi="Droid Sans" w:cs="Droid Sans"/>
        </w:rPr>
      </w:pPr>
      <w:r>
        <w:rPr>
          <w:rFonts w:ascii="Droid Sans" w:eastAsia="Droid Sans" w:hAnsi="Droid Sans" w:cs="Droid Sans"/>
        </w:rPr>
        <w:t>2</w:t>
      </w:r>
      <w:r w:rsidR="00602D77">
        <w:rPr>
          <w:rFonts w:ascii="Droid Sans" w:eastAsia="Droid Sans" w:hAnsi="Droid Sans" w:cs="Droid Sans"/>
        </w:rPr>
        <w:t xml:space="preserve"> </w:t>
      </w:r>
      <w:r>
        <w:rPr>
          <w:rFonts w:ascii="Droid Sans" w:eastAsia="Droid Sans" w:hAnsi="Droid Sans" w:cs="Droid Sans"/>
        </w:rPr>
        <w:t>August</w:t>
      </w:r>
      <w:r w:rsidR="00FA29BD">
        <w:rPr>
          <w:rFonts w:ascii="Droid Sans" w:eastAsia="Droid Sans" w:hAnsi="Droid Sans" w:cs="Droid Sans"/>
        </w:rPr>
        <w:t xml:space="preserve"> 201</w:t>
      </w:r>
      <w:r w:rsidR="00664066">
        <w:rPr>
          <w:rFonts w:ascii="Droid Sans" w:eastAsia="Droid Sans" w:hAnsi="Droid Sans" w:cs="Droid Sans"/>
        </w:rPr>
        <w:t>5</w:t>
      </w:r>
      <w:r w:rsidR="005C28AB">
        <w:rPr>
          <w:rFonts w:ascii="Droid Sans" w:eastAsia="Droid Sans" w:hAnsi="Droid Sans" w:cs="Droid Sans"/>
        </w:rPr>
        <w:t xml:space="preserve">, </w:t>
      </w:r>
      <w:hyperlink r:id="rId8" w:history="1">
        <w:r w:rsidR="005C28AB">
          <w:rPr>
            <w:rFonts w:ascii="Droid Sans" w:eastAsia="Droid Sans" w:hAnsi="Droid Sans" w:cs="Droid Sans"/>
            <w:u w:val="single"/>
          </w:rPr>
          <w:t>Christophe</w:t>
        </w:r>
      </w:hyperlink>
      <w:hyperlink r:id="rId9" w:history="1">
        <w:r w:rsidR="005C28AB">
          <w:rPr>
            <w:rFonts w:ascii="Droid Sans" w:eastAsia="Droid Sans" w:hAnsi="Droid Sans" w:cs="Droid Sans"/>
            <w:u w:val="single"/>
          </w:rPr>
          <w:t xml:space="preserve"> </w:t>
        </w:r>
      </w:hyperlink>
      <w:hyperlink r:id="rId10"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2298F1C2" w14:textId="77777777"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23CA4A81" w:rsidR="00500D66" w:rsidRDefault="00500D66" w:rsidP="00500D66">
      <w:pPr>
        <w:pStyle w:val="Heading1"/>
        <w:rPr>
          <w:lang w:val="en-US"/>
        </w:rPr>
      </w:pPr>
      <w:bookmarkStart w:id="5" w:name="_Toc236677392"/>
      <w:bookmarkStart w:id="6" w:name="_Toc426286752"/>
      <w:r>
        <w:rPr>
          <w:lang w:val="en-US"/>
        </w:rPr>
        <w:lastRenderedPageBreak/>
        <w:t>Table of contents</w:t>
      </w:r>
      <w:bookmarkEnd w:id="1"/>
      <w:bookmarkEnd w:id="2"/>
      <w:bookmarkEnd w:id="5"/>
      <w:bookmarkEnd w:id="6"/>
    </w:p>
    <w:bookmarkStart w:id="7" w:name="_Toc236677318"/>
    <w:p w14:paraId="51C1D43B" w14:textId="77777777" w:rsidR="00466DB4" w:rsidRPr="00466DB4" w:rsidRDefault="00500D66">
      <w:pPr>
        <w:pStyle w:val="TOC1"/>
        <w:tabs>
          <w:tab w:val="right" w:pos="9350"/>
        </w:tabs>
        <w:rPr>
          <w:rFonts w:eastAsiaTheme="minorEastAsia" w:cstheme="minorBidi"/>
          <w:b w:val="0"/>
          <w:caps w:val="0"/>
          <w:noProof/>
          <w:color w:val="auto"/>
          <w:u w:val="none"/>
          <w:lang w:val="en-US" w:eastAsia="fr-FR"/>
        </w:rPr>
      </w:pPr>
      <w:r>
        <w:fldChar w:fldCharType="begin"/>
      </w:r>
      <w:r>
        <w:instrText xml:space="preserve"> TOC \o "1-3" </w:instrText>
      </w:r>
      <w:r>
        <w:fldChar w:fldCharType="separate"/>
      </w:r>
      <w:r w:rsidR="00466DB4" w:rsidRPr="001F1116">
        <w:rPr>
          <w:noProof/>
          <w:lang w:val="en-US"/>
        </w:rPr>
        <w:t>Table of contents</w:t>
      </w:r>
      <w:r w:rsidR="00466DB4">
        <w:rPr>
          <w:noProof/>
        </w:rPr>
        <w:tab/>
      </w:r>
      <w:r w:rsidR="00466DB4">
        <w:rPr>
          <w:noProof/>
        </w:rPr>
        <w:fldChar w:fldCharType="begin"/>
      </w:r>
      <w:r w:rsidR="00466DB4">
        <w:rPr>
          <w:noProof/>
        </w:rPr>
        <w:instrText xml:space="preserve"> PAGEREF _Toc426286752 \h </w:instrText>
      </w:r>
      <w:r w:rsidR="00466DB4">
        <w:rPr>
          <w:noProof/>
        </w:rPr>
      </w:r>
      <w:r w:rsidR="00466DB4">
        <w:rPr>
          <w:noProof/>
        </w:rPr>
        <w:fldChar w:fldCharType="separate"/>
      </w:r>
      <w:r w:rsidR="00466DB4">
        <w:rPr>
          <w:noProof/>
        </w:rPr>
        <w:t>2</w:t>
      </w:r>
      <w:r w:rsidR="00466DB4">
        <w:rPr>
          <w:noProof/>
        </w:rPr>
        <w:fldChar w:fldCharType="end"/>
      </w:r>
    </w:p>
    <w:p w14:paraId="13F7C503" w14:textId="77777777" w:rsidR="00466DB4" w:rsidRPr="00466DB4" w:rsidRDefault="00466DB4">
      <w:pPr>
        <w:pStyle w:val="TOC1"/>
        <w:tabs>
          <w:tab w:val="right" w:pos="9350"/>
        </w:tabs>
        <w:rPr>
          <w:rFonts w:eastAsiaTheme="minorEastAsia" w:cstheme="minorBidi"/>
          <w:b w:val="0"/>
          <w:caps w:val="0"/>
          <w:noProof/>
          <w:color w:val="auto"/>
          <w:u w:val="none"/>
          <w:lang w:val="en-US" w:eastAsia="fr-FR"/>
        </w:rPr>
      </w:pPr>
      <w:r>
        <w:rPr>
          <w:noProof/>
        </w:rPr>
        <w:t>Introduction</w:t>
      </w:r>
      <w:r>
        <w:rPr>
          <w:noProof/>
        </w:rPr>
        <w:tab/>
      </w:r>
      <w:r>
        <w:rPr>
          <w:noProof/>
        </w:rPr>
        <w:fldChar w:fldCharType="begin"/>
      </w:r>
      <w:r>
        <w:rPr>
          <w:noProof/>
        </w:rPr>
        <w:instrText xml:space="preserve"> PAGEREF _Toc426286753 \h </w:instrText>
      </w:r>
      <w:r>
        <w:rPr>
          <w:noProof/>
        </w:rPr>
      </w:r>
      <w:r>
        <w:rPr>
          <w:noProof/>
        </w:rPr>
        <w:fldChar w:fldCharType="separate"/>
      </w:r>
      <w:r>
        <w:rPr>
          <w:noProof/>
        </w:rPr>
        <w:t>4</w:t>
      </w:r>
      <w:r>
        <w:rPr>
          <w:noProof/>
        </w:rPr>
        <w:fldChar w:fldCharType="end"/>
      </w:r>
    </w:p>
    <w:p w14:paraId="234DB4F2" w14:textId="77777777" w:rsidR="00466DB4" w:rsidRPr="00466DB4" w:rsidRDefault="00466DB4">
      <w:pPr>
        <w:pStyle w:val="TOC1"/>
        <w:tabs>
          <w:tab w:val="right" w:pos="9350"/>
        </w:tabs>
        <w:rPr>
          <w:rFonts w:eastAsiaTheme="minorEastAsia" w:cstheme="minorBidi"/>
          <w:b w:val="0"/>
          <w:caps w:val="0"/>
          <w:noProof/>
          <w:color w:val="auto"/>
          <w:u w:val="none"/>
          <w:lang w:val="en-US" w:eastAsia="fr-FR"/>
        </w:rPr>
      </w:pPr>
      <w:r>
        <w:rPr>
          <w:noProof/>
        </w:rPr>
        <w:t>1</w:t>
      </w:r>
      <w:r w:rsidRPr="001F1116">
        <w:rPr>
          <w:noProof/>
        </w:rPr>
        <w:t xml:space="preserve">. </w:t>
      </w:r>
      <w:r>
        <w:rPr>
          <w:noProof/>
        </w:rPr>
        <w:t>Configurable texture swizzling</w:t>
      </w:r>
      <w:r>
        <w:rPr>
          <w:noProof/>
        </w:rPr>
        <w:tab/>
      </w:r>
      <w:r>
        <w:rPr>
          <w:noProof/>
        </w:rPr>
        <w:fldChar w:fldCharType="begin"/>
      </w:r>
      <w:r>
        <w:rPr>
          <w:noProof/>
        </w:rPr>
        <w:instrText xml:space="preserve"> PAGEREF _Toc426286754 \h </w:instrText>
      </w:r>
      <w:r>
        <w:rPr>
          <w:noProof/>
        </w:rPr>
      </w:r>
      <w:r>
        <w:rPr>
          <w:noProof/>
        </w:rPr>
        <w:fldChar w:fldCharType="separate"/>
      </w:r>
      <w:r>
        <w:rPr>
          <w:noProof/>
        </w:rPr>
        <w:t>5</w:t>
      </w:r>
      <w:r>
        <w:rPr>
          <w:noProof/>
        </w:rPr>
        <w:fldChar w:fldCharType="end"/>
      </w:r>
    </w:p>
    <w:p w14:paraId="77236BDF" w14:textId="77777777" w:rsidR="00466DB4" w:rsidRPr="00466DB4" w:rsidRDefault="00466DB4">
      <w:pPr>
        <w:pStyle w:val="TOC1"/>
        <w:tabs>
          <w:tab w:val="right" w:pos="9350"/>
        </w:tabs>
        <w:rPr>
          <w:rFonts w:eastAsiaTheme="minorEastAsia" w:cstheme="minorBidi"/>
          <w:b w:val="0"/>
          <w:caps w:val="0"/>
          <w:noProof/>
          <w:color w:val="auto"/>
          <w:u w:val="none"/>
          <w:lang w:val="en-US" w:eastAsia="fr-FR"/>
        </w:rPr>
      </w:pPr>
      <w:r>
        <w:rPr>
          <w:noProof/>
        </w:rPr>
        <w:t>2. BGRA texture swizzling using texture formats</w:t>
      </w:r>
      <w:r>
        <w:rPr>
          <w:noProof/>
        </w:rPr>
        <w:tab/>
      </w:r>
      <w:r>
        <w:rPr>
          <w:noProof/>
        </w:rPr>
        <w:fldChar w:fldCharType="begin"/>
      </w:r>
      <w:r>
        <w:rPr>
          <w:noProof/>
        </w:rPr>
        <w:instrText xml:space="preserve"> PAGEREF _Toc426286755 \h </w:instrText>
      </w:r>
      <w:r>
        <w:rPr>
          <w:noProof/>
        </w:rPr>
      </w:r>
      <w:r>
        <w:rPr>
          <w:noProof/>
        </w:rPr>
        <w:fldChar w:fldCharType="separate"/>
      </w:r>
      <w:r>
        <w:rPr>
          <w:noProof/>
        </w:rPr>
        <w:t>6</w:t>
      </w:r>
      <w:r>
        <w:rPr>
          <w:noProof/>
        </w:rPr>
        <w:fldChar w:fldCharType="end"/>
      </w:r>
    </w:p>
    <w:p w14:paraId="24EE408D" w14:textId="77777777" w:rsidR="00466DB4" w:rsidRPr="00466DB4" w:rsidRDefault="00466DB4">
      <w:pPr>
        <w:pStyle w:val="TOC1"/>
        <w:tabs>
          <w:tab w:val="right" w:pos="9350"/>
        </w:tabs>
        <w:rPr>
          <w:rFonts w:eastAsiaTheme="minorEastAsia" w:cstheme="minorBidi"/>
          <w:b w:val="0"/>
          <w:caps w:val="0"/>
          <w:noProof/>
          <w:color w:val="auto"/>
          <w:u w:val="none"/>
          <w:lang w:val="en-US" w:eastAsia="fr-FR"/>
        </w:rPr>
      </w:pPr>
      <w:r w:rsidRPr="001F1116">
        <w:rPr>
          <w:noProof/>
          <w:lang w:val="en-US"/>
        </w:rPr>
        <w:t xml:space="preserve">3. </w:t>
      </w:r>
      <w:r>
        <w:rPr>
          <w:noProof/>
        </w:rPr>
        <w:t>Texture alpha swizzling</w:t>
      </w:r>
      <w:r>
        <w:rPr>
          <w:noProof/>
        </w:rPr>
        <w:tab/>
      </w:r>
      <w:r>
        <w:rPr>
          <w:noProof/>
        </w:rPr>
        <w:fldChar w:fldCharType="begin"/>
      </w:r>
      <w:r>
        <w:rPr>
          <w:noProof/>
        </w:rPr>
        <w:instrText xml:space="preserve"> PAGEREF _Toc426286756 \h </w:instrText>
      </w:r>
      <w:r>
        <w:rPr>
          <w:noProof/>
        </w:rPr>
      </w:r>
      <w:r>
        <w:rPr>
          <w:noProof/>
        </w:rPr>
        <w:fldChar w:fldCharType="separate"/>
      </w:r>
      <w:r>
        <w:rPr>
          <w:noProof/>
        </w:rPr>
        <w:t>7</w:t>
      </w:r>
      <w:r>
        <w:rPr>
          <w:noProof/>
        </w:rPr>
        <w:fldChar w:fldCharType="end"/>
      </w:r>
    </w:p>
    <w:p w14:paraId="632F227C" w14:textId="77777777" w:rsidR="00466DB4" w:rsidRPr="00466DB4" w:rsidRDefault="00466DB4">
      <w:pPr>
        <w:pStyle w:val="TOC1"/>
        <w:tabs>
          <w:tab w:val="right" w:pos="9350"/>
        </w:tabs>
        <w:rPr>
          <w:rFonts w:eastAsiaTheme="minorEastAsia" w:cstheme="minorBidi"/>
          <w:b w:val="0"/>
          <w:caps w:val="0"/>
          <w:noProof/>
          <w:color w:val="auto"/>
          <w:u w:val="none"/>
          <w:lang w:val="en-US" w:eastAsia="fr-FR"/>
        </w:rPr>
      </w:pPr>
      <w:r w:rsidRPr="001F1116">
        <w:rPr>
          <w:noProof/>
          <w:lang w:val="en-US"/>
        </w:rPr>
        <w:t>4. Internal texture formats</w:t>
      </w:r>
      <w:r>
        <w:rPr>
          <w:noProof/>
        </w:rPr>
        <w:tab/>
      </w:r>
      <w:r>
        <w:rPr>
          <w:noProof/>
        </w:rPr>
        <w:fldChar w:fldCharType="begin"/>
      </w:r>
      <w:r>
        <w:rPr>
          <w:noProof/>
        </w:rPr>
        <w:instrText xml:space="preserve"> PAGEREF _Toc426286757 \h </w:instrText>
      </w:r>
      <w:r>
        <w:rPr>
          <w:noProof/>
        </w:rPr>
      </w:r>
      <w:r>
        <w:rPr>
          <w:noProof/>
        </w:rPr>
        <w:fldChar w:fldCharType="separate"/>
      </w:r>
      <w:r>
        <w:rPr>
          <w:noProof/>
        </w:rPr>
        <w:t>8</w:t>
      </w:r>
      <w:r>
        <w:rPr>
          <w:noProof/>
        </w:rPr>
        <w:fldChar w:fldCharType="end"/>
      </w:r>
    </w:p>
    <w:p w14:paraId="224AD0E8" w14:textId="77777777" w:rsidR="00466DB4" w:rsidRPr="00466DB4" w:rsidRDefault="00466DB4">
      <w:pPr>
        <w:pStyle w:val="TOC1"/>
        <w:tabs>
          <w:tab w:val="right" w:pos="9350"/>
        </w:tabs>
        <w:rPr>
          <w:rFonts w:eastAsiaTheme="minorEastAsia" w:cstheme="minorBidi"/>
          <w:b w:val="0"/>
          <w:caps w:val="0"/>
          <w:noProof/>
          <w:color w:val="auto"/>
          <w:u w:val="none"/>
          <w:lang w:val="en-US" w:eastAsia="fr-FR"/>
        </w:rPr>
      </w:pPr>
      <w:r>
        <w:rPr>
          <w:noProof/>
        </w:rPr>
        <w:t>Ideas</w:t>
      </w:r>
      <w:r>
        <w:rPr>
          <w:noProof/>
        </w:rPr>
        <w:tab/>
      </w:r>
      <w:r>
        <w:rPr>
          <w:noProof/>
        </w:rPr>
        <w:fldChar w:fldCharType="begin"/>
      </w:r>
      <w:r>
        <w:rPr>
          <w:noProof/>
        </w:rPr>
        <w:instrText xml:space="preserve"> PAGEREF _Toc426286758 \h </w:instrText>
      </w:r>
      <w:r>
        <w:rPr>
          <w:noProof/>
        </w:rPr>
      </w:r>
      <w:r>
        <w:rPr>
          <w:noProof/>
        </w:rPr>
        <w:fldChar w:fldCharType="separate"/>
      </w:r>
      <w:r>
        <w:rPr>
          <w:noProof/>
        </w:rPr>
        <w:t>8</w:t>
      </w:r>
      <w:r>
        <w:rPr>
          <w:noProof/>
        </w:rPr>
        <w:fldChar w:fldCharType="end"/>
      </w:r>
    </w:p>
    <w:p w14:paraId="2B3D104D"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1.3. Texture alpha formats</w:t>
      </w:r>
      <w:r>
        <w:rPr>
          <w:noProof/>
        </w:rPr>
        <w:tab/>
      </w:r>
      <w:r>
        <w:rPr>
          <w:noProof/>
        </w:rPr>
        <w:fldChar w:fldCharType="begin"/>
      </w:r>
      <w:r>
        <w:rPr>
          <w:noProof/>
        </w:rPr>
        <w:instrText xml:space="preserve"> PAGEREF _Toc426286759 \h </w:instrText>
      </w:r>
      <w:r>
        <w:rPr>
          <w:noProof/>
        </w:rPr>
      </w:r>
      <w:r>
        <w:rPr>
          <w:noProof/>
        </w:rPr>
        <w:fldChar w:fldCharType="separate"/>
      </w:r>
      <w:r>
        <w:rPr>
          <w:noProof/>
        </w:rPr>
        <w:t>8</w:t>
      </w:r>
      <w:r>
        <w:rPr>
          <w:noProof/>
        </w:rPr>
        <w:fldChar w:fldCharType="end"/>
      </w:r>
    </w:p>
    <w:p w14:paraId="60A72067"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sidRPr="001F1116">
        <w:rPr>
          <w:noProof/>
          <w:lang w:val="en-US"/>
        </w:rPr>
        <w:t>1.4. Texture half formats</w:t>
      </w:r>
      <w:r>
        <w:rPr>
          <w:noProof/>
        </w:rPr>
        <w:tab/>
      </w:r>
      <w:r>
        <w:rPr>
          <w:noProof/>
        </w:rPr>
        <w:fldChar w:fldCharType="begin"/>
      </w:r>
      <w:r>
        <w:rPr>
          <w:noProof/>
        </w:rPr>
        <w:instrText xml:space="preserve"> PAGEREF _Toc426286760 \h </w:instrText>
      </w:r>
      <w:r>
        <w:rPr>
          <w:noProof/>
        </w:rPr>
      </w:r>
      <w:r>
        <w:rPr>
          <w:noProof/>
        </w:rPr>
        <w:fldChar w:fldCharType="separate"/>
      </w:r>
      <w:r>
        <w:rPr>
          <w:noProof/>
        </w:rPr>
        <w:t>8</w:t>
      </w:r>
      <w:r>
        <w:rPr>
          <w:noProof/>
        </w:rPr>
        <w:fldChar w:fldCharType="end"/>
      </w:r>
    </w:p>
    <w:p w14:paraId="069305BC"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sidRPr="001F1116">
        <w:rPr>
          <w:noProof/>
          <w:lang w:val="en-US"/>
        </w:rPr>
        <w:t>1.5. Texture 16 bit norm formats</w:t>
      </w:r>
      <w:r>
        <w:rPr>
          <w:noProof/>
        </w:rPr>
        <w:tab/>
      </w:r>
      <w:r>
        <w:rPr>
          <w:noProof/>
        </w:rPr>
        <w:fldChar w:fldCharType="begin"/>
      </w:r>
      <w:r>
        <w:rPr>
          <w:noProof/>
        </w:rPr>
        <w:instrText xml:space="preserve"> PAGEREF _Toc426286761 \h </w:instrText>
      </w:r>
      <w:r>
        <w:rPr>
          <w:noProof/>
        </w:rPr>
      </w:r>
      <w:r>
        <w:rPr>
          <w:noProof/>
        </w:rPr>
        <w:fldChar w:fldCharType="separate"/>
      </w:r>
      <w:r>
        <w:rPr>
          <w:noProof/>
        </w:rPr>
        <w:t>8</w:t>
      </w:r>
      <w:r>
        <w:rPr>
          <w:noProof/>
        </w:rPr>
        <w:fldChar w:fldCharType="end"/>
      </w:r>
    </w:p>
    <w:p w14:paraId="514FA981"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sidRPr="001F1116">
        <w:rPr>
          <w:noProof/>
          <w:lang w:val="en-US"/>
        </w:rPr>
        <w:t>1.6. Texture float and half filtering</w:t>
      </w:r>
      <w:r>
        <w:rPr>
          <w:noProof/>
        </w:rPr>
        <w:tab/>
      </w:r>
      <w:r>
        <w:rPr>
          <w:noProof/>
        </w:rPr>
        <w:fldChar w:fldCharType="begin"/>
      </w:r>
      <w:r>
        <w:rPr>
          <w:noProof/>
        </w:rPr>
        <w:instrText xml:space="preserve"> PAGEREF _Toc426286762 \h </w:instrText>
      </w:r>
      <w:r>
        <w:rPr>
          <w:noProof/>
        </w:rPr>
      </w:r>
      <w:r>
        <w:rPr>
          <w:noProof/>
        </w:rPr>
        <w:fldChar w:fldCharType="separate"/>
      </w:r>
      <w:r>
        <w:rPr>
          <w:noProof/>
        </w:rPr>
        <w:t>8</w:t>
      </w:r>
      <w:r>
        <w:rPr>
          <w:noProof/>
        </w:rPr>
        <w:fldChar w:fldCharType="end"/>
      </w:r>
    </w:p>
    <w:p w14:paraId="78269A25" w14:textId="77777777" w:rsidR="00466DB4" w:rsidRDefault="00466DB4">
      <w:pPr>
        <w:pStyle w:val="TOC2"/>
        <w:tabs>
          <w:tab w:val="right" w:pos="9350"/>
        </w:tabs>
        <w:rPr>
          <w:rFonts w:eastAsiaTheme="minorEastAsia" w:cstheme="minorBidi"/>
          <w:b w:val="0"/>
          <w:smallCaps w:val="0"/>
          <w:noProof/>
          <w:color w:val="auto"/>
          <w:lang w:val="fr-FR" w:eastAsia="fr-FR"/>
        </w:rPr>
      </w:pPr>
      <w:r w:rsidRPr="001F1116">
        <w:rPr>
          <w:noProof/>
          <w:lang w:val="fr-FR"/>
        </w:rPr>
        <w:t>1.7. ETC texture formats</w:t>
      </w:r>
      <w:r w:rsidRPr="00466DB4">
        <w:rPr>
          <w:noProof/>
          <w:lang w:val="fr-FR"/>
        </w:rPr>
        <w:tab/>
      </w:r>
      <w:r>
        <w:rPr>
          <w:noProof/>
        </w:rPr>
        <w:fldChar w:fldCharType="begin"/>
      </w:r>
      <w:r w:rsidRPr="00466DB4">
        <w:rPr>
          <w:noProof/>
          <w:lang w:val="fr-FR"/>
        </w:rPr>
        <w:instrText xml:space="preserve"> PAGEREF _Toc426286763 \h </w:instrText>
      </w:r>
      <w:r>
        <w:rPr>
          <w:noProof/>
        </w:rPr>
      </w:r>
      <w:r>
        <w:rPr>
          <w:noProof/>
        </w:rPr>
        <w:fldChar w:fldCharType="separate"/>
      </w:r>
      <w:r w:rsidRPr="00466DB4">
        <w:rPr>
          <w:noProof/>
          <w:lang w:val="fr-FR"/>
        </w:rPr>
        <w:t>8</w:t>
      </w:r>
      <w:r>
        <w:rPr>
          <w:noProof/>
        </w:rPr>
        <w:fldChar w:fldCharType="end"/>
      </w:r>
    </w:p>
    <w:p w14:paraId="7BF466F0" w14:textId="77777777" w:rsidR="00466DB4" w:rsidRDefault="00466DB4">
      <w:pPr>
        <w:pStyle w:val="TOC2"/>
        <w:tabs>
          <w:tab w:val="right" w:pos="9350"/>
        </w:tabs>
        <w:rPr>
          <w:rFonts w:eastAsiaTheme="minorEastAsia" w:cstheme="minorBidi"/>
          <w:b w:val="0"/>
          <w:smallCaps w:val="0"/>
          <w:noProof/>
          <w:color w:val="auto"/>
          <w:lang w:val="fr-FR" w:eastAsia="fr-FR"/>
        </w:rPr>
      </w:pPr>
      <w:r w:rsidRPr="001F1116">
        <w:rPr>
          <w:noProof/>
          <w:lang w:val="fr-FR"/>
        </w:rPr>
        <w:t>Blablabla.</w:t>
      </w:r>
      <w:r w:rsidRPr="00466DB4">
        <w:rPr>
          <w:noProof/>
          <w:lang w:val="fr-FR"/>
        </w:rPr>
        <w:tab/>
      </w:r>
      <w:r>
        <w:rPr>
          <w:noProof/>
        </w:rPr>
        <w:fldChar w:fldCharType="begin"/>
      </w:r>
      <w:r w:rsidRPr="00466DB4">
        <w:rPr>
          <w:noProof/>
          <w:lang w:val="fr-FR"/>
        </w:rPr>
        <w:instrText xml:space="preserve"> PAGEREF _Toc426286764 \h </w:instrText>
      </w:r>
      <w:r>
        <w:rPr>
          <w:noProof/>
        </w:rPr>
      </w:r>
      <w:r>
        <w:rPr>
          <w:noProof/>
        </w:rPr>
        <w:fldChar w:fldCharType="separate"/>
      </w:r>
      <w:r w:rsidRPr="00466DB4">
        <w:rPr>
          <w:noProof/>
          <w:lang w:val="fr-FR"/>
        </w:rPr>
        <w:t>8</w:t>
      </w:r>
      <w:r>
        <w:rPr>
          <w:noProof/>
        </w:rPr>
        <w:fldChar w:fldCharType="end"/>
      </w:r>
    </w:p>
    <w:p w14:paraId="6A1DFBCC" w14:textId="77777777" w:rsidR="00466DB4" w:rsidRDefault="00466DB4">
      <w:pPr>
        <w:pStyle w:val="TOC2"/>
        <w:tabs>
          <w:tab w:val="right" w:pos="9350"/>
        </w:tabs>
        <w:rPr>
          <w:rFonts w:eastAsiaTheme="minorEastAsia" w:cstheme="minorBidi"/>
          <w:b w:val="0"/>
          <w:smallCaps w:val="0"/>
          <w:noProof/>
          <w:color w:val="auto"/>
          <w:lang w:val="fr-FR" w:eastAsia="fr-FR"/>
        </w:rPr>
      </w:pPr>
      <w:r w:rsidRPr="001F1116">
        <w:rPr>
          <w:noProof/>
          <w:lang w:val="fr-FR"/>
        </w:rPr>
        <w:t>1.8. Texture conversion</w:t>
      </w:r>
      <w:r w:rsidRPr="00466DB4">
        <w:rPr>
          <w:noProof/>
          <w:lang w:val="fr-FR"/>
        </w:rPr>
        <w:tab/>
      </w:r>
      <w:r>
        <w:rPr>
          <w:noProof/>
        </w:rPr>
        <w:fldChar w:fldCharType="begin"/>
      </w:r>
      <w:r w:rsidRPr="00466DB4">
        <w:rPr>
          <w:noProof/>
          <w:lang w:val="fr-FR"/>
        </w:rPr>
        <w:instrText xml:space="preserve"> PAGEREF _Toc426286765 \h </w:instrText>
      </w:r>
      <w:r>
        <w:rPr>
          <w:noProof/>
        </w:rPr>
      </w:r>
      <w:r>
        <w:rPr>
          <w:noProof/>
        </w:rPr>
        <w:fldChar w:fldCharType="separate"/>
      </w:r>
      <w:r w:rsidRPr="00466DB4">
        <w:rPr>
          <w:noProof/>
          <w:lang w:val="fr-FR"/>
        </w:rPr>
        <w:t>8</w:t>
      </w:r>
      <w:r>
        <w:rPr>
          <w:noProof/>
        </w:rPr>
        <w:fldChar w:fldCharType="end"/>
      </w:r>
    </w:p>
    <w:p w14:paraId="1B51AFA2"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sidRPr="00466DB4">
        <w:rPr>
          <w:noProof/>
          <w:lang w:val="en-US"/>
        </w:rPr>
        <w:t>1.9. BGRA texture format</w:t>
      </w:r>
      <w:r>
        <w:rPr>
          <w:noProof/>
        </w:rPr>
        <w:tab/>
      </w:r>
      <w:r>
        <w:rPr>
          <w:noProof/>
        </w:rPr>
        <w:fldChar w:fldCharType="begin"/>
      </w:r>
      <w:r>
        <w:rPr>
          <w:noProof/>
        </w:rPr>
        <w:instrText xml:space="preserve"> PAGEREF _Toc426286766 \h </w:instrText>
      </w:r>
      <w:r>
        <w:rPr>
          <w:noProof/>
        </w:rPr>
      </w:r>
      <w:r>
        <w:rPr>
          <w:noProof/>
        </w:rPr>
        <w:fldChar w:fldCharType="separate"/>
      </w:r>
      <w:r>
        <w:rPr>
          <w:noProof/>
        </w:rPr>
        <w:t>8</w:t>
      </w:r>
      <w:r>
        <w:rPr>
          <w:noProof/>
        </w:rPr>
        <w:fldChar w:fldCharType="end"/>
      </w:r>
    </w:p>
    <w:p w14:paraId="27CB8A42"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sidRPr="00466DB4">
        <w:rPr>
          <w:noProof/>
          <w:lang w:val="en-US"/>
        </w:rPr>
        <w:t>1.10. Texture swizzle</w:t>
      </w:r>
      <w:r>
        <w:rPr>
          <w:noProof/>
        </w:rPr>
        <w:tab/>
      </w:r>
      <w:r>
        <w:rPr>
          <w:noProof/>
        </w:rPr>
        <w:fldChar w:fldCharType="begin"/>
      </w:r>
      <w:r>
        <w:rPr>
          <w:noProof/>
        </w:rPr>
        <w:instrText xml:space="preserve"> PAGEREF _Toc426286767 \h </w:instrText>
      </w:r>
      <w:r>
        <w:rPr>
          <w:noProof/>
        </w:rPr>
      </w:r>
      <w:r>
        <w:rPr>
          <w:noProof/>
        </w:rPr>
        <w:fldChar w:fldCharType="separate"/>
      </w:r>
      <w:r>
        <w:rPr>
          <w:noProof/>
        </w:rPr>
        <w:t>8</w:t>
      </w:r>
      <w:r>
        <w:rPr>
          <w:noProof/>
        </w:rPr>
        <w:fldChar w:fldCharType="end"/>
      </w:r>
    </w:p>
    <w:p w14:paraId="4683C67D"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sidRPr="001F1116">
        <w:rPr>
          <w:noProof/>
          <w:lang w:val="en-US"/>
        </w:rPr>
        <w:t>1.11. Seamless cubemap texture</w:t>
      </w:r>
      <w:r>
        <w:rPr>
          <w:noProof/>
        </w:rPr>
        <w:tab/>
      </w:r>
      <w:r>
        <w:rPr>
          <w:noProof/>
        </w:rPr>
        <w:fldChar w:fldCharType="begin"/>
      </w:r>
      <w:r>
        <w:rPr>
          <w:noProof/>
        </w:rPr>
        <w:instrText xml:space="preserve"> PAGEREF _Toc426286768 \h </w:instrText>
      </w:r>
      <w:r>
        <w:rPr>
          <w:noProof/>
        </w:rPr>
      </w:r>
      <w:r>
        <w:rPr>
          <w:noProof/>
        </w:rPr>
        <w:fldChar w:fldCharType="separate"/>
      </w:r>
      <w:r>
        <w:rPr>
          <w:noProof/>
        </w:rPr>
        <w:t>9</w:t>
      </w:r>
      <w:r>
        <w:rPr>
          <w:noProof/>
        </w:rPr>
        <w:fldChar w:fldCharType="end"/>
      </w:r>
    </w:p>
    <w:p w14:paraId="4862924F"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sidRPr="001F1116">
        <w:rPr>
          <w:noProof/>
          <w:lang w:val="en-US"/>
        </w:rPr>
        <w:t>1.12. Non power of two texture</w:t>
      </w:r>
      <w:r>
        <w:rPr>
          <w:noProof/>
        </w:rPr>
        <w:tab/>
      </w:r>
      <w:r>
        <w:rPr>
          <w:noProof/>
        </w:rPr>
        <w:fldChar w:fldCharType="begin"/>
      </w:r>
      <w:r>
        <w:rPr>
          <w:noProof/>
        </w:rPr>
        <w:instrText xml:space="preserve"> PAGEREF _Toc426286769 \h </w:instrText>
      </w:r>
      <w:r>
        <w:rPr>
          <w:noProof/>
        </w:rPr>
      </w:r>
      <w:r>
        <w:rPr>
          <w:noProof/>
        </w:rPr>
        <w:fldChar w:fldCharType="separate"/>
      </w:r>
      <w:r>
        <w:rPr>
          <w:noProof/>
        </w:rPr>
        <w:t>9</w:t>
      </w:r>
      <w:r>
        <w:rPr>
          <w:noProof/>
        </w:rPr>
        <w:fldChar w:fldCharType="end"/>
      </w:r>
    </w:p>
    <w:p w14:paraId="0893C5EE" w14:textId="77777777" w:rsidR="00466DB4" w:rsidRPr="00466DB4" w:rsidRDefault="00466DB4">
      <w:pPr>
        <w:pStyle w:val="TOC1"/>
        <w:tabs>
          <w:tab w:val="right" w:pos="9350"/>
        </w:tabs>
        <w:rPr>
          <w:rFonts w:eastAsiaTheme="minorEastAsia" w:cstheme="minorBidi"/>
          <w:b w:val="0"/>
          <w:caps w:val="0"/>
          <w:noProof/>
          <w:color w:val="auto"/>
          <w:u w:val="none"/>
          <w:lang w:val="en-US" w:eastAsia="fr-FR"/>
        </w:rPr>
      </w:pPr>
      <w:r>
        <w:rPr>
          <w:noProof/>
        </w:rPr>
        <w:t>2. Buffer differences</w:t>
      </w:r>
      <w:r>
        <w:rPr>
          <w:noProof/>
        </w:rPr>
        <w:tab/>
      </w:r>
      <w:r>
        <w:rPr>
          <w:noProof/>
        </w:rPr>
        <w:fldChar w:fldCharType="begin"/>
      </w:r>
      <w:r>
        <w:rPr>
          <w:noProof/>
        </w:rPr>
        <w:instrText xml:space="preserve"> PAGEREF _Toc426286770 \h </w:instrText>
      </w:r>
      <w:r>
        <w:rPr>
          <w:noProof/>
        </w:rPr>
      </w:r>
      <w:r>
        <w:rPr>
          <w:noProof/>
        </w:rPr>
        <w:fldChar w:fldCharType="separate"/>
      </w:r>
      <w:r>
        <w:rPr>
          <w:noProof/>
        </w:rPr>
        <w:t>10</w:t>
      </w:r>
      <w:r>
        <w:rPr>
          <w:noProof/>
        </w:rPr>
        <w:fldChar w:fldCharType="end"/>
      </w:r>
    </w:p>
    <w:p w14:paraId="281CFE26"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2.1.</w:t>
      </w:r>
      <w:r w:rsidRPr="001F1116">
        <w:rPr>
          <w:noProof/>
          <w:lang w:val="en-US"/>
        </w:rPr>
        <w:t xml:space="preserve"> Buffer target</w:t>
      </w:r>
      <w:r>
        <w:rPr>
          <w:noProof/>
        </w:rPr>
        <w:tab/>
      </w:r>
      <w:r>
        <w:rPr>
          <w:noProof/>
        </w:rPr>
        <w:fldChar w:fldCharType="begin"/>
      </w:r>
      <w:r>
        <w:rPr>
          <w:noProof/>
        </w:rPr>
        <w:instrText xml:space="preserve"> PAGEREF _Toc426286771 \h </w:instrText>
      </w:r>
      <w:r>
        <w:rPr>
          <w:noProof/>
        </w:rPr>
      </w:r>
      <w:r>
        <w:rPr>
          <w:noProof/>
        </w:rPr>
        <w:fldChar w:fldCharType="separate"/>
      </w:r>
      <w:r>
        <w:rPr>
          <w:noProof/>
        </w:rPr>
        <w:t>10</w:t>
      </w:r>
      <w:r>
        <w:rPr>
          <w:noProof/>
        </w:rPr>
        <w:fldChar w:fldCharType="end"/>
      </w:r>
    </w:p>
    <w:p w14:paraId="7B4EC49A"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2.2.</w:t>
      </w:r>
      <w:r w:rsidRPr="001F1116">
        <w:rPr>
          <w:noProof/>
          <w:lang w:val="en-US"/>
        </w:rPr>
        <w:t xml:space="preserve"> Mapped buffer</w:t>
      </w:r>
      <w:r>
        <w:rPr>
          <w:noProof/>
        </w:rPr>
        <w:tab/>
      </w:r>
      <w:r>
        <w:rPr>
          <w:noProof/>
        </w:rPr>
        <w:fldChar w:fldCharType="begin"/>
      </w:r>
      <w:r>
        <w:rPr>
          <w:noProof/>
        </w:rPr>
        <w:instrText xml:space="preserve"> PAGEREF _Toc426286772 \h </w:instrText>
      </w:r>
      <w:r>
        <w:rPr>
          <w:noProof/>
        </w:rPr>
      </w:r>
      <w:r>
        <w:rPr>
          <w:noProof/>
        </w:rPr>
        <w:fldChar w:fldCharType="separate"/>
      </w:r>
      <w:r>
        <w:rPr>
          <w:noProof/>
        </w:rPr>
        <w:t>10</w:t>
      </w:r>
      <w:r>
        <w:rPr>
          <w:noProof/>
        </w:rPr>
        <w:fldChar w:fldCharType="end"/>
      </w:r>
    </w:p>
    <w:p w14:paraId="17D94F1E" w14:textId="77777777" w:rsidR="00466DB4" w:rsidRPr="00466DB4" w:rsidRDefault="00466DB4">
      <w:pPr>
        <w:pStyle w:val="TOC1"/>
        <w:tabs>
          <w:tab w:val="right" w:pos="9350"/>
        </w:tabs>
        <w:rPr>
          <w:rFonts w:eastAsiaTheme="minorEastAsia" w:cstheme="minorBidi"/>
          <w:b w:val="0"/>
          <w:caps w:val="0"/>
          <w:noProof/>
          <w:color w:val="auto"/>
          <w:u w:val="none"/>
          <w:lang w:val="en-US" w:eastAsia="fr-FR"/>
        </w:rPr>
      </w:pPr>
      <w:r>
        <w:rPr>
          <w:noProof/>
        </w:rPr>
        <w:t>3. Framebuffer differences</w:t>
      </w:r>
      <w:r>
        <w:rPr>
          <w:noProof/>
        </w:rPr>
        <w:tab/>
      </w:r>
      <w:r>
        <w:rPr>
          <w:noProof/>
        </w:rPr>
        <w:fldChar w:fldCharType="begin"/>
      </w:r>
      <w:r>
        <w:rPr>
          <w:noProof/>
        </w:rPr>
        <w:instrText xml:space="preserve"> PAGEREF _Toc426286773 \h </w:instrText>
      </w:r>
      <w:r>
        <w:rPr>
          <w:noProof/>
        </w:rPr>
      </w:r>
      <w:r>
        <w:rPr>
          <w:noProof/>
        </w:rPr>
        <w:fldChar w:fldCharType="separate"/>
      </w:r>
      <w:r>
        <w:rPr>
          <w:noProof/>
        </w:rPr>
        <w:t>11</w:t>
      </w:r>
      <w:r>
        <w:rPr>
          <w:noProof/>
        </w:rPr>
        <w:fldChar w:fldCharType="end"/>
      </w:r>
    </w:p>
    <w:p w14:paraId="06BCFF74"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3.1. glDrawBuffer</w:t>
      </w:r>
      <w:r>
        <w:rPr>
          <w:noProof/>
        </w:rPr>
        <w:tab/>
      </w:r>
      <w:r>
        <w:rPr>
          <w:noProof/>
        </w:rPr>
        <w:fldChar w:fldCharType="begin"/>
      </w:r>
      <w:r>
        <w:rPr>
          <w:noProof/>
        </w:rPr>
        <w:instrText xml:space="preserve"> PAGEREF _Toc426286774 \h </w:instrText>
      </w:r>
      <w:r>
        <w:rPr>
          <w:noProof/>
        </w:rPr>
      </w:r>
      <w:r>
        <w:rPr>
          <w:noProof/>
        </w:rPr>
        <w:fldChar w:fldCharType="separate"/>
      </w:r>
      <w:r>
        <w:rPr>
          <w:noProof/>
        </w:rPr>
        <w:t>11</w:t>
      </w:r>
      <w:r>
        <w:rPr>
          <w:noProof/>
        </w:rPr>
        <w:fldChar w:fldCharType="end"/>
      </w:r>
    </w:p>
    <w:p w14:paraId="1BA0B88B"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3.2. glDrawBuffer(GL_NONE)</w:t>
      </w:r>
      <w:r>
        <w:rPr>
          <w:noProof/>
        </w:rPr>
        <w:tab/>
      </w:r>
      <w:r>
        <w:rPr>
          <w:noProof/>
        </w:rPr>
        <w:fldChar w:fldCharType="begin"/>
      </w:r>
      <w:r>
        <w:rPr>
          <w:noProof/>
        </w:rPr>
        <w:instrText xml:space="preserve"> PAGEREF _Toc426286775 \h </w:instrText>
      </w:r>
      <w:r>
        <w:rPr>
          <w:noProof/>
        </w:rPr>
      </w:r>
      <w:r>
        <w:rPr>
          <w:noProof/>
        </w:rPr>
        <w:fldChar w:fldCharType="separate"/>
      </w:r>
      <w:r>
        <w:rPr>
          <w:noProof/>
        </w:rPr>
        <w:t>11</w:t>
      </w:r>
      <w:r>
        <w:rPr>
          <w:noProof/>
        </w:rPr>
        <w:fldChar w:fldCharType="end"/>
      </w:r>
    </w:p>
    <w:p w14:paraId="7FD47732"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3.3. glDrawBuffers(1, &amp;GL_BACK)</w:t>
      </w:r>
      <w:r>
        <w:rPr>
          <w:noProof/>
        </w:rPr>
        <w:tab/>
      </w:r>
      <w:r>
        <w:rPr>
          <w:noProof/>
        </w:rPr>
        <w:fldChar w:fldCharType="begin"/>
      </w:r>
      <w:r>
        <w:rPr>
          <w:noProof/>
        </w:rPr>
        <w:instrText xml:space="preserve"> PAGEREF _Toc426286776 \h </w:instrText>
      </w:r>
      <w:r>
        <w:rPr>
          <w:noProof/>
        </w:rPr>
      </w:r>
      <w:r>
        <w:rPr>
          <w:noProof/>
        </w:rPr>
        <w:fldChar w:fldCharType="separate"/>
      </w:r>
      <w:r>
        <w:rPr>
          <w:noProof/>
        </w:rPr>
        <w:t>11</w:t>
      </w:r>
      <w:r>
        <w:rPr>
          <w:noProof/>
        </w:rPr>
        <w:fldChar w:fldCharType="end"/>
      </w:r>
    </w:p>
    <w:p w14:paraId="14EDBD0A"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3.4. GL_DEPTH_STENCIL_ATTACHMENT</w:t>
      </w:r>
      <w:r>
        <w:rPr>
          <w:noProof/>
        </w:rPr>
        <w:tab/>
      </w:r>
      <w:r>
        <w:rPr>
          <w:noProof/>
        </w:rPr>
        <w:fldChar w:fldCharType="begin"/>
      </w:r>
      <w:r>
        <w:rPr>
          <w:noProof/>
        </w:rPr>
        <w:instrText xml:space="preserve"> PAGEREF _Toc426286777 \h </w:instrText>
      </w:r>
      <w:r>
        <w:rPr>
          <w:noProof/>
        </w:rPr>
      </w:r>
      <w:r>
        <w:rPr>
          <w:noProof/>
        </w:rPr>
        <w:fldChar w:fldCharType="separate"/>
      </w:r>
      <w:r>
        <w:rPr>
          <w:noProof/>
        </w:rPr>
        <w:t>11</w:t>
      </w:r>
      <w:r>
        <w:rPr>
          <w:noProof/>
        </w:rPr>
        <w:fldChar w:fldCharType="end"/>
      </w:r>
    </w:p>
    <w:p w14:paraId="7F79F67B"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3.5. Framebuffer read</w:t>
      </w:r>
      <w:r>
        <w:rPr>
          <w:noProof/>
        </w:rPr>
        <w:tab/>
      </w:r>
      <w:r>
        <w:rPr>
          <w:noProof/>
        </w:rPr>
        <w:fldChar w:fldCharType="begin"/>
      </w:r>
      <w:r>
        <w:rPr>
          <w:noProof/>
        </w:rPr>
        <w:instrText xml:space="preserve"> PAGEREF _Toc426286778 \h </w:instrText>
      </w:r>
      <w:r>
        <w:rPr>
          <w:noProof/>
        </w:rPr>
      </w:r>
      <w:r>
        <w:rPr>
          <w:noProof/>
        </w:rPr>
        <w:fldChar w:fldCharType="separate"/>
      </w:r>
      <w:r>
        <w:rPr>
          <w:noProof/>
        </w:rPr>
        <w:t>11</w:t>
      </w:r>
      <w:r>
        <w:rPr>
          <w:noProof/>
        </w:rPr>
        <w:fldChar w:fldCharType="end"/>
      </w:r>
    </w:p>
    <w:p w14:paraId="04F1C253"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3.6. Framebuffer sRGB enable</w:t>
      </w:r>
      <w:r>
        <w:rPr>
          <w:noProof/>
        </w:rPr>
        <w:tab/>
      </w:r>
      <w:r>
        <w:rPr>
          <w:noProof/>
        </w:rPr>
        <w:fldChar w:fldCharType="begin"/>
      </w:r>
      <w:r>
        <w:rPr>
          <w:noProof/>
        </w:rPr>
        <w:instrText xml:space="preserve"> PAGEREF _Toc426286779 \h </w:instrText>
      </w:r>
      <w:r>
        <w:rPr>
          <w:noProof/>
        </w:rPr>
      </w:r>
      <w:r>
        <w:rPr>
          <w:noProof/>
        </w:rPr>
        <w:fldChar w:fldCharType="separate"/>
      </w:r>
      <w:r>
        <w:rPr>
          <w:noProof/>
        </w:rPr>
        <w:t>11</w:t>
      </w:r>
      <w:r>
        <w:rPr>
          <w:noProof/>
        </w:rPr>
        <w:fldChar w:fldCharType="end"/>
      </w:r>
    </w:p>
    <w:p w14:paraId="49B8A485"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3.7. Rendering to float textures</w:t>
      </w:r>
      <w:r>
        <w:rPr>
          <w:noProof/>
        </w:rPr>
        <w:tab/>
      </w:r>
      <w:r>
        <w:rPr>
          <w:noProof/>
        </w:rPr>
        <w:fldChar w:fldCharType="begin"/>
      </w:r>
      <w:r>
        <w:rPr>
          <w:noProof/>
        </w:rPr>
        <w:instrText xml:space="preserve"> PAGEREF _Toc426286780 \h </w:instrText>
      </w:r>
      <w:r>
        <w:rPr>
          <w:noProof/>
        </w:rPr>
      </w:r>
      <w:r>
        <w:rPr>
          <w:noProof/>
        </w:rPr>
        <w:fldChar w:fldCharType="separate"/>
      </w:r>
      <w:r>
        <w:rPr>
          <w:noProof/>
        </w:rPr>
        <w:t>11</w:t>
      </w:r>
      <w:r>
        <w:rPr>
          <w:noProof/>
        </w:rPr>
        <w:fldChar w:fldCharType="end"/>
      </w:r>
    </w:p>
    <w:p w14:paraId="4B8C6F43"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3.8. Invalidate framebuffer</w:t>
      </w:r>
      <w:r>
        <w:rPr>
          <w:noProof/>
        </w:rPr>
        <w:tab/>
      </w:r>
      <w:r>
        <w:rPr>
          <w:noProof/>
        </w:rPr>
        <w:fldChar w:fldCharType="begin"/>
      </w:r>
      <w:r>
        <w:rPr>
          <w:noProof/>
        </w:rPr>
        <w:instrText xml:space="preserve"> PAGEREF _Toc426286781 \h </w:instrText>
      </w:r>
      <w:r>
        <w:rPr>
          <w:noProof/>
        </w:rPr>
      </w:r>
      <w:r>
        <w:rPr>
          <w:noProof/>
        </w:rPr>
        <w:fldChar w:fldCharType="separate"/>
      </w:r>
      <w:r>
        <w:rPr>
          <w:noProof/>
        </w:rPr>
        <w:t>11</w:t>
      </w:r>
      <w:r>
        <w:rPr>
          <w:noProof/>
        </w:rPr>
        <w:fldChar w:fldCharType="end"/>
      </w:r>
    </w:p>
    <w:p w14:paraId="65953B39" w14:textId="77777777" w:rsidR="00466DB4" w:rsidRPr="00466DB4" w:rsidRDefault="00466DB4">
      <w:pPr>
        <w:pStyle w:val="TOC1"/>
        <w:tabs>
          <w:tab w:val="right" w:pos="9350"/>
        </w:tabs>
        <w:rPr>
          <w:rFonts w:eastAsiaTheme="minorEastAsia" w:cstheme="minorBidi"/>
          <w:b w:val="0"/>
          <w:caps w:val="0"/>
          <w:noProof/>
          <w:color w:val="auto"/>
          <w:u w:val="none"/>
          <w:lang w:val="en-US" w:eastAsia="fr-FR"/>
        </w:rPr>
      </w:pPr>
      <w:r>
        <w:rPr>
          <w:noProof/>
        </w:rPr>
        <w:t>4. Shader differences</w:t>
      </w:r>
      <w:r>
        <w:rPr>
          <w:noProof/>
        </w:rPr>
        <w:tab/>
      </w:r>
      <w:r>
        <w:rPr>
          <w:noProof/>
        </w:rPr>
        <w:fldChar w:fldCharType="begin"/>
      </w:r>
      <w:r>
        <w:rPr>
          <w:noProof/>
        </w:rPr>
        <w:instrText xml:space="preserve"> PAGEREF _Toc426286782 \h </w:instrText>
      </w:r>
      <w:r>
        <w:rPr>
          <w:noProof/>
        </w:rPr>
      </w:r>
      <w:r>
        <w:rPr>
          <w:noProof/>
        </w:rPr>
        <w:fldChar w:fldCharType="separate"/>
      </w:r>
      <w:r>
        <w:rPr>
          <w:noProof/>
        </w:rPr>
        <w:t>12</w:t>
      </w:r>
      <w:r>
        <w:rPr>
          <w:noProof/>
        </w:rPr>
        <w:fldChar w:fldCharType="end"/>
      </w:r>
    </w:p>
    <w:p w14:paraId="290DEA67"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4.1. Precision qualifiers</w:t>
      </w:r>
      <w:r>
        <w:rPr>
          <w:noProof/>
        </w:rPr>
        <w:tab/>
      </w:r>
      <w:r>
        <w:rPr>
          <w:noProof/>
        </w:rPr>
        <w:fldChar w:fldCharType="begin"/>
      </w:r>
      <w:r>
        <w:rPr>
          <w:noProof/>
        </w:rPr>
        <w:instrText xml:space="preserve"> PAGEREF _Toc426286783 \h </w:instrText>
      </w:r>
      <w:r>
        <w:rPr>
          <w:noProof/>
        </w:rPr>
      </w:r>
      <w:r>
        <w:rPr>
          <w:noProof/>
        </w:rPr>
        <w:fldChar w:fldCharType="separate"/>
      </w:r>
      <w:r>
        <w:rPr>
          <w:noProof/>
        </w:rPr>
        <w:t>12</w:t>
      </w:r>
      <w:r>
        <w:rPr>
          <w:noProof/>
        </w:rPr>
        <w:fldChar w:fldCharType="end"/>
      </w:r>
    </w:p>
    <w:p w14:paraId="15E62C17" w14:textId="77777777" w:rsidR="00466DB4" w:rsidRPr="00466DB4" w:rsidRDefault="00466DB4">
      <w:pPr>
        <w:pStyle w:val="TOC1"/>
        <w:tabs>
          <w:tab w:val="right" w:pos="9350"/>
        </w:tabs>
        <w:rPr>
          <w:rFonts w:eastAsiaTheme="minorEastAsia" w:cstheme="minorBidi"/>
          <w:b w:val="0"/>
          <w:caps w:val="0"/>
          <w:noProof/>
          <w:color w:val="auto"/>
          <w:u w:val="none"/>
          <w:lang w:val="en-US" w:eastAsia="fr-FR"/>
        </w:rPr>
      </w:pPr>
      <w:r>
        <w:rPr>
          <w:noProof/>
        </w:rPr>
        <w:t>5. Misc differences</w:t>
      </w:r>
      <w:r>
        <w:rPr>
          <w:noProof/>
        </w:rPr>
        <w:tab/>
      </w:r>
      <w:r>
        <w:rPr>
          <w:noProof/>
        </w:rPr>
        <w:fldChar w:fldCharType="begin"/>
      </w:r>
      <w:r>
        <w:rPr>
          <w:noProof/>
        </w:rPr>
        <w:instrText xml:space="preserve"> PAGEREF _Toc426286784 \h </w:instrText>
      </w:r>
      <w:r>
        <w:rPr>
          <w:noProof/>
        </w:rPr>
      </w:r>
      <w:r>
        <w:rPr>
          <w:noProof/>
        </w:rPr>
        <w:fldChar w:fldCharType="separate"/>
      </w:r>
      <w:r>
        <w:rPr>
          <w:noProof/>
        </w:rPr>
        <w:t>13</w:t>
      </w:r>
      <w:r>
        <w:rPr>
          <w:noProof/>
        </w:rPr>
        <w:fldChar w:fldCharType="end"/>
      </w:r>
    </w:p>
    <w:p w14:paraId="3A362A73"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 xml:space="preserve">5.1. </w:t>
      </w:r>
      <w:r w:rsidRPr="001F1116">
        <w:rPr>
          <w:noProof/>
          <w:highlight w:val="white"/>
        </w:rPr>
        <w:t>GL_MAX_VERTEX_UNIFORM_VECTORS</w:t>
      </w:r>
      <w:r>
        <w:rPr>
          <w:noProof/>
        </w:rPr>
        <w:t xml:space="preserve"> vs </w:t>
      </w:r>
      <w:r w:rsidRPr="001F1116">
        <w:rPr>
          <w:noProof/>
          <w:highlight w:val="white"/>
        </w:rPr>
        <w:t>GL_MAX_VERTEX_UNIFORM_COMPONENTS</w:t>
      </w:r>
      <w:r>
        <w:rPr>
          <w:noProof/>
        </w:rPr>
        <w:tab/>
      </w:r>
      <w:r>
        <w:rPr>
          <w:noProof/>
        </w:rPr>
        <w:fldChar w:fldCharType="begin"/>
      </w:r>
      <w:r>
        <w:rPr>
          <w:noProof/>
        </w:rPr>
        <w:instrText xml:space="preserve"> PAGEREF _Toc426286785 \h </w:instrText>
      </w:r>
      <w:r>
        <w:rPr>
          <w:noProof/>
        </w:rPr>
      </w:r>
      <w:r>
        <w:rPr>
          <w:noProof/>
        </w:rPr>
        <w:fldChar w:fldCharType="separate"/>
      </w:r>
      <w:r>
        <w:rPr>
          <w:noProof/>
        </w:rPr>
        <w:t>13</w:t>
      </w:r>
      <w:r>
        <w:rPr>
          <w:noProof/>
        </w:rPr>
        <w:fldChar w:fldCharType="end"/>
      </w:r>
    </w:p>
    <w:p w14:paraId="4B074B2E"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lastRenderedPageBreak/>
        <w:t>5.2. Multiple transform feedback buffers</w:t>
      </w:r>
      <w:r>
        <w:rPr>
          <w:noProof/>
        </w:rPr>
        <w:tab/>
      </w:r>
      <w:r>
        <w:rPr>
          <w:noProof/>
        </w:rPr>
        <w:fldChar w:fldCharType="begin"/>
      </w:r>
      <w:r>
        <w:rPr>
          <w:noProof/>
        </w:rPr>
        <w:instrText xml:space="preserve"> PAGEREF _Toc426286786 \h </w:instrText>
      </w:r>
      <w:r>
        <w:rPr>
          <w:noProof/>
        </w:rPr>
      </w:r>
      <w:r>
        <w:rPr>
          <w:noProof/>
        </w:rPr>
        <w:fldChar w:fldCharType="separate"/>
      </w:r>
      <w:r>
        <w:rPr>
          <w:noProof/>
        </w:rPr>
        <w:t>13</w:t>
      </w:r>
      <w:r>
        <w:rPr>
          <w:noProof/>
        </w:rPr>
        <w:fldChar w:fldCharType="end"/>
      </w:r>
    </w:p>
    <w:p w14:paraId="71DBEF89"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5.3. Version and extension queries</w:t>
      </w:r>
      <w:r>
        <w:rPr>
          <w:noProof/>
        </w:rPr>
        <w:tab/>
      </w:r>
      <w:r>
        <w:rPr>
          <w:noProof/>
        </w:rPr>
        <w:fldChar w:fldCharType="begin"/>
      </w:r>
      <w:r>
        <w:rPr>
          <w:noProof/>
        </w:rPr>
        <w:instrText xml:space="preserve"> PAGEREF _Toc426286787 \h </w:instrText>
      </w:r>
      <w:r>
        <w:rPr>
          <w:noProof/>
        </w:rPr>
      </w:r>
      <w:r>
        <w:rPr>
          <w:noProof/>
        </w:rPr>
        <w:fldChar w:fldCharType="separate"/>
      </w:r>
      <w:r>
        <w:rPr>
          <w:noProof/>
        </w:rPr>
        <w:t>13</w:t>
      </w:r>
      <w:r>
        <w:rPr>
          <w:noProof/>
        </w:rPr>
        <w:fldChar w:fldCharType="end"/>
      </w:r>
    </w:p>
    <w:p w14:paraId="1D815415" w14:textId="77777777" w:rsidR="00466DB4" w:rsidRPr="00466DB4" w:rsidRDefault="00466DB4">
      <w:pPr>
        <w:pStyle w:val="TOC1"/>
        <w:tabs>
          <w:tab w:val="right" w:pos="9350"/>
        </w:tabs>
        <w:rPr>
          <w:rFonts w:eastAsiaTheme="minorEastAsia" w:cstheme="minorBidi"/>
          <w:b w:val="0"/>
          <w:caps w:val="0"/>
          <w:noProof/>
          <w:color w:val="auto"/>
          <w:u w:val="none"/>
          <w:lang w:val="en-US" w:eastAsia="fr-FR"/>
        </w:rPr>
      </w:pPr>
      <w:r>
        <w:rPr>
          <w:noProof/>
        </w:rPr>
        <w:t>6. Window system differences</w:t>
      </w:r>
      <w:r>
        <w:rPr>
          <w:noProof/>
        </w:rPr>
        <w:tab/>
      </w:r>
      <w:r>
        <w:rPr>
          <w:noProof/>
        </w:rPr>
        <w:fldChar w:fldCharType="begin"/>
      </w:r>
      <w:r>
        <w:rPr>
          <w:noProof/>
        </w:rPr>
        <w:instrText xml:space="preserve"> PAGEREF _Toc426286788 \h </w:instrText>
      </w:r>
      <w:r>
        <w:rPr>
          <w:noProof/>
        </w:rPr>
      </w:r>
      <w:r>
        <w:rPr>
          <w:noProof/>
        </w:rPr>
        <w:fldChar w:fldCharType="separate"/>
      </w:r>
      <w:r>
        <w:rPr>
          <w:noProof/>
        </w:rPr>
        <w:t>14</w:t>
      </w:r>
      <w:r>
        <w:rPr>
          <w:noProof/>
        </w:rPr>
        <w:fldChar w:fldCharType="end"/>
      </w:r>
    </w:p>
    <w:p w14:paraId="0583601B" w14:textId="77777777" w:rsidR="00466DB4" w:rsidRDefault="00466DB4">
      <w:pPr>
        <w:pStyle w:val="TOC1"/>
        <w:tabs>
          <w:tab w:val="right" w:pos="9350"/>
        </w:tabs>
        <w:rPr>
          <w:rFonts w:eastAsiaTheme="minorEastAsia" w:cstheme="minorBidi"/>
          <w:b w:val="0"/>
          <w:caps w:val="0"/>
          <w:noProof/>
          <w:color w:val="auto"/>
          <w:u w:val="none"/>
          <w:lang w:val="fr-FR" w:eastAsia="fr-FR"/>
        </w:rPr>
      </w:pPr>
      <w:r>
        <w:rPr>
          <w:noProof/>
        </w:rPr>
        <w:t>5. Blending</w:t>
      </w:r>
      <w:r>
        <w:rPr>
          <w:noProof/>
        </w:rPr>
        <w:tab/>
      </w:r>
      <w:r>
        <w:rPr>
          <w:noProof/>
        </w:rPr>
        <w:fldChar w:fldCharType="begin"/>
      </w:r>
      <w:r>
        <w:rPr>
          <w:noProof/>
        </w:rPr>
        <w:instrText xml:space="preserve"> PAGEREF _Toc426286789 \h </w:instrText>
      </w:r>
      <w:r>
        <w:rPr>
          <w:noProof/>
        </w:rPr>
      </w:r>
      <w:r>
        <w:rPr>
          <w:noProof/>
        </w:rPr>
        <w:fldChar w:fldCharType="separate"/>
      </w:r>
      <w:r>
        <w:rPr>
          <w:noProof/>
        </w:rPr>
        <w:t>15</w:t>
      </w:r>
      <w:r>
        <w:rPr>
          <w:noProof/>
        </w:rPr>
        <w:fldChar w:fldCharType="end"/>
      </w:r>
    </w:p>
    <w:p w14:paraId="1C0AA14F" w14:textId="77777777" w:rsidR="00466DB4" w:rsidRDefault="00466DB4">
      <w:pPr>
        <w:pStyle w:val="TOC1"/>
        <w:tabs>
          <w:tab w:val="right" w:pos="9350"/>
        </w:tabs>
        <w:rPr>
          <w:rFonts w:eastAsiaTheme="minorEastAsia" w:cstheme="minorBidi"/>
          <w:b w:val="0"/>
          <w:caps w:val="0"/>
          <w:noProof/>
          <w:color w:val="auto"/>
          <w:u w:val="none"/>
          <w:lang w:val="fr-FR" w:eastAsia="fr-FR"/>
        </w:rPr>
      </w:pPr>
      <w:r>
        <w:rPr>
          <w:noProof/>
        </w:rPr>
        <w:t>Conclusions</w:t>
      </w:r>
      <w:r>
        <w:rPr>
          <w:noProof/>
        </w:rPr>
        <w:tab/>
      </w:r>
      <w:r>
        <w:rPr>
          <w:noProof/>
        </w:rPr>
        <w:fldChar w:fldCharType="begin"/>
      </w:r>
      <w:r>
        <w:rPr>
          <w:noProof/>
        </w:rPr>
        <w:instrText xml:space="preserve"> PAGEREF _Toc426286790 \h </w:instrText>
      </w:r>
      <w:r>
        <w:rPr>
          <w:noProof/>
        </w:rPr>
      </w:r>
      <w:r>
        <w:rPr>
          <w:noProof/>
        </w:rPr>
        <w:fldChar w:fldCharType="separate"/>
      </w:r>
      <w:r>
        <w:rPr>
          <w:noProof/>
        </w:rPr>
        <w:t>16</w:t>
      </w:r>
      <w:r>
        <w:rPr>
          <w:noProof/>
        </w:rPr>
        <w:fldChar w:fldCharType="end"/>
      </w:r>
    </w:p>
    <w:p w14:paraId="5EDB21B3" w14:textId="77777777" w:rsidR="00466DB4" w:rsidRDefault="00466DB4">
      <w:pPr>
        <w:pStyle w:val="TOC1"/>
        <w:tabs>
          <w:tab w:val="right" w:pos="9350"/>
        </w:tabs>
        <w:rPr>
          <w:rFonts w:eastAsiaTheme="minorEastAsia" w:cstheme="minorBidi"/>
          <w:b w:val="0"/>
          <w:caps w:val="0"/>
          <w:noProof/>
          <w:color w:val="auto"/>
          <w:u w:val="none"/>
          <w:lang w:val="fr-FR" w:eastAsia="fr-FR"/>
        </w:rPr>
      </w:pPr>
      <w:r>
        <w:rPr>
          <w:noProof/>
        </w:rPr>
        <w:t>References</w:t>
      </w:r>
      <w:r>
        <w:rPr>
          <w:noProof/>
        </w:rPr>
        <w:tab/>
      </w:r>
      <w:r>
        <w:rPr>
          <w:noProof/>
        </w:rPr>
        <w:fldChar w:fldCharType="begin"/>
      </w:r>
      <w:r>
        <w:rPr>
          <w:noProof/>
        </w:rPr>
        <w:instrText xml:space="preserve"> PAGEREF _Toc426286791 \h </w:instrText>
      </w:r>
      <w:r>
        <w:rPr>
          <w:noProof/>
        </w:rPr>
      </w:r>
      <w:r>
        <w:rPr>
          <w:noProof/>
        </w:rPr>
        <w:fldChar w:fldCharType="separate"/>
      </w:r>
      <w:r>
        <w:rPr>
          <w:noProof/>
        </w:rPr>
        <w:t>17</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139D1016" w14:textId="617C5E20" w:rsidR="003220E3" w:rsidRPr="003220E3" w:rsidRDefault="003220E3" w:rsidP="003220E3">
      <w:pPr>
        <w:pStyle w:val="Heading1"/>
      </w:pPr>
      <w:bookmarkStart w:id="8" w:name="_Toc426286753"/>
      <w:bookmarkEnd w:id="3"/>
      <w:bookmarkEnd w:id="4"/>
      <w:bookmarkEnd w:id="7"/>
      <w:r w:rsidRPr="003220E3">
        <w:lastRenderedPageBreak/>
        <w:t>Introduction</w:t>
      </w:r>
      <w:bookmarkEnd w:id="8"/>
    </w:p>
    <w:p w14:paraId="658B83FA" w14:textId="02BB1D15" w:rsidR="00765BC4" w:rsidRDefault="00765BC4" w:rsidP="00765BC4">
      <w:pPr>
        <w:pStyle w:val="Paragraph"/>
      </w:pPr>
      <w:r>
        <w:rPr>
          <w:shd w:val="clear" w:color="auto" w:fill="FFFFFF"/>
        </w:rPr>
        <w:t xml:space="preserve">When </w:t>
      </w:r>
      <w:r w:rsidR="006A0BBB">
        <w:rPr>
          <w:shd w:val="clear" w:color="auto" w:fill="FFFFFF"/>
        </w:rPr>
        <w:t>targeting</w:t>
      </w:r>
      <w:r>
        <w:rPr>
          <w:shd w:val="clear" w:color="auto" w:fill="FFFFFF"/>
        </w:rPr>
        <w:t xml:space="preserve"> a large amount of platform, by coincidence OpenGL 3.2 to 4.5, OpenGL ES 2.0 to ES 3.1+ and WebGL 1.0 and 2.0, it takes quite some investigations to implement a feature optimally. The difference between doing this investigation and not doing it is basically shipping a buggy engine. As an example, let's study texture swizzle and how it's exposed in OpenGL, OpenGL ES and WebGL.</w:t>
      </w:r>
    </w:p>
    <w:p w14:paraId="1A05420A" w14:textId="77777777" w:rsidR="004B6805" w:rsidRDefault="004B6805">
      <w:pPr>
        <w:jc w:val="left"/>
        <w:rPr>
          <w:rFonts w:ascii="Cambria" w:eastAsia="Droid Serif" w:hAnsi="Cambria" w:cs="Droid Serif"/>
          <w:b/>
          <w:bCs/>
          <w:color w:val="FF7F00"/>
          <w:sz w:val="28"/>
          <w:szCs w:val="48"/>
        </w:rPr>
      </w:pPr>
      <w:r>
        <w:br w:type="page"/>
      </w:r>
    </w:p>
    <w:p w14:paraId="2A54A77E" w14:textId="5A4B68ED" w:rsidR="00765BC4" w:rsidRPr="00633EAC" w:rsidRDefault="00765BC4" w:rsidP="00D46ACE">
      <w:pPr>
        <w:pStyle w:val="Heading1"/>
        <w:rPr>
          <w:rFonts w:eastAsia="Times New Roman" w:cs="Times New Roman"/>
          <w:color w:val="000000"/>
        </w:rPr>
      </w:pPr>
      <w:bookmarkStart w:id="9" w:name="_Toc426286754"/>
      <w:r>
        <w:lastRenderedPageBreak/>
        <w:t>1</w:t>
      </w:r>
      <w:r>
        <w:rPr>
          <w:color w:val="000000"/>
        </w:rPr>
        <w:t xml:space="preserve">. </w:t>
      </w:r>
      <w:r w:rsidR="006802FC">
        <w:t>Configurable</w:t>
      </w:r>
      <w:r>
        <w:t xml:space="preserve"> texture swizzling</w:t>
      </w:r>
      <w:bookmarkEnd w:id="9"/>
    </w:p>
    <w:p w14:paraId="1E648512" w14:textId="55DA7CF7" w:rsidR="00765BC4" w:rsidRDefault="00765BC4" w:rsidP="005659FC">
      <w:pPr>
        <w:pStyle w:val="Paragraph"/>
        <w:rPr>
          <w:rFonts w:eastAsia="Times New Roman" w:cs="Times New Roman"/>
        </w:rPr>
      </w:pPr>
      <w:hyperlink r:id="rId13" w:history="1">
        <w:r w:rsidR="006A0BBB">
          <w:rPr>
            <w:rStyle w:val="codeword0"/>
          </w:rPr>
          <w:t>EXT_texture_</w:t>
        </w:r>
        <w:r w:rsidRPr="006A0BBB">
          <w:rPr>
            <w:rStyle w:val="codeword0"/>
          </w:rPr>
          <w:t>swizzle</w:t>
        </w:r>
      </w:hyperlink>
      <w:r>
        <w:t xml:space="preserve">, promoted to OpenGL 3.3 core </w:t>
      </w:r>
      <w:r w:rsidR="00633EAC">
        <w:t>specification</w:t>
      </w:r>
      <w:r>
        <w:t xml:space="preserve"> through</w:t>
      </w:r>
      <w:r>
        <w:rPr>
          <w:rStyle w:val="apple-converted-space"/>
          <w:rFonts w:ascii="Verdana" w:hAnsi="Verdana"/>
          <w:sz w:val="21"/>
          <w:szCs w:val="21"/>
        </w:rPr>
        <w:t> </w:t>
      </w:r>
      <w:hyperlink r:id="rId14" w:history="1">
        <w:r w:rsidRPr="006A0BBB">
          <w:rPr>
            <w:rStyle w:val="codeword0"/>
          </w:rPr>
          <w:t>ARB_texture_swizzle</w:t>
        </w:r>
      </w:hyperlink>
      <w:r>
        <w:rPr>
          <w:rStyle w:val="apple-converted-space"/>
          <w:rFonts w:ascii="Verdana" w:hAnsi="Verdana"/>
          <w:sz w:val="21"/>
          <w:szCs w:val="21"/>
        </w:rPr>
        <w:t> </w:t>
      </w:r>
      <w:r>
        <w:t xml:space="preserve">extension, introduced a </w:t>
      </w:r>
      <w:r w:rsidR="00633EAC">
        <w:t>functionality</w:t>
      </w:r>
      <w:r>
        <w:t xml:space="preserve"> to handle texture with arbitrary ordering or the components without requiring CPU reordering. For example, it allows loading BGRA8 or ARGB8 source textures to OpenGL RGBA8 texture object.</w:t>
      </w:r>
    </w:p>
    <w:p w14:paraId="1151BEF6" w14:textId="083B8B0F" w:rsidR="00765BC4" w:rsidRDefault="00765BC4" w:rsidP="005659FC">
      <w:pPr>
        <w:pStyle w:val="Paragraph"/>
      </w:pPr>
      <w:r>
        <w:t>With OpenGL 3.3 and OpenGL ES 3.0, loading a BGRA8 texture can be do</w:t>
      </w:r>
      <w:r w:rsidR="00593601">
        <w:t>ne using the following approach shown in listing 1.1.</w:t>
      </w:r>
    </w:p>
    <w:p w14:paraId="0C3F0B6E" w14:textId="77777777" w:rsidR="00765BC4" w:rsidRDefault="00765BC4" w:rsidP="00633EA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GLint const Swizzle[] = {GL_BLUE, GL_GREEN, GL_RED, GL_ALPHA};</w:t>
      </w:r>
    </w:p>
    <w:p w14:paraId="69A6242B" w14:textId="77777777" w:rsidR="00765BC4" w:rsidRDefault="00765BC4" w:rsidP="00633EA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GL_TEXTURE_SWIZZLE_R, Swizzle[0]);</w:t>
      </w:r>
    </w:p>
    <w:p w14:paraId="25C68214" w14:textId="77777777" w:rsidR="00765BC4" w:rsidRDefault="00765BC4" w:rsidP="00633EA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GL_TEXTURE_SWIZZLE_G, Swizzle[1]);</w:t>
      </w:r>
    </w:p>
    <w:p w14:paraId="4B7907CA" w14:textId="77777777" w:rsidR="00765BC4" w:rsidRDefault="00765BC4" w:rsidP="00633EA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GL_TEXTURE_SWIZZLE_B, Swizzle[2]);</w:t>
      </w:r>
    </w:p>
    <w:p w14:paraId="7D2CB801" w14:textId="77777777" w:rsidR="00765BC4" w:rsidRDefault="00765BC4" w:rsidP="00633EA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GL_TEXTURE_SWIZZLE_A, Swizzle[3]);</w:t>
      </w:r>
    </w:p>
    <w:p w14:paraId="379C0695" w14:textId="77777777" w:rsidR="00765BC4" w:rsidRDefault="00765BC4" w:rsidP="00633EA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glTexImage2D(GL_TEXTURE_2D, 0, GL_RGBA8, Width, Height, 0, GL_RGBA, GL_UNSIGNED_BYTE, Data);</w:t>
      </w:r>
    </w:p>
    <w:p w14:paraId="34CC6933" w14:textId="6A61590B" w:rsidR="00593601" w:rsidRPr="00593601" w:rsidRDefault="00593601" w:rsidP="00FF27AF">
      <w:r>
        <w:t xml:space="preserve">Listing </w:t>
      </w:r>
      <w:r w:rsidR="00FF27AF">
        <w:t>1.1:</w:t>
      </w:r>
      <w:r>
        <w:t xml:space="preserve"> </w:t>
      </w:r>
      <w:r w:rsidRPr="00D77154">
        <w:t xml:space="preserve">OpenGL 3.3 and OpenGL ES 3.0 BGRA texture swizzling, a channel </w:t>
      </w:r>
      <w:r>
        <w:t>at a time</w:t>
      </w:r>
    </w:p>
    <w:p w14:paraId="77B564A8" w14:textId="63E4969A" w:rsidR="00765BC4" w:rsidRDefault="00765BC4" w:rsidP="005659FC">
      <w:pPr>
        <w:pStyle w:val="Paragraph"/>
        <w:rPr>
          <w:rFonts w:cs="Times New Roman"/>
        </w:rPr>
      </w:pPr>
      <w:r>
        <w:t>OpenGL 3.3,</w:t>
      </w:r>
      <w:r>
        <w:rPr>
          <w:rStyle w:val="apple-converted-space"/>
          <w:rFonts w:ascii="Verdana" w:hAnsi="Verdana"/>
          <w:sz w:val="21"/>
          <w:szCs w:val="21"/>
        </w:rPr>
        <w:t> </w:t>
      </w:r>
      <w:hyperlink r:id="rId15" w:history="1">
        <w:r w:rsidRPr="000D4129">
          <w:rPr>
            <w:rStyle w:val="codeword0"/>
          </w:rPr>
          <w:t>ARB_texture_swizzle</w:t>
        </w:r>
      </w:hyperlink>
      <w:r>
        <w:rPr>
          <w:rStyle w:val="apple-converted-space"/>
          <w:rFonts w:ascii="Verdana" w:hAnsi="Verdana"/>
          <w:sz w:val="21"/>
          <w:szCs w:val="21"/>
        </w:rPr>
        <w:t> </w:t>
      </w:r>
      <w:r>
        <w:t>and</w:t>
      </w:r>
      <w:r>
        <w:rPr>
          <w:rStyle w:val="apple-converted-space"/>
          <w:rFonts w:ascii="Verdana" w:hAnsi="Verdana"/>
          <w:sz w:val="21"/>
          <w:szCs w:val="21"/>
        </w:rPr>
        <w:t> </w:t>
      </w:r>
      <w:hyperlink r:id="rId16" w:history="1">
        <w:r w:rsidR="000D4129">
          <w:rPr>
            <w:rStyle w:val="codeword0"/>
          </w:rPr>
          <w:t>EXT_texture_</w:t>
        </w:r>
        <w:r w:rsidRPr="000D4129">
          <w:rPr>
            <w:rStyle w:val="codeword0"/>
          </w:rPr>
          <w:t>swizzle</w:t>
        </w:r>
      </w:hyperlink>
      <w:r>
        <w:rPr>
          <w:rStyle w:val="apple-converted-space"/>
          <w:rFonts w:ascii="Verdana" w:hAnsi="Verdana"/>
          <w:sz w:val="21"/>
          <w:szCs w:val="21"/>
        </w:rPr>
        <w:t> </w:t>
      </w:r>
      <w:r>
        <w:t>provides a slightly different approach that is n</w:t>
      </w:r>
      <w:r w:rsidR="00FF27AF">
        <w:t>ot available with OpenGL ES 3.0 showing in listing 1.2.</w:t>
      </w:r>
    </w:p>
    <w:p w14:paraId="260FD610" w14:textId="77777777" w:rsidR="00765BC4" w:rsidRDefault="00765BC4" w:rsidP="00633EA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GLint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Swizzle[] = {GL_BLUE, GL_GREEN, GL_RED, GL_ALPHA};</w:t>
      </w:r>
    </w:p>
    <w:p w14:paraId="4893DEB5" w14:textId="77777777" w:rsidR="00765BC4" w:rsidRDefault="00765BC4" w:rsidP="00633EA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glTexParameteriv(GL_TEXTURE_2D, GL_TEXTURE_SWIZZLE_RGBA, Swizzle);</w:t>
      </w:r>
    </w:p>
    <w:p w14:paraId="6BD396C0" w14:textId="77777777" w:rsidR="00765BC4" w:rsidRDefault="00765BC4" w:rsidP="00633EA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glTexImage2D(GL_TEXTURE_2D, 0, GL_RGBA8, Width, Height, 0, GL_RGBA, GL_UNSIGNED_BYTE, Data);</w:t>
      </w:r>
    </w:p>
    <w:p w14:paraId="75688612" w14:textId="52F6A0F4" w:rsidR="00FF27AF" w:rsidRPr="00FF27AF" w:rsidRDefault="00FF27AF" w:rsidP="00FF27AF">
      <w:r>
        <w:t xml:space="preserve">Listing 1.2: </w:t>
      </w:r>
      <w:r w:rsidRPr="00D77154">
        <w:t>OpenGL 3.3 BGRA texture swizzling, all channels at once:</w:t>
      </w:r>
    </w:p>
    <w:p w14:paraId="2F4B2B27" w14:textId="537CD649" w:rsidR="00765BC4" w:rsidRPr="006A0BBB" w:rsidRDefault="00765BC4" w:rsidP="006A0BBB">
      <w:pPr>
        <w:pStyle w:val="Paragraph"/>
      </w:pPr>
      <w:r w:rsidRPr="006A0BBB">
        <w:t>Unfortunately,</w:t>
      </w:r>
      <w:r w:rsidRPr="006A0BBB">
        <w:rPr>
          <w:rStyle w:val="apple-converted-space"/>
        </w:rPr>
        <w:t> </w:t>
      </w:r>
      <w:hyperlink r:id="rId17"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performance issue of implementation such feature on top of Direct3D which doesn't have any equivalent </w:t>
      </w:r>
      <w:r w:rsidR="005659FC" w:rsidRPr="006A0BBB">
        <w:t>functionality</w:t>
      </w:r>
      <w:r w:rsidRPr="006A0BBB">
        <w:t>.</w:t>
      </w:r>
    </w:p>
    <w:p w14:paraId="71C3441E" w14:textId="77777777" w:rsidR="00765BC4" w:rsidRPr="00D77154" w:rsidRDefault="00765BC4" w:rsidP="00D77154">
      <w:r w:rsidRPr="00D77154">
        <w:t>Support:</w:t>
      </w:r>
    </w:p>
    <w:p w14:paraId="100D7850" w14:textId="4A794DC6" w:rsidR="005659FC" w:rsidRPr="005659FC" w:rsidRDefault="00765BC4" w:rsidP="00A46780">
      <w:pPr>
        <w:pStyle w:val="ListParagraph"/>
      </w:pPr>
      <w:r w:rsidRPr="005659FC">
        <w:t>Any OpenGL 3.3 or OpenGL ES 3.0 driver</w:t>
      </w:r>
    </w:p>
    <w:p w14:paraId="043C3554" w14:textId="3017BC05" w:rsidR="005659FC" w:rsidRPr="005659FC" w:rsidRDefault="00765BC4" w:rsidP="005659FC">
      <w:pPr>
        <w:pStyle w:val="ListParagraph"/>
      </w:pPr>
      <w:hyperlink r:id="rId18" w:history="1">
        <w:r w:rsidRPr="005659FC">
          <w:rPr>
            <w:rStyle w:val="Hyperlink"/>
            <w:color w:val="000000"/>
            <w:u w:val="none"/>
          </w:rPr>
          <w:t xml:space="preserve">MacOSX 10.8 through </w:t>
        </w:r>
        <w:r w:rsidRPr="00D77154">
          <w:rPr>
            <w:rStyle w:val="codeword0"/>
          </w:rPr>
          <w:t>ARB_texture_swizzle</w:t>
        </w:r>
        <w:r w:rsidRPr="005659FC">
          <w:rPr>
            <w:rStyle w:val="Hyperlink"/>
            <w:color w:val="000000"/>
            <w:u w:val="none"/>
          </w:rPr>
          <w:t xml:space="preserve"> using the OpenGL 3.2 core driver</w:t>
        </w:r>
      </w:hyperlink>
    </w:p>
    <w:p w14:paraId="30534A44" w14:textId="217B0032" w:rsidR="005659FC" w:rsidRPr="00A46780" w:rsidRDefault="00765BC4" w:rsidP="00765BC4">
      <w:pPr>
        <w:pStyle w:val="ListParagraph"/>
        <w:rPr>
          <w:rStyle w:val="list"/>
        </w:rPr>
      </w:pPr>
      <w:hyperlink r:id="rId19" w:history="1">
        <w:r w:rsidRPr="005659FC">
          <w:rPr>
            <w:rStyle w:val="Hyperlink"/>
            <w:color w:val="000000"/>
            <w:u w:val="none"/>
          </w:rPr>
          <w:t xml:space="preserve">Intel SandyBridge through </w:t>
        </w:r>
        <w:r w:rsidR="00A37553">
          <w:rPr>
            <w:rStyle w:val="codeword0"/>
          </w:rPr>
          <w:t>EXT_texture_</w:t>
        </w:r>
        <w:r w:rsidRPr="006A0BBB">
          <w:rPr>
            <w:rStyle w:val="codeword0"/>
          </w:rPr>
          <w:t>swizzle</w:t>
        </w:r>
      </w:hyperlink>
    </w:p>
    <w:p w14:paraId="118AAFB4" w14:textId="77777777" w:rsidR="005659FC" w:rsidRPr="00D77154" w:rsidRDefault="00765BC4" w:rsidP="00D77154">
      <w:r w:rsidRPr="00D77154">
        <w:t>Known driver bugs:</w:t>
      </w:r>
    </w:p>
    <w:p w14:paraId="6A9DD902" w14:textId="6F680592" w:rsidR="005659FC" w:rsidRDefault="00765BC4" w:rsidP="005659FC">
      <w:pPr>
        <w:pStyle w:val="ListParagraph"/>
      </w:pPr>
      <w:r>
        <w:t>NVIDIA ES drivers (353.12) won't gene</w:t>
      </w:r>
      <w:r w:rsidR="00D77154">
        <w:t xml:space="preserve">rate an invalid enum error </w:t>
      </w:r>
      <w:r>
        <w:t>if</w:t>
      </w:r>
      <w:r>
        <w:rPr>
          <w:rStyle w:val="apple-converted-space"/>
          <w:rFonts w:ascii="Verdana" w:hAnsi="Verdana"/>
          <w:sz w:val="21"/>
          <w:szCs w:val="21"/>
        </w:rPr>
        <w:t> </w:t>
      </w:r>
      <w:r w:rsidRPr="006A0BBB">
        <w:rPr>
          <w:rStyle w:val="codeword0"/>
        </w:rPr>
        <w:t>GL_TEXTURE_SWIZZLE_RGBA</w:t>
      </w:r>
      <w:r>
        <w:rPr>
          <w:rStyle w:val="apple-converted-space"/>
          <w:rFonts w:ascii="Verdana" w:hAnsi="Verdana"/>
          <w:sz w:val="21"/>
          <w:szCs w:val="21"/>
        </w:rPr>
        <w:t> </w:t>
      </w:r>
      <w:r>
        <w:t>is used</w:t>
      </w:r>
    </w:p>
    <w:p w14:paraId="77784D6F" w14:textId="69E19F1E" w:rsidR="00765BC4" w:rsidRPr="00765BC4" w:rsidRDefault="00765BC4" w:rsidP="00765BC4">
      <w:pPr>
        <w:pStyle w:val="ListParagraph"/>
      </w:pPr>
      <w:r w:rsidRPr="00D77154">
        <w:t>Intel ES drivers (4222) won't generate an invalid enum error if</w:t>
      </w:r>
      <w:r w:rsidRPr="00D77154">
        <w:rPr>
          <w:rStyle w:val="apple-converted-space"/>
        </w:rPr>
        <w:t> </w:t>
      </w:r>
      <w:r w:rsidRPr="006A0BBB">
        <w:rPr>
          <w:rStyle w:val="codeword0"/>
        </w:rPr>
        <w:t>GL_TEXTURE_SWIZZLE_RGBA</w:t>
      </w:r>
      <w:r w:rsidRPr="00D77154">
        <w:rPr>
          <w:rStyle w:val="apple-converted-space"/>
        </w:rPr>
        <w:t> </w:t>
      </w:r>
      <w:r w:rsidRPr="00D77154">
        <w:t>is used</w:t>
      </w:r>
    </w:p>
    <w:p w14:paraId="1816A350" w14:textId="77777777" w:rsidR="004B6805" w:rsidRDefault="004B6805">
      <w:pPr>
        <w:jc w:val="left"/>
        <w:rPr>
          <w:rFonts w:ascii="Cambria" w:eastAsia="Droid Serif" w:hAnsi="Cambria" w:cs="Droid Serif"/>
          <w:b/>
          <w:bCs/>
          <w:color w:val="FF7F00"/>
          <w:sz w:val="28"/>
          <w:szCs w:val="48"/>
        </w:rPr>
      </w:pPr>
      <w:r>
        <w:br w:type="page"/>
      </w:r>
    </w:p>
    <w:p w14:paraId="5A86D16E" w14:textId="56C3295C" w:rsidR="00765BC4" w:rsidRDefault="00765BC4" w:rsidP="00D46ACE">
      <w:pPr>
        <w:pStyle w:val="Heading1"/>
        <w:rPr>
          <w:rFonts w:eastAsia="Times New Roman" w:cs="Times New Roman"/>
        </w:rPr>
      </w:pPr>
      <w:bookmarkStart w:id="10" w:name="_Toc426286755"/>
      <w:r>
        <w:lastRenderedPageBreak/>
        <w:t>2. BGRA texture swizzling using texture formats</w:t>
      </w:r>
      <w:bookmarkEnd w:id="10"/>
    </w:p>
    <w:p w14:paraId="179E5765" w14:textId="77777777" w:rsidR="00765BC4" w:rsidRDefault="00765BC4" w:rsidP="00D77154">
      <w:pPr>
        <w:pStyle w:val="Paragraph"/>
        <w:rPr>
          <w:rFonts w:eastAsia="Times New Roman" w:cs="Times New Roman"/>
        </w:rPr>
      </w:pPr>
      <w:r>
        <w:t>OpenGL supports GL_BGRA external format to load BGRA8 source textures without requiring the application to swizzle the source data. This is done using the following code:</w:t>
      </w:r>
    </w:p>
    <w:p w14:paraId="6FDD77A9" w14:textId="77777777" w:rsidR="00765BC4" w:rsidRDefault="00765BC4"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glTexImage2D(GL_TEXTURE_2D, 0, GL_RGBA8, Width, Height, 0, GL_BGRA, GL_UNSIGNED_BYTE, Data);</w:t>
      </w:r>
    </w:p>
    <w:p w14:paraId="4AAC4B5E" w14:textId="4F84FBBB" w:rsidR="00B43136" w:rsidRPr="00D77154" w:rsidRDefault="00B43136" w:rsidP="00B43136">
      <w:r>
        <w:t xml:space="preserve">Listing 2.1: </w:t>
      </w:r>
      <w:r w:rsidRPr="00D77154">
        <w:t>OpenGL core and compatibility profiles BG</w:t>
      </w:r>
      <w:r>
        <w:t>RA swizzling with texture image</w:t>
      </w:r>
    </w:p>
    <w:p w14:paraId="71853853" w14:textId="77777777" w:rsidR="00D77154" w:rsidRDefault="00D77154" w:rsidP="00D77154"/>
    <w:p w14:paraId="47C32DE2" w14:textId="77777777" w:rsidR="00765BC4" w:rsidRDefault="00765BC4"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glTexStorage2D(GL_TEXTURE_2D, 1, GL_RGBA8, Width, Height);</w:t>
      </w:r>
    </w:p>
    <w:p w14:paraId="25C40BC6" w14:textId="77777777" w:rsidR="00765BC4" w:rsidRDefault="00765BC4"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glTexSubImage2D(GL_TEXTURE_2D, 0, 0, 0, Width, Height, GL_BGRA, GL_UNSIGNED_BYTE, Data);</w:t>
      </w:r>
    </w:p>
    <w:p w14:paraId="01640362" w14:textId="47831CA8" w:rsidR="00F00153" w:rsidRPr="00F00153" w:rsidRDefault="00F00153" w:rsidP="00F00153">
      <w:r>
        <w:t xml:space="preserve">Listing 2.2: </w:t>
      </w:r>
      <w:r w:rsidRPr="00D77154">
        <w:t>OpenGL core and compatibility profiles BGRA</w:t>
      </w:r>
      <w:r>
        <w:t xml:space="preserve"> swizzling with texture storage</w:t>
      </w:r>
    </w:p>
    <w:p w14:paraId="6D046825" w14:textId="3FD2A758" w:rsidR="00765BC4" w:rsidRDefault="00765BC4" w:rsidP="00D77154">
      <w:pPr>
        <w:pStyle w:val="Paragraph"/>
        <w:rPr>
          <w:rFonts w:cs="Times New Roman"/>
        </w:rPr>
      </w:pPr>
      <w:r>
        <w:t xml:space="preserve">However, such </w:t>
      </w:r>
      <w:r w:rsidR="00D77154">
        <w:t>functionality</w:t>
      </w:r>
      <w:r>
        <w:t xml:space="preserve"> isn't available with OpenGL ES. While, it's not useful for OpenGL ES 3.0 that has texture swizzling support, OpenGL ES 2.0 relies on some extensions to expose this feature but it does it differently than OpenGL.</w:t>
      </w:r>
    </w:p>
    <w:p w14:paraId="5D1C3CA4" w14:textId="7A5CC5AB" w:rsidR="00765BC4" w:rsidRDefault="00D77154" w:rsidP="00D77154">
      <w:pPr>
        <w:pStyle w:val="Paragraph"/>
      </w:pPr>
      <w:r>
        <w:t xml:space="preserve">Using </w:t>
      </w:r>
      <w:r w:rsidR="00765BC4">
        <w:t>the</w:t>
      </w:r>
      <w:r w:rsidR="00765BC4">
        <w:rPr>
          <w:rStyle w:val="apple-converted-space"/>
          <w:rFonts w:ascii="Verdana" w:hAnsi="Verdana"/>
          <w:sz w:val="21"/>
          <w:szCs w:val="21"/>
        </w:rPr>
        <w:t> </w:t>
      </w:r>
      <w:hyperlink r:id="rId20" w:history="1">
        <w:r w:rsidR="00765BC4" w:rsidRPr="00D77154">
          <w:rPr>
            <w:rStyle w:val="codeword0"/>
          </w:rPr>
          <w:t>GL_EXT_texture_format_BGRA8888</w:t>
        </w:r>
      </w:hyperlink>
      <w:r w:rsidR="00765BC4">
        <w:rPr>
          <w:rStyle w:val="apple-converted-space"/>
          <w:rFonts w:ascii="Verdana" w:hAnsi="Verdana"/>
          <w:sz w:val="21"/>
          <w:szCs w:val="21"/>
        </w:rPr>
        <w:t> </w:t>
      </w:r>
      <w:r w:rsidR="00765BC4">
        <w:t>or</w:t>
      </w:r>
      <w:r w:rsidR="00765BC4">
        <w:rPr>
          <w:rStyle w:val="apple-converted-space"/>
          <w:rFonts w:ascii="Verdana" w:hAnsi="Verdana"/>
          <w:sz w:val="21"/>
          <w:szCs w:val="21"/>
        </w:rPr>
        <w:t> </w:t>
      </w:r>
      <w:hyperlink r:id="rId21" w:history="1">
        <w:r w:rsidR="00765BC4" w:rsidRPr="00D77154">
          <w:rPr>
            <w:rStyle w:val="codeword0"/>
          </w:rPr>
          <w:t>GL_APPLE_texture_format_BGRA8888</w:t>
        </w:r>
      </w:hyperlink>
      <w:r w:rsidR="00765BC4">
        <w:rPr>
          <w:rStyle w:val="apple-converted-space"/>
          <w:rFonts w:ascii="Verdana" w:hAnsi="Verdana"/>
          <w:sz w:val="21"/>
          <w:szCs w:val="21"/>
        </w:rPr>
        <w:t> </w:t>
      </w:r>
      <w:r w:rsidR="00765BC4">
        <w:t>extensions, loading BGRA textures is done with the following code:</w:t>
      </w:r>
    </w:p>
    <w:p w14:paraId="1F4F3A52" w14:textId="77777777" w:rsidR="00765BC4" w:rsidRPr="00984E80" w:rsidRDefault="00765BC4" w:rsidP="00984E80">
      <w:r w:rsidRPr="00984E80">
        <w:t>OpenGL core and compatibility profiles BGRA swizzling with texture image:</w:t>
      </w:r>
    </w:p>
    <w:p w14:paraId="3D7D0DFE" w14:textId="77777777" w:rsidR="00765BC4" w:rsidRDefault="00765BC4" w:rsidP="00984E8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glTexImage2D(GL_TEXTURE_2D, 0, GL_BGRA_EXT, Width, Height, 0, GL_BGRA_EXT, GL_UNSIGNED_BYTE, Data);</w:t>
      </w:r>
    </w:p>
    <w:p w14:paraId="018E9794" w14:textId="77777777" w:rsidR="00765BC4" w:rsidRDefault="00765BC4" w:rsidP="00984E80">
      <w:pPr>
        <w:pStyle w:val="Paragraph"/>
      </w:pPr>
      <w:r>
        <w:t>When</w:t>
      </w:r>
      <w:r>
        <w:rPr>
          <w:rStyle w:val="apple-converted-space"/>
          <w:rFonts w:ascii="Verdana" w:hAnsi="Verdana"/>
          <w:sz w:val="21"/>
          <w:szCs w:val="21"/>
        </w:rPr>
        <w:t> </w:t>
      </w:r>
      <w:hyperlink r:id="rId22" w:history="1">
        <w:r w:rsidRPr="00984E80">
          <w:rPr>
            <w:rStyle w:val="codeword0"/>
          </w:rPr>
          <w:t>GL_EXT_texture_storage</w:t>
        </w:r>
      </w:hyperlink>
      <w:r>
        <w:rPr>
          <w:rStyle w:val="apple-converted-space"/>
          <w:rFonts w:ascii="Verdana" w:hAnsi="Verdana"/>
          <w:sz w:val="21"/>
          <w:szCs w:val="21"/>
        </w:rPr>
        <w:t> </w:t>
      </w:r>
      <w:r>
        <w:t>(ES2) is supported, BGRA texture loading is perform with the following code.</w:t>
      </w:r>
    </w:p>
    <w:p w14:paraId="5659B51F" w14:textId="77777777" w:rsidR="00765BC4" w:rsidRPr="00984E80" w:rsidRDefault="00765BC4" w:rsidP="00984E80">
      <w:r w:rsidRPr="00984E80">
        <w:t>OpenGL core and compatibility profiles BGRA swizzling with texture image:</w:t>
      </w:r>
    </w:p>
    <w:p w14:paraId="4A86547B" w14:textId="77777777" w:rsidR="00765BC4" w:rsidRDefault="00765BC4"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glTexStorage2D(GL_TEXTURE_2D, 1, GL_BGRA8_EXT, Width, Height);</w:t>
      </w:r>
    </w:p>
    <w:p w14:paraId="1E63DF68" w14:textId="77777777" w:rsidR="00765BC4" w:rsidRDefault="00765BC4"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glTexSubImage2D(GL_TEXTURE_2D, 0, 0, 0, Width, Height, GL_BGRA, GL_UNSIGNED_BYTE, Data);</w:t>
      </w:r>
    </w:p>
    <w:p w14:paraId="787E61C2" w14:textId="6C08782D" w:rsidR="00765BC4" w:rsidRDefault="00765BC4" w:rsidP="00984E80">
      <w:pPr>
        <w:pStyle w:val="Paragraph"/>
      </w:pPr>
      <w:r>
        <w:t xml:space="preserve">To understand the difference between OpenGL, OpenGL ES and OpenGL ES with texture storage the </w:t>
      </w:r>
      <w:r w:rsidR="00984E80">
        <w:t>reasoning</w:t>
      </w:r>
      <w:r>
        <w:t xml:space="preserve"> is the following: On the contrary to OpenGL, OpenGL ES doesn't support external format to internal format conversion of any kind, including texture component swizzling. Additionally, OpenGL ES 2.0 requires unsized format for the internal format while OpenGL ES 3.0 and texture storage requires sized internal format.</w:t>
      </w:r>
    </w:p>
    <w:p w14:paraId="23794C89" w14:textId="77777777" w:rsidR="00765BC4" w:rsidRPr="00984E80" w:rsidRDefault="00765BC4" w:rsidP="00984E80">
      <w:r w:rsidRPr="00984E80">
        <w:t>Support:</w:t>
      </w:r>
    </w:p>
    <w:p w14:paraId="1FB06FCA" w14:textId="77777777" w:rsidR="00984E80" w:rsidRPr="00984E80" w:rsidRDefault="00765BC4" w:rsidP="00984E80">
      <w:pPr>
        <w:pStyle w:val="ListParagraph"/>
      </w:pPr>
      <w:hyperlink r:id="rId23" w:history="1">
        <w:r w:rsidRPr="00984E80">
          <w:rPr>
            <w:rStyle w:val="Hyperlink"/>
            <w:color w:val="000000"/>
            <w:u w:val="none"/>
          </w:rPr>
          <w:t xml:space="preserve">Any driver supporting OpenGL 1.2 or </w:t>
        </w:r>
        <w:r w:rsidRPr="00984E80">
          <w:rPr>
            <w:rStyle w:val="codeword0"/>
          </w:rPr>
          <w:t>GL_EXT_bgra</w:t>
        </w:r>
        <w:r w:rsidRPr="00984E80">
          <w:rPr>
            <w:rStyle w:val="Hyperlink"/>
            <w:color w:val="000000"/>
            <w:u w:val="none"/>
          </w:rPr>
          <w:t xml:space="preserve"> including OpenGL core profile</w:t>
        </w:r>
      </w:hyperlink>
    </w:p>
    <w:p w14:paraId="114942CC" w14:textId="77777777" w:rsidR="00984E80" w:rsidRPr="00984E80" w:rsidRDefault="00765BC4" w:rsidP="00984E80">
      <w:pPr>
        <w:pStyle w:val="ListParagraph"/>
      </w:pPr>
      <w:hyperlink r:id="rId24" w:history="1">
        <w:r w:rsidRPr="00984E80">
          <w:rPr>
            <w:rStyle w:val="Hyperlink"/>
            <w:color w:val="000000"/>
            <w:u w:val="none"/>
          </w:rPr>
          <w:t xml:space="preserve">Adreno 200, Mali 400, PowerVR series 5, Tegra 3, Videocore IV and GC1000 through </w:t>
        </w:r>
        <w:r w:rsidRPr="00984E80">
          <w:rPr>
            <w:rStyle w:val="codeword0"/>
          </w:rPr>
          <w:t>GL_EXT_texture_format_BGRA8888</w:t>
        </w:r>
      </w:hyperlink>
    </w:p>
    <w:p w14:paraId="3411319D" w14:textId="144840EF" w:rsidR="00984E80" w:rsidRPr="00984E80" w:rsidRDefault="00765BC4" w:rsidP="00984E80">
      <w:pPr>
        <w:pStyle w:val="ListParagraph"/>
      </w:pPr>
      <w:hyperlink r:id="rId25" w:history="1">
        <w:r w:rsidRPr="00984E80">
          <w:rPr>
            <w:rStyle w:val="Hyperlink"/>
            <w:color w:val="000000"/>
            <w:u w:val="none"/>
          </w:rPr>
          <w:t xml:space="preserve">iOS </w:t>
        </w:r>
        <w:r w:rsidR="00984E80">
          <w:rPr>
            <w:rStyle w:val="Hyperlink"/>
            <w:color w:val="000000"/>
            <w:u w:val="none"/>
          </w:rPr>
          <w:t xml:space="preserve">and </w:t>
        </w:r>
        <w:r w:rsidR="00984E80" w:rsidRPr="00984E80">
          <w:rPr>
            <w:rStyle w:val="Hyperlink"/>
            <w:color w:val="000000"/>
            <w:u w:val="none"/>
          </w:rPr>
          <w:t xml:space="preserve">GC1000 </w:t>
        </w:r>
        <w:r w:rsidRPr="00984E80">
          <w:rPr>
            <w:rStyle w:val="Hyperlink"/>
            <w:color w:val="000000"/>
            <w:u w:val="none"/>
          </w:rPr>
          <w:t xml:space="preserve">through </w:t>
        </w:r>
        <w:r w:rsidRPr="00984E80">
          <w:rPr>
            <w:rStyle w:val="codeword0"/>
          </w:rPr>
          <w:t>GL_APPLE_texture_format_BGRA8888</w:t>
        </w:r>
      </w:hyperlink>
    </w:p>
    <w:p w14:paraId="474C69E3" w14:textId="43DBBDE0" w:rsidR="00765BC4" w:rsidRPr="00984E80" w:rsidRDefault="00765BC4" w:rsidP="00984E80">
      <w:pPr>
        <w:pStyle w:val="ListParagraph"/>
      </w:pPr>
      <w:hyperlink r:id="rId26" w:history="1">
        <w:r w:rsidRPr="00984E80">
          <w:rPr>
            <w:rStyle w:val="Hyperlink"/>
            <w:color w:val="000000"/>
            <w:u w:val="none"/>
          </w:rPr>
          <w:t xml:space="preserve">PowerVR series 5 through </w:t>
        </w:r>
        <w:r w:rsidRPr="00984E80">
          <w:rPr>
            <w:rStyle w:val="codeword0"/>
          </w:rPr>
          <w:t>GL_IMG_texture_format_BGRA8888</w:t>
        </w:r>
      </w:hyperlink>
    </w:p>
    <w:p w14:paraId="5C675302" w14:textId="77777777" w:rsidR="004B6805" w:rsidRDefault="004B6805">
      <w:pPr>
        <w:jc w:val="left"/>
        <w:rPr>
          <w:rFonts w:ascii="Cambria" w:eastAsia="Droid Serif" w:hAnsi="Cambria" w:cs="Droid Serif"/>
          <w:b/>
          <w:bCs/>
          <w:color w:val="FF7F00"/>
          <w:sz w:val="28"/>
          <w:szCs w:val="48"/>
          <w:lang w:val="en-US"/>
        </w:rPr>
      </w:pPr>
      <w:r>
        <w:rPr>
          <w:lang w:val="en-US"/>
        </w:rPr>
        <w:br w:type="page"/>
      </w:r>
    </w:p>
    <w:p w14:paraId="1860AD32" w14:textId="3783F553" w:rsidR="00CF7D3E" w:rsidRDefault="00CF7D3E" w:rsidP="00D46ACE">
      <w:pPr>
        <w:pStyle w:val="Heading1"/>
        <w:rPr>
          <w:rFonts w:eastAsia="Times New Roman" w:cs="Times New Roman"/>
        </w:rPr>
      </w:pPr>
      <w:bookmarkStart w:id="11" w:name="_Toc426286756"/>
      <w:r>
        <w:rPr>
          <w:lang w:val="en-US"/>
        </w:rPr>
        <w:lastRenderedPageBreak/>
        <w:t>3</w:t>
      </w:r>
      <w:r w:rsidR="00784FC1" w:rsidRPr="00FC2AAC">
        <w:rPr>
          <w:lang w:val="en-US"/>
        </w:rPr>
        <w:t xml:space="preserve">. </w:t>
      </w:r>
      <w:r>
        <w:t>Texture alpha swizzling</w:t>
      </w:r>
      <w:bookmarkEnd w:id="11"/>
    </w:p>
    <w:p w14:paraId="37B456FD" w14:textId="77777777" w:rsidR="00CF7D3E" w:rsidRDefault="00CF7D3E" w:rsidP="000D4129">
      <w:pPr>
        <w:pStyle w:val="Paragraph"/>
      </w:pPr>
      <w:r>
        <w:t>In this section, we call a texture alpha, a texture we using the alpha channel (.a, .w, .q) in a shader. With OpenGL ES and WebGL, this can be done by creating a texture with an alpha format as shown with the following code samples.</w:t>
      </w:r>
    </w:p>
    <w:p w14:paraId="0D35105C" w14:textId="77777777" w:rsidR="00CF7D3E" w:rsidRDefault="00CF7D3E" w:rsidP="000D412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glTexImage2D(GL_TEXTURE_2D, 0, GL_ALPHA, Width, Height, 0, GL_ALPHA, GL_UNSIGNED_BYTE, Data);</w:t>
      </w:r>
    </w:p>
    <w:p w14:paraId="0C027B97" w14:textId="04B688E5" w:rsidR="001728B2" w:rsidRPr="000D4129" w:rsidRDefault="001728B2" w:rsidP="001728B2">
      <w:r>
        <w:t>Listing 3.1: Allocating and loading an OpenGL ES 2.0 texture alpha</w:t>
      </w:r>
    </w:p>
    <w:p w14:paraId="21E1CB16" w14:textId="77777777" w:rsidR="000D4129" w:rsidRDefault="000D4129" w:rsidP="000D4129"/>
    <w:p w14:paraId="5EC9988D" w14:textId="77777777" w:rsidR="00CF7D3E" w:rsidRDefault="00CF7D3E" w:rsidP="000D412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glTexStorage2D(GL_TEXTURE_2D, 1, GL_ALPHA8, Width, Height);</w:t>
      </w:r>
    </w:p>
    <w:p w14:paraId="76EE44BE" w14:textId="77777777" w:rsidR="00CF7D3E" w:rsidRDefault="00CF7D3E" w:rsidP="000D412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glTexSubImage2D(GL_TEXTURE_2D, 0, 0, 0, Width, Height, GL_ALPHA, GL_UNSIGNED_BYTE, Data);</w:t>
      </w:r>
    </w:p>
    <w:p w14:paraId="659F75DE" w14:textId="28027491" w:rsidR="001728B2" w:rsidRDefault="001728B2" w:rsidP="001728B2">
      <w:r>
        <w:t xml:space="preserve">Listing 3.2: Allocating and loading an </w:t>
      </w:r>
      <w:r w:rsidRPr="000D4129">
        <w:t>O</w:t>
      </w:r>
      <w:r>
        <w:t>penGL ES 3.0 texture alpha</w:t>
      </w:r>
    </w:p>
    <w:p w14:paraId="2DD01FF7" w14:textId="4FAF3901" w:rsidR="00CF7D3E" w:rsidRDefault="00CF7D3E" w:rsidP="000D4129">
      <w:pPr>
        <w:pStyle w:val="Paragraph"/>
      </w:pPr>
      <w:r>
        <w:t>Texture alpha format is</w:t>
      </w:r>
      <w:r w:rsidR="000D4129">
        <w:t xml:space="preserve"> also available in OpenGL compat</w:t>
      </w:r>
      <w:r>
        <w:t>i</w:t>
      </w:r>
      <w:r w:rsidR="000D4129">
        <w:t>bi</w:t>
      </w:r>
      <w:r>
        <w:t xml:space="preserve">lity profile and WebGL but was removed in OpenGL core profile. An alternative is to rely </w:t>
      </w:r>
      <w:r w:rsidRPr="00593601">
        <w:t>on </w:t>
      </w:r>
      <w:hyperlink r:id="rId27" w:history="1">
        <w:r w:rsidR="00593601" w:rsidRPr="00593601">
          <w:rPr>
            <w:u w:val="single"/>
          </w:rPr>
          <w:t>rg</w:t>
        </w:r>
        <w:r w:rsidR="000D4129" w:rsidRPr="00593601">
          <w:rPr>
            <w:u w:val="single"/>
          </w:rPr>
          <w:t>_</w:t>
        </w:r>
        <w:r w:rsidR="00593601" w:rsidRPr="00593601">
          <w:rPr>
            <w:u w:val="single"/>
          </w:rPr>
          <w:t>texture formats</w:t>
        </w:r>
      </w:hyperlink>
      <w:r w:rsidRPr="00593601">
        <w:t> and</w:t>
      </w:r>
      <w:r>
        <w:t xml:space="preserve"> texture swizzle as shown with the following code samples.</w:t>
      </w:r>
    </w:p>
    <w:p w14:paraId="246712C9" w14:textId="0F8497D7" w:rsidR="00CF7D3E" w:rsidRDefault="00CF7D3E" w:rsidP="000D4129">
      <w:pPr>
        <w:pStyle w:val="Paragraph"/>
      </w:pPr>
      <w:r>
        <w:t xml:space="preserve">On one hand, both OpenGL ES and OpenGL </w:t>
      </w:r>
      <w:r w:rsidR="000D4129" w:rsidRPr="000D4129">
        <w:t xml:space="preserve">compatibility </w:t>
      </w:r>
      <w:r>
        <w:t>profile supports texture alpha and luminance alpha. However, OpenGL core profile doesn't. On other hand, OpenGL 3.0 and OpenGL ES 3.0 support texture red and texture red green.</w:t>
      </w:r>
    </w:p>
    <w:p w14:paraId="722ACD9F" w14:textId="77777777" w:rsidR="00CF7D3E" w:rsidRDefault="00CF7D3E"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GL_TEXTURE_SWIZZLE_R, GL_ZERO);</w:t>
      </w:r>
    </w:p>
    <w:p w14:paraId="6F1F4924" w14:textId="77777777" w:rsidR="00CF7D3E" w:rsidRDefault="00CF7D3E"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GL_TEXTURE_SWIZZLE_G, GL_ZERO);</w:t>
      </w:r>
    </w:p>
    <w:p w14:paraId="1E45D800" w14:textId="77777777" w:rsidR="00CF7D3E" w:rsidRDefault="00CF7D3E"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GL_TEXTURE_SWIZZLE_B, GL_ZERO);</w:t>
      </w:r>
    </w:p>
    <w:p w14:paraId="787C3D75" w14:textId="77777777" w:rsidR="00CF7D3E" w:rsidRDefault="00CF7D3E"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GL_TEXTURE_SWIZZLE_A, GL_RED);</w:t>
      </w:r>
    </w:p>
    <w:p w14:paraId="514E99F4" w14:textId="77777777" w:rsidR="00CF7D3E" w:rsidRDefault="00CF7D3E"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glTexImage2D(GL_TEXTURE_2D, 0, GL_R8, Width, Height, 0, GL_RED, GL_UNSIGNED_BYTE, Data);</w:t>
      </w:r>
    </w:p>
    <w:p w14:paraId="1EA365A0" w14:textId="16E7FEE4" w:rsidR="002E504D" w:rsidRPr="000E6B9A" w:rsidRDefault="002E504D" w:rsidP="002E504D">
      <w:r>
        <w:t xml:space="preserve">Listing 3.3: </w:t>
      </w:r>
      <w:r w:rsidRPr="000E6B9A">
        <w:t xml:space="preserve">OpenGL 3.3 </w:t>
      </w:r>
      <w:r>
        <w:t>and OpenGL ES 3.0 texture alpha</w:t>
      </w:r>
    </w:p>
    <w:p w14:paraId="4F750792" w14:textId="497EE513" w:rsidR="00CF7D3E" w:rsidRPr="000E6B9A" w:rsidRDefault="00CF7D3E" w:rsidP="000E6B9A"/>
    <w:p w14:paraId="57B05563" w14:textId="77777777" w:rsidR="00CF7D3E" w:rsidRDefault="00CF7D3E"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GL_TEXTURE_SWIZZLE_R, GL_ZERO);</w:t>
      </w:r>
    </w:p>
    <w:p w14:paraId="22C89FA4" w14:textId="77777777" w:rsidR="00CF7D3E" w:rsidRDefault="00CF7D3E"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GL_TEXTURE_SWIZZLE_G, GL_ZERO);</w:t>
      </w:r>
    </w:p>
    <w:p w14:paraId="05A126E8" w14:textId="77777777" w:rsidR="00CF7D3E" w:rsidRDefault="00CF7D3E"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GL_TEXTURE_SWIZZLE_B, GL_ZERO);</w:t>
      </w:r>
    </w:p>
    <w:p w14:paraId="125E3AF8" w14:textId="77777777" w:rsidR="00CF7D3E" w:rsidRDefault="00CF7D3E"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GL_TEXTURE_SWIZZLE_A, GL_RED);</w:t>
      </w:r>
    </w:p>
    <w:p w14:paraId="440907C5" w14:textId="77777777" w:rsidR="00CF7D3E" w:rsidRDefault="00CF7D3E"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glTexStorage2D(GL_TEXTURE_2D, 1, GL_R8, Width, Height);</w:t>
      </w:r>
    </w:p>
    <w:p w14:paraId="297BFBF1" w14:textId="77777777" w:rsidR="00CF7D3E" w:rsidRDefault="00CF7D3E"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glTexSubImage2D(GL_TEXTURE_2D, 0, 0, 0, Width, Height, GL_RED, GL_UNSIGNED_BYTE, Data);</w:t>
      </w:r>
    </w:p>
    <w:p w14:paraId="5D2A1E02" w14:textId="7850A961" w:rsidR="002E504D" w:rsidRDefault="002E504D" w:rsidP="002E504D">
      <w:r>
        <w:t xml:space="preserve">Listing 3.4: </w:t>
      </w:r>
      <w:r w:rsidRPr="000E6B9A">
        <w:t>OpenGL 4.2 and OpenGL ES 3.0 texture alpha with texture storage</w:t>
      </w:r>
    </w:p>
    <w:p w14:paraId="147D0B32" w14:textId="77777777"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28" w:history="1">
        <w:r w:rsidRPr="00593601">
          <w:rPr>
            <w:rStyle w:val="codeword0"/>
          </w:rPr>
          <w:t>GL_ARB_texture_rg</w:t>
        </w:r>
      </w:hyperlink>
      <w:r>
        <w:t>. On OpenGL ES, it was introduced with OpenGL ES 3.0 and</w:t>
      </w:r>
      <w:r>
        <w:rPr>
          <w:rStyle w:val="apple-converted-space"/>
          <w:rFonts w:ascii="Verdana" w:hAnsi="Verdana"/>
          <w:sz w:val="21"/>
          <w:szCs w:val="21"/>
        </w:rPr>
        <w:t> </w:t>
      </w:r>
      <w:hyperlink r:id="rId29" w:history="1">
        <w:r w:rsidRPr="00593601">
          <w:rPr>
            <w:rStyle w:val="codeword0"/>
          </w:rPr>
          <w:t>GL_EXT_texture_rg</w:t>
        </w:r>
      </w:hyperlink>
      <w:r>
        <w:t>.</w:t>
      </w:r>
    </w:p>
    <w:p w14:paraId="1C232AF3" w14:textId="77777777" w:rsidR="00CF7D3E" w:rsidRDefault="00CF7D3E" w:rsidP="00593601">
      <w:pPr>
        <w:pStyle w:val="Paragraph"/>
      </w:pPr>
      <w:r>
        <w:t>Unfortunately, OpenGL 3.2 core profile doesn't support either texture alpha format or texture swizzling. A possible workaround is to expend the source data to RGBA8 which consumes 4 times the memory which might be necessary to support texture alpha on MacOSX 10.7.</w:t>
      </w:r>
    </w:p>
    <w:p w14:paraId="0C335F15" w14:textId="77777777" w:rsidR="00CF7D3E" w:rsidRPr="00593601" w:rsidRDefault="00CF7D3E" w:rsidP="00593601">
      <w:r w:rsidRPr="00593601">
        <w:t>Support:</w:t>
      </w:r>
    </w:p>
    <w:p w14:paraId="29D361F3" w14:textId="77777777" w:rsidR="00CF7D3E" w:rsidRPr="00A63133" w:rsidRDefault="00CF7D3E" w:rsidP="00A63133">
      <w:pPr>
        <w:pStyle w:val="ListParagraph"/>
        <w:rPr>
          <w:color w:val="auto"/>
        </w:rPr>
      </w:pPr>
      <w:hyperlink r:id="rId30" w:history="1">
        <w:r w:rsidRPr="00A63133">
          <w:rPr>
            <w:rStyle w:val="Hyperlink"/>
            <w:color w:val="auto"/>
          </w:rPr>
          <w:t>Texture red format is supported on any OpenGL 3.0 or OpenGL ES 3.0 driver</w:t>
        </w:r>
      </w:hyperlink>
    </w:p>
    <w:p w14:paraId="2D617F65" w14:textId="77777777" w:rsidR="00CF7D3E" w:rsidRPr="00A63133" w:rsidRDefault="00CF7D3E" w:rsidP="00A63133">
      <w:pPr>
        <w:pStyle w:val="ListParagraph"/>
        <w:rPr>
          <w:color w:val="auto"/>
        </w:rPr>
      </w:pPr>
      <w:hyperlink r:id="rId31" w:history="1">
        <w:r w:rsidRPr="00A63133">
          <w:rPr>
            <w:rStyle w:val="Hyperlink"/>
            <w:color w:val="auto"/>
          </w:rPr>
          <w:t>Texture red format is supported on PowerVR series 5, Mali 600 series, Tegra and Bay Trail on Android through</w:t>
        </w:r>
      </w:hyperlink>
      <w:hyperlink r:id="rId32" w:history="1">
        <w:r w:rsidRPr="00A63133">
          <w:rPr>
            <w:rStyle w:val="Hyperlink"/>
            <w:color w:val="auto"/>
          </w:rPr>
          <w:t>GL_EXT_texture_rg</w:t>
        </w:r>
      </w:hyperlink>
    </w:p>
    <w:p w14:paraId="1061108C" w14:textId="77777777" w:rsidR="00CF7D3E" w:rsidRPr="00A63133" w:rsidRDefault="00CF7D3E" w:rsidP="00A63133">
      <w:pPr>
        <w:pStyle w:val="ListParagraph"/>
        <w:rPr>
          <w:color w:val="auto"/>
        </w:rPr>
      </w:pPr>
      <w:hyperlink r:id="rId33" w:history="1">
        <w:r w:rsidRPr="00A63133">
          <w:rPr>
            <w:rStyle w:val="Hyperlink"/>
            <w:color w:val="auto"/>
          </w:rPr>
          <w:t>Texture red format is supported on iOS through </w:t>
        </w:r>
      </w:hyperlink>
      <w:hyperlink r:id="rId34" w:history="1">
        <w:r w:rsidRPr="00A63133">
          <w:rPr>
            <w:rStyle w:val="Hyperlink"/>
            <w:color w:val="auto"/>
          </w:rPr>
          <w:t>GL_EXT_texture_rg</w:t>
        </w:r>
      </w:hyperlink>
    </w:p>
    <w:p w14:paraId="4EC97CA0" w14:textId="4E61583A" w:rsidR="005659FC" w:rsidRPr="0089430B" w:rsidRDefault="004B6805" w:rsidP="0089430B">
      <w:pPr>
        <w:jc w:val="left"/>
        <w:rPr>
          <w:rFonts w:ascii="Cambria" w:eastAsia="Droid Serif" w:hAnsi="Cambria" w:cs="Droid Serif"/>
          <w:b/>
          <w:bCs/>
          <w:color w:val="FF7F00"/>
          <w:sz w:val="28"/>
          <w:szCs w:val="48"/>
          <w:lang w:val="en-US"/>
        </w:rPr>
      </w:pPr>
      <w:r>
        <w:rPr>
          <w:lang w:val="en-US"/>
        </w:rPr>
        <w:br w:type="page"/>
      </w:r>
    </w:p>
    <w:p w14:paraId="6225183F" w14:textId="77777777" w:rsidR="00FF6052" w:rsidRDefault="00FF6052" w:rsidP="00FF6052">
      <w:pPr>
        <w:pStyle w:val="Heading1"/>
      </w:pPr>
      <w:r>
        <w:lastRenderedPageBreak/>
        <w:t>4. Internal texture formats</w:t>
      </w:r>
    </w:p>
    <w:p w14:paraId="6C750C5D" w14:textId="79323AEA" w:rsidR="00FF6052" w:rsidRPr="00B706E3" w:rsidRDefault="00FF6052" w:rsidP="00FF6052">
      <w:pPr>
        <w:pStyle w:val="Paragraph"/>
        <w:rPr>
          <w:rStyle w:val="codeword0"/>
          <w:rFonts w:ascii="Calibri" w:hAnsi="Calibri"/>
          <w:b w:val="0"/>
          <w:bCs w:val="0"/>
          <w:sz w:val="22"/>
        </w:rPr>
      </w:pPr>
      <w:r>
        <w:rPr>
          <w:rStyle w:val="codeword0"/>
          <w:rFonts w:ascii="Calibri" w:hAnsi="Calibri"/>
          <w:b w:val="0"/>
          <w:bCs w:val="0"/>
          <w:sz w:val="22"/>
        </w:rPr>
        <w:t>Blabla</w:t>
      </w:r>
      <w:bookmarkStart w:id="12" w:name="_GoBack"/>
      <w:bookmarkEnd w:id="12"/>
      <w:r>
        <w:rPr>
          <w:rStyle w:val="codeword0"/>
          <w:rFonts w:ascii="Calibri" w:hAnsi="Calibri"/>
          <w:b w:val="0"/>
          <w:bCs w:val="0"/>
          <w:sz w:val="22"/>
        </w:rPr>
        <w:t xml:space="preserve">. </w:t>
      </w:r>
    </w:p>
    <w:p w14:paraId="1E0EFD04" w14:textId="44202172" w:rsidR="00FF6052" w:rsidRDefault="00FF6052" w:rsidP="00FF6052">
      <w:pPr>
        <w:pStyle w:val="Heading1"/>
      </w:pPr>
      <w:r>
        <w:br w:type="page"/>
      </w:r>
    </w:p>
    <w:p w14:paraId="2F80B07C" w14:textId="074285AD" w:rsidR="00421045" w:rsidRPr="00421045" w:rsidRDefault="00C226F8" w:rsidP="00421045">
      <w:pPr>
        <w:pStyle w:val="Heading1"/>
      </w:pPr>
      <w:r>
        <w:lastRenderedPageBreak/>
        <w:t>5</w:t>
      </w:r>
      <w:r w:rsidR="00421045">
        <w:t>. Half type</w:t>
      </w:r>
      <w:r w:rsidR="007A4A32">
        <w:t xml:space="preserve"> constants</w:t>
      </w:r>
    </w:p>
    <w:p w14:paraId="6BBD5592" w14:textId="5F95B744"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r w:rsidRPr="00A473FA">
        <w:rPr>
          <w:rStyle w:val="codeword0"/>
        </w:rPr>
        <w:t>NV_half_float</w:t>
      </w:r>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393939F1" w14:textId="05655CB6" w:rsidR="00B0675A" w:rsidRDefault="00B0675A" w:rsidP="00B0675A">
      <w:pPr>
        <w:pStyle w:val="Paragraph"/>
      </w:pPr>
      <w:r>
        <w:rPr>
          <w:rStyle w:val="Emphasis"/>
          <w:i w:val="0"/>
          <w:iCs w:val="0"/>
        </w:rPr>
        <w:t xml:space="preserve">This extension was promoted to </w:t>
      </w:r>
      <w:r w:rsidRPr="004D6929">
        <w:rPr>
          <w:rStyle w:val="codeword0"/>
        </w:rPr>
        <w:t xml:space="preserve">ARB_half_float_vertex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r w:rsidR="004D6929" w:rsidRPr="004D6929">
        <w:rPr>
          <w:rStyle w:val="codeword0"/>
        </w:rPr>
        <w:t>ARB_half_float_pixel</w:t>
      </w:r>
      <w:r w:rsidR="004D6929">
        <w:t xml:space="preserve">, </w:t>
      </w:r>
      <w:r w:rsidR="004D6929" w:rsidRPr="004D6929">
        <w:rPr>
          <w:rStyle w:val="codeword0"/>
        </w:rPr>
        <w:t>ARB_texture_float</w:t>
      </w:r>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9352BE4" w:rsidR="004352B2" w:rsidRDefault="004A7F8B" w:rsidP="00B0675A">
      <w:pPr>
        <w:pStyle w:val="Paragraph"/>
      </w:pPr>
      <w:r>
        <w:rPr>
          <w:rStyle w:val="Emphasis"/>
          <w:i w:val="0"/>
          <w:iCs w:val="0"/>
        </w:rPr>
        <w:t xml:space="preserve">Unfortunately, </w:t>
      </w:r>
      <w:r w:rsidRPr="00D73DE0">
        <w:rPr>
          <w:rStyle w:val="codeword0"/>
        </w:rPr>
        <w:t>OES_texture_float</w:t>
      </w:r>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BF4DE0">
        <w:rPr>
          <w:rStyle w:val="codeword0"/>
        </w:rPr>
        <w:t xml:space="preserve"> 0xXXXX</w:t>
      </w:r>
      <w:r w:rsidR="00BF4DE0" w:rsidRPr="00BF4DE0">
        <w:t>.</w:t>
      </w:r>
      <w:r w:rsidR="00BF4DE0">
        <w:t xml:space="preserve"> </w:t>
      </w:r>
      <w:r w:rsidR="00951532">
        <w:t>However, t</w:t>
      </w:r>
      <w:r w:rsidR="00BF4DE0">
        <w:t xml:space="preserve">his extension never made it to OpenGL ES core specification as OpenGL ES 3.0 reused OpenGL 3.0 value for </w:t>
      </w:r>
      <w:r w:rsidR="00BF4DE0" w:rsidRPr="0035647F">
        <w:rPr>
          <w:rStyle w:val="codeword0"/>
        </w:rPr>
        <w:t>GL_HALF_FLOAT</w:t>
      </w:r>
      <w:r w:rsidR="00951532">
        <w:t xml:space="preserve"> however </w:t>
      </w:r>
      <w:r w:rsidR="00951532" w:rsidRPr="00D73DE0">
        <w:rPr>
          <w:rStyle w:val="codeword0"/>
        </w:rPr>
        <w:t>OES_texture_float</w:t>
      </w:r>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r w:rsidR="00951532" w:rsidRPr="00D73DE0">
        <w:rPr>
          <w:rStyle w:val="codeword0"/>
        </w:rPr>
        <w:t>OES_texture_float</w:t>
      </w:r>
      <w:r w:rsidR="00951532">
        <w:rPr>
          <w:rStyle w:val="codeword0"/>
        </w:rPr>
        <w:t xml:space="preserve"> </w:t>
      </w:r>
      <w:r w:rsidR="00951532" w:rsidRPr="00951532">
        <w:t>extensions.</w:t>
      </w:r>
    </w:p>
    <w:p w14:paraId="11563A0A" w14:textId="01A38791" w:rsidR="00051E62" w:rsidRPr="00B660C5" w:rsidRDefault="00051E62" w:rsidP="00B660C5">
      <w:pPr>
        <w:pStyle w:val="Code"/>
        <w:rPr>
          <w:rStyle w:val="code-line-content"/>
        </w:rPr>
      </w:pPr>
      <w:r w:rsidRPr="00B660C5">
        <w:rPr>
          <w:rStyle w:val="code-line-content"/>
        </w:rPr>
        <w:t>GLenum const Type = isES20 || isWebGL10 ? GL_HALF_FLOAT_OES : GL_HALF_FLOAT;</w:t>
      </w:r>
    </w:p>
    <w:p w14:paraId="2E653372" w14:textId="6671C29C" w:rsidR="00B660C5" w:rsidRPr="00B660C5" w:rsidRDefault="00E3782D" w:rsidP="00B660C5">
      <w:pPr>
        <w:pStyle w:val="Code"/>
        <w:rPr>
          <w:rStyle w:val="code-line-content"/>
        </w:rPr>
      </w:pPr>
      <w:r w:rsidRPr="00B660C5">
        <w:rPr>
          <w:rStyle w:val="code-line-content"/>
        </w:rPr>
        <w:t>GLenum const InternalFormat = isES20 || isWebGL10 ? GL_RGBA : GL_RGBA16F;</w:t>
      </w:r>
    </w:p>
    <w:p w14:paraId="75736ABB" w14:textId="7E98090D" w:rsidR="00AE19AF" w:rsidRDefault="00AE19AF" w:rsidP="00B660C5">
      <w:pPr>
        <w:pStyle w:val="Code"/>
        <w:rPr>
          <w:rStyle w:val="code-line-content"/>
        </w:rPr>
      </w:pPr>
      <w:r w:rsidRPr="00B660C5">
        <w:rPr>
          <w:rStyle w:val="code-line-content"/>
        </w:rPr>
        <w:t>…</w:t>
      </w:r>
    </w:p>
    <w:p w14:paraId="2E9D3AE8" w14:textId="29BD967B" w:rsidR="001C5A9C" w:rsidRPr="00B660C5" w:rsidRDefault="001C5A9C" w:rsidP="00B660C5">
      <w:pPr>
        <w:pStyle w:val="Code"/>
        <w:rPr>
          <w:rStyle w:val="code-line-content"/>
        </w:rPr>
      </w:pPr>
      <w:r>
        <w:rPr>
          <w:rStyle w:val="code-line-content"/>
        </w:rPr>
        <w:t xml:space="preserve">// Allocation of a half storage texture image </w:t>
      </w:r>
    </w:p>
    <w:p w14:paraId="737A450D" w14:textId="09C1626B" w:rsidR="00051E62" w:rsidRPr="00B660C5" w:rsidRDefault="00051E62" w:rsidP="00B660C5">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Data);</w:t>
      </w:r>
    </w:p>
    <w:p w14:paraId="29A04005" w14:textId="58CEBB04" w:rsidR="00AE19AF" w:rsidRDefault="00AE19AF" w:rsidP="00B660C5">
      <w:pPr>
        <w:pStyle w:val="Code"/>
        <w:rPr>
          <w:rStyle w:val="code-line-content"/>
        </w:rPr>
      </w:pPr>
      <w:r w:rsidRPr="00B660C5">
        <w:rPr>
          <w:rStyle w:val="code-line-content"/>
        </w:rPr>
        <w:t>…</w:t>
      </w:r>
    </w:p>
    <w:p w14:paraId="299AED4C" w14:textId="3DDE815B" w:rsidR="001C5A9C" w:rsidRPr="00B660C5" w:rsidRDefault="001C5A9C" w:rsidP="00B660C5">
      <w:pPr>
        <w:pStyle w:val="Code"/>
        <w:rPr>
          <w:rStyle w:val="code-line-content"/>
        </w:rPr>
      </w:pPr>
      <w:r>
        <w:rPr>
          <w:rStyle w:val="code-line-content"/>
        </w:rPr>
        <w:t>// Setup of a half storage vertex attribute</w:t>
      </w:r>
    </w:p>
    <w:p w14:paraId="375BFDAB" w14:textId="314E72E8" w:rsidR="008E0B3C" w:rsidRPr="001C5A9C" w:rsidRDefault="00B660C5" w:rsidP="00B660C5">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8E0B3C">
        <w:t>2 * 4</w:t>
      </w:r>
      <w:r w:rsidRPr="00B660C5">
        <w:t>, BUFFER_OFFSET(</w:t>
      </w:r>
      <w:r>
        <w:t>0</w:t>
      </w:r>
      <w:r w:rsidRPr="00B660C5">
        <w:t>));</w:t>
      </w:r>
    </w:p>
    <w:p w14:paraId="2327A230" w14:textId="6FFF36AA" w:rsidR="00BF4DE0" w:rsidRPr="00B0675A" w:rsidRDefault="00051E62" w:rsidP="00AD1590">
      <w:pPr>
        <w:rPr>
          <w:rStyle w:val="Emphasis"/>
          <w:i w:val="0"/>
          <w:iCs w:val="0"/>
        </w:rPr>
      </w:pPr>
      <w:r>
        <w:t xml:space="preserve">Listing </w:t>
      </w:r>
      <w:r w:rsidR="007D1E40">
        <w:t>5</w:t>
      </w:r>
      <w:r>
        <w:t>.</w:t>
      </w:r>
      <w:r w:rsidR="007D1E40">
        <w:t>1</w:t>
      </w:r>
      <w:r>
        <w:t xml:space="preserve">: </w:t>
      </w:r>
      <w:r w:rsidR="006A3505">
        <w:t>Multiple uses of half types with OpenGL, OpenGL ES and WebGL</w:t>
      </w:r>
    </w:p>
    <w:p w14:paraId="2CE11929" w14:textId="77777777" w:rsidR="00AD1590" w:rsidRDefault="00AD1590" w:rsidP="00515933">
      <w:bookmarkStart w:id="13" w:name="_Toc426286758"/>
    </w:p>
    <w:p w14:paraId="2C85199C" w14:textId="77777777" w:rsidR="00515933" w:rsidRPr="00593601" w:rsidRDefault="00515933" w:rsidP="00515933">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35" w:history="1"/>
    </w:p>
    <w:p w14:paraId="1A186044" w14:textId="02F00957" w:rsidR="00515933" w:rsidRPr="00A63133" w:rsidRDefault="00515933" w:rsidP="00515933">
      <w:pPr>
        <w:pStyle w:val="ListParagraph"/>
        <w:rPr>
          <w:color w:val="auto"/>
        </w:rPr>
      </w:pPr>
      <w:r>
        <w:rPr>
          <w:color w:val="auto"/>
        </w:rPr>
        <w:t xml:space="preserve">OpenGL ES 2.0 and WebGL 1.0 through </w:t>
      </w:r>
      <w:r w:rsidRPr="00D73DE0">
        <w:rPr>
          <w:rStyle w:val="codeword0"/>
        </w:rPr>
        <w:t>OES_texture_float</w:t>
      </w:r>
      <w:r w:rsidRPr="00515933">
        <w:t xml:space="preserve"> extensions</w:t>
      </w:r>
    </w:p>
    <w:p w14:paraId="26724507" w14:textId="77777777" w:rsidR="00AD1590" w:rsidRDefault="00AD1590">
      <w:pPr>
        <w:jc w:val="left"/>
        <w:rPr>
          <w:rFonts w:ascii="Cambria" w:eastAsia="Droid Serif" w:hAnsi="Cambria" w:cs="Droid Serif"/>
          <w:b/>
          <w:bCs/>
          <w:color w:val="FF7F00"/>
          <w:sz w:val="28"/>
          <w:szCs w:val="48"/>
        </w:rPr>
      </w:pPr>
      <w:r>
        <w:br w:type="page"/>
      </w:r>
    </w:p>
    <w:p w14:paraId="6F326705" w14:textId="4F1E1EF6" w:rsidR="006744EE" w:rsidRPr="00421045" w:rsidRDefault="00AD1590" w:rsidP="006744EE">
      <w:pPr>
        <w:pStyle w:val="Heading1"/>
      </w:pPr>
      <w:r>
        <w:lastRenderedPageBreak/>
        <w:t>6</w:t>
      </w:r>
      <w:r w:rsidR="006744EE">
        <w:t xml:space="preserve">. </w:t>
      </w:r>
      <w:r w:rsidR="00060D36">
        <w:t>Color read format queries</w:t>
      </w:r>
    </w:p>
    <w:p w14:paraId="312B2509" w14:textId="267C4C9B" w:rsidR="00D5714A" w:rsidRDefault="00D5714A" w:rsidP="00BF2174">
      <w:pPr>
        <w:pStyle w:val="Paragraph"/>
      </w:pPr>
      <w:r>
        <w:t xml:space="preserve">OpenGL allows reading back pixels on the CPU side using </w:t>
      </w:r>
      <w:r w:rsidRPr="00D5714A">
        <w:rPr>
          <w:rStyle w:val="codeword0"/>
        </w:rPr>
        <w:t>glReadPixels</w:t>
      </w:r>
      <w:r>
        <w:t xml:space="preserve"> however OpenGL ES requires implementation dependent formats which can be queried. For OpenGL ES compatibility, these queries were added to OpenGL 4.1 core specification with </w:t>
      </w:r>
      <w:r w:rsidRPr="00D5714A">
        <w:rPr>
          <w:rStyle w:val="codeword0"/>
        </w:rPr>
        <w:t>ARB_ES2_compatibility</w:t>
      </w:r>
      <w:r>
        <w:t>.</w:t>
      </w:r>
    </w:p>
    <w:p w14:paraId="16775E8A" w14:textId="68039DEE" w:rsidR="00BF2174" w:rsidRDefault="00BF2174" w:rsidP="00BF2174">
      <w:pPr>
        <w:pStyle w:val="Paragraph"/>
      </w:pPr>
      <w:r>
        <w:t xml:space="preserve">When the format is expected to represent half data, the issues discussed in item 5 will happen. </w:t>
      </w:r>
    </w:p>
    <w:p w14:paraId="0993A91C" w14:textId="160274EE" w:rsidR="00BF2174" w:rsidRPr="00B77F4E" w:rsidRDefault="00B77F4E" w:rsidP="00B77F4E">
      <w:pPr>
        <w:pStyle w:val="Paragraph"/>
        <w:rPr>
          <w:rStyle w:val="code-line-content"/>
        </w:rPr>
      </w:pPr>
      <w:r w:rsidRPr="00B77F4E">
        <w:t>Additionally,</w:t>
      </w:r>
      <w:r w:rsidR="00BF2174" w:rsidRPr="00B77F4E">
        <w:t xml:space="preserve"> NVIDIA ES drivers (353.12) don’t actually support ES2. If we request an OpenGL ES 2.0 context we will get an OpenGL ES 3.1 context despite that ES 3.0 is not being backward compatible with ES 2.0. Hence, on NVIDIA </w:t>
      </w:r>
      <w:r w:rsidRPr="00B77F4E">
        <w:t xml:space="preserve">OpenGL ES </w:t>
      </w:r>
      <w:r w:rsidR="00BF2174" w:rsidRPr="00B77F4E">
        <w:t xml:space="preserve">implementation, queries will always return </w:t>
      </w:r>
      <w:r w:rsidR="00BF2174" w:rsidRPr="00B77F4E">
        <w:rPr>
          <w:rStyle w:val="codeword0"/>
        </w:rPr>
        <w:t>GL_HALF_FLOAT</w:t>
      </w:r>
      <w:r w:rsidR="00BF2174" w:rsidRPr="00B77F4E">
        <w:rPr>
          <w:rStyle w:val="code-line-content"/>
        </w:rPr>
        <w:t>.</w:t>
      </w:r>
    </w:p>
    <w:p w14:paraId="4D2485BB" w14:textId="4C4E755C" w:rsidR="00B77F4E" w:rsidRPr="00B77F4E" w:rsidRDefault="00B77F4E" w:rsidP="00B77F4E">
      <w:pPr>
        <w:pStyle w:val="Paragraph"/>
        <w:rPr>
          <w:lang w:val="en-GB"/>
        </w:rPr>
      </w:pPr>
      <w:r>
        <w:t xml:space="preserve">As a result and taking the color read format case, listing 6.1 proposes to always check for both </w:t>
      </w:r>
      <w:r w:rsidRPr="00515933">
        <w:rPr>
          <w:rStyle w:val="codeword0"/>
        </w:rPr>
        <w:t>GL_HALF_FLOAT</w:t>
      </w:r>
      <w:r w:rsidRPr="00876455">
        <w:t xml:space="preserve"> and</w:t>
      </w:r>
      <w:r>
        <w:rPr>
          <w:rStyle w:val="codeword0"/>
        </w:rPr>
        <w:t xml:space="preserve"> </w:t>
      </w:r>
      <w:r w:rsidRPr="0035647F">
        <w:rPr>
          <w:rStyle w:val="codeword0"/>
        </w:rPr>
        <w:t>GL_HALF_FLOAT_</w:t>
      </w:r>
      <w:r>
        <w:rPr>
          <w:rStyle w:val="codeword0"/>
        </w:rPr>
        <w:t>OES</w:t>
      </w:r>
      <w:r>
        <w:t xml:space="preserve"> even when only targeting OpenGL ES 2.0.</w:t>
      </w:r>
    </w:p>
    <w:p w14:paraId="368B2886" w14:textId="77777777" w:rsidR="00AD1590" w:rsidRDefault="00AD1590" w:rsidP="00AD1590">
      <w:pPr>
        <w:pStyle w:val="Code"/>
        <w:rPr>
          <w:rStyle w:val="code-line-content"/>
        </w:rPr>
      </w:pPr>
      <w:r>
        <w:rPr>
          <w:rStyle w:val="code-line-content"/>
        </w:rPr>
        <w:t>GLint ReadType = DesiredType;</w:t>
      </w:r>
    </w:p>
    <w:p w14:paraId="139E6E48" w14:textId="77777777" w:rsidR="00AD1590" w:rsidRDefault="00AD1590" w:rsidP="00AD1590">
      <w:pPr>
        <w:pStyle w:val="Code"/>
        <w:rPr>
          <w:rStyle w:val="code-line-content"/>
        </w:rPr>
      </w:pPr>
      <w:r>
        <w:rPr>
          <w:rStyle w:val="code-line-content"/>
        </w:rPr>
        <w:t>GLint ReadFormat = DesiredFormat;</w:t>
      </w:r>
    </w:p>
    <w:p w14:paraId="3FF96C37" w14:textId="77777777" w:rsidR="00AD1590" w:rsidRDefault="00AD1590" w:rsidP="00AD1590">
      <w:pPr>
        <w:pStyle w:val="Code"/>
        <w:rPr>
          <w:rStyle w:val="code-line-content"/>
        </w:rPr>
      </w:pPr>
      <w:r>
        <w:rPr>
          <w:rStyle w:val="code-line-content"/>
        </w:rPr>
        <w:t>if(HasImplementationColorRead)</w:t>
      </w:r>
    </w:p>
    <w:p w14:paraId="5EB94C53" w14:textId="77777777" w:rsidR="00AD1590" w:rsidRDefault="00AD1590" w:rsidP="00AD1590">
      <w:pPr>
        <w:pStyle w:val="Code"/>
        <w:rPr>
          <w:rStyle w:val="code-line-content"/>
        </w:rPr>
      </w:pPr>
      <w:r>
        <w:rPr>
          <w:rStyle w:val="code-line-content"/>
        </w:rPr>
        <w:t>{</w:t>
      </w:r>
    </w:p>
    <w:p w14:paraId="05B1FDE6" w14:textId="77777777" w:rsidR="00AD1590" w:rsidRDefault="00AD1590" w:rsidP="00AD1590">
      <w:pPr>
        <w:pStyle w:val="Code"/>
        <w:rPr>
          <w:rStyle w:val="code-line-content"/>
        </w:rPr>
      </w:pPr>
      <w:r>
        <w:rPr>
          <w:rStyle w:val="code-line-content"/>
        </w:rPr>
        <w:tab/>
        <w:t>glGetIntegerv(</w:t>
      </w:r>
      <w:r w:rsidRPr="007F3FC2">
        <w:rPr>
          <w:rStyle w:val="code-line-content"/>
        </w:rPr>
        <w:t>GL_IMPLEMENTATION_COLOR_READ_TYPE</w:t>
      </w:r>
      <w:r>
        <w:rPr>
          <w:rStyle w:val="code-line-content"/>
        </w:rPr>
        <w:t>, &amp;ReadType);</w:t>
      </w:r>
    </w:p>
    <w:p w14:paraId="186609B1" w14:textId="77777777" w:rsidR="00AD1590" w:rsidRDefault="00AD1590" w:rsidP="00AD1590">
      <w:pPr>
        <w:pStyle w:val="Code"/>
        <w:ind w:firstLine="720"/>
        <w:rPr>
          <w:rStyle w:val="code-line-content"/>
        </w:rPr>
      </w:pPr>
      <w:r>
        <w:rPr>
          <w:rStyle w:val="code-line-content"/>
        </w:rPr>
        <w:t>glGetIntegerv(</w:t>
      </w:r>
      <w:r w:rsidRPr="007F3FC2">
        <w:rPr>
          <w:rStyle w:val="code-line-content"/>
        </w:rPr>
        <w:t>GL_IMPLEMENTATION_COLOR_READ_FORMAT</w:t>
      </w:r>
      <w:r>
        <w:rPr>
          <w:rStyle w:val="code-line-content"/>
        </w:rPr>
        <w:t>, &amp;ReadFormat);</w:t>
      </w:r>
    </w:p>
    <w:p w14:paraId="1D8E9A6D" w14:textId="77777777" w:rsidR="00AD1590" w:rsidRDefault="00AD1590" w:rsidP="00AD1590">
      <w:pPr>
        <w:pStyle w:val="Code"/>
        <w:rPr>
          <w:rStyle w:val="code-line-content"/>
        </w:rPr>
      </w:pPr>
      <w:r>
        <w:rPr>
          <w:rStyle w:val="code-line-content"/>
        </w:rPr>
        <w:t>}</w:t>
      </w:r>
    </w:p>
    <w:p w14:paraId="02C71A3F" w14:textId="77777777" w:rsidR="00AD1590" w:rsidRDefault="00AD1590" w:rsidP="00AD1590">
      <w:pPr>
        <w:pStyle w:val="Code"/>
        <w:rPr>
          <w:rStyle w:val="code-line-content"/>
        </w:rPr>
      </w:pPr>
    </w:p>
    <w:p w14:paraId="2B46A3C7" w14:textId="77777777" w:rsidR="00AD1590" w:rsidRDefault="00AD1590" w:rsidP="00AD1590">
      <w:pPr>
        <w:pStyle w:val="Code"/>
        <w:rPr>
          <w:rStyle w:val="code-line-content"/>
        </w:rPr>
      </w:pPr>
      <w:r>
        <w:rPr>
          <w:rStyle w:val="code-line-content"/>
        </w:rPr>
        <w:t>std::size_t ReadTypeSize = 0;</w:t>
      </w:r>
    </w:p>
    <w:p w14:paraId="5005C84F" w14:textId="77777777" w:rsidR="00AD1590" w:rsidRDefault="00AD1590" w:rsidP="00AD1590">
      <w:pPr>
        <w:pStyle w:val="Code"/>
        <w:rPr>
          <w:rStyle w:val="code-line-content"/>
        </w:rPr>
      </w:pPr>
      <w:r>
        <w:rPr>
          <w:rStyle w:val="code-line-content"/>
        </w:rPr>
        <w:t>switch(ReadType)</w:t>
      </w:r>
    </w:p>
    <w:p w14:paraId="08E26654" w14:textId="77777777" w:rsidR="00AD1590" w:rsidRDefault="00AD1590" w:rsidP="00AD1590">
      <w:pPr>
        <w:pStyle w:val="Code"/>
        <w:rPr>
          <w:rStyle w:val="code-line-content"/>
        </w:rPr>
      </w:pPr>
      <w:r>
        <w:rPr>
          <w:rStyle w:val="code-line-content"/>
        </w:rPr>
        <w:t>{</w:t>
      </w:r>
    </w:p>
    <w:p w14:paraId="707C6002" w14:textId="77777777" w:rsidR="00AD1590" w:rsidRDefault="00AD1590" w:rsidP="00AD1590">
      <w:pPr>
        <w:pStyle w:val="Code"/>
        <w:rPr>
          <w:rStyle w:val="code-line-content"/>
        </w:rPr>
      </w:pPr>
      <w:r>
        <w:rPr>
          <w:rStyle w:val="code-line-content"/>
        </w:rPr>
        <w:t>case GL_FLOAT:</w:t>
      </w:r>
    </w:p>
    <w:p w14:paraId="6E7C0F1B" w14:textId="77777777" w:rsidR="00AD1590" w:rsidRDefault="00AD1590" w:rsidP="00AD1590">
      <w:pPr>
        <w:pStyle w:val="Code"/>
        <w:ind w:firstLine="720"/>
        <w:rPr>
          <w:rStyle w:val="code-line-content"/>
        </w:rPr>
      </w:pPr>
      <w:r>
        <w:rPr>
          <w:rStyle w:val="code-line-content"/>
        </w:rPr>
        <w:t>ReadTypeSize = 4; break;</w:t>
      </w:r>
    </w:p>
    <w:p w14:paraId="285C6BAE" w14:textId="77777777" w:rsidR="00AD1590" w:rsidRDefault="00AD1590" w:rsidP="00AD1590">
      <w:pPr>
        <w:pStyle w:val="Code"/>
        <w:rPr>
          <w:rStyle w:val="code-line-content"/>
        </w:rPr>
      </w:pPr>
      <w:r>
        <w:rPr>
          <w:rStyle w:val="code-line-content"/>
        </w:rPr>
        <w:t>case GL_HALF_FLOAT:</w:t>
      </w:r>
    </w:p>
    <w:p w14:paraId="7C9BC933" w14:textId="670E2863" w:rsidR="00AD1590" w:rsidRDefault="00AD1590" w:rsidP="00AD1590">
      <w:pPr>
        <w:pStyle w:val="Code"/>
        <w:rPr>
          <w:rStyle w:val="code-line-content"/>
        </w:rPr>
      </w:pPr>
      <w:r>
        <w:rPr>
          <w:rStyle w:val="code-line-content"/>
        </w:rPr>
        <w:t>case GL_HALF_</w:t>
      </w:r>
      <w:r w:rsidR="00EA63D8">
        <w:rPr>
          <w:rStyle w:val="code-line-content"/>
        </w:rPr>
        <w:t>FLOAT_</w:t>
      </w:r>
      <w:r>
        <w:rPr>
          <w:rStyle w:val="code-line-content"/>
        </w:rPr>
        <w:t>OES:</w:t>
      </w:r>
    </w:p>
    <w:p w14:paraId="7F82A54E" w14:textId="77777777" w:rsidR="00AD1590" w:rsidRDefault="00AD1590" w:rsidP="00AD1590">
      <w:pPr>
        <w:pStyle w:val="Code"/>
        <w:ind w:firstLine="720"/>
        <w:rPr>
          <w:rStyle w:val="code-line-content"/>
        </w:rPr>
      </w:pPr>
      <w:r>
        <w:rPr>
          <w:rStyle w:val="code-line-content"/>
        </w:rPr>
        <w:t>ReadTypeSize = 2; break;</w:t>
      </w:r>
    </w:p>
    <w:p w14:paraId="520CA43C" w14:textId="77777777" w:rsidR="00AD1590" w:rsidRDefault="00AD1590" w:rsidP="00AD1590">
      <w:pPr>
        <w:pStyle w:val="Code"/>
        <w:rPr>
          <w:rStyle w:val="code-line-content"/>
        </w:rPr>
      </w:pPr>
      <w:r>
        <w:rPr>
          <w:rStyle w:val="code-line-content"/>
        </w:rPr>
        <w:t>case GL_UNSIGNED_BYTE:</w:t>
      </w:r>
    </w:p>
    <w:p w14:paraId="4A057839" w14:textId="77777777" w:rsidR="00AD1590" w:rsidRDefault="00AD1590" w:rsidP="00AD1590">
      <w:pPr>
        <w:pStyle w:val="Code"/>
        <w:ind w:firstLine="720"/>
        <w:rPr>
          <w:rStyle w:val="code-line-content"/>
        </w:rPr>
      </w:pPr>
      <w:r>
        <w:rPr>
          <w:rStyle w:val="code-line-content"/>
        </w:rPr>
        <w:t>ReadTypeSize = 1; break;</w:t>
      </w:r>
    </w:p>
    <w:p w14:paraId="4EE20829" w14:textId="77777777" w:rsidR="00AD1590" w:rsidRDefault="00AD1590" w:rsidP="00AD1590">
      <w:pPr>
        <w:pStyle w:val="Code"/>
        <w:rPr>
          <w:rStyle w:val="code-line-content"/>
        </w:rPr>
      </w:pPr>
      <w:r>
        <w:rPr>
          <w:rStyle w:val="code-line-content"/>
        </w:rPr>
        <w:t>default: assert(0);</w:t>
      </w:r>
    </w:p>
    <w:p w14:paraId="505FE47C" w14:textId="77777777" w:rsidR="00AD1590" w:rsidRDefault="00AD1590" w:rsidP="00AD1590">
      <w:pPr>
        <w:pStyle w:val="Code"/>
        <w:rPr>
          <w:rStyle w:val="code-line-content"/>
        </w:rPr>
      </w:pPr>
      <w:r>
        <w:rPr>
          <w:rStyle w:val="code-line-content"/>
        </w:rPr>
        <w:t>}</w:t>
      </w:r>
    </w:p>
    <w:p w14:paraId="09CD4FDA" w14:textId="77777777" w:rsidR="00AD1590" w:rsidRDefault="00AD1590" w:rsidP="00AD1590">
      <w:pPr>
        <w:pStyle w:val="Code"/>
        <w:rPr>
          <w:rStyle w:val="code-line-content"/>
        </w:rPr>
      </w:pPr>
      <w:r>
        <w:rPr>
          <w:rStyle w:val="code-line-content"/>
        </w:rPr>
        <w:t>std::vector&lt;unsigned char&gt; Pixels;</w:t>
      </w:r>
    </w:p>
    <w:p w14:paraId="247D19C4" w14:textId="77777777" w:rsidR="00AD1590" w:rsidRDefault="00AD1590" w:rsidP="00AD1590">
      <w:pPr>
        <w:pStyle w:val="Code"/>
        <w:rPr>
          <w:rStyle w:val="code-line-content"/>
        </w:rPr>
      </w:pPr>
      <w:r>
        <w:rPr>
          <w:rStyle w:val="code-line-content"/>
        </w:rPr>
        <w:t>Pixels.resize(components(ReadFormat) * ReadTypeSize * Width * Height);</w:t>
      </w:r>
    </w:p>
    <w:p w14:paraId="6E523730" w14:textId="77777777" w:rsidR="00AD1590" w:rsidRDefault="00AD1590" w:rsidP="00AD1590">
      <w:pPr>
        <w:pStyle w:val="Code"/>
        <w:rPr>
          <w:rStyle w:val="code-line-content"/>
        </w:rPr>
      </w:pPr>
    </w:p>
    <w:p w14:paraId="631C151C" w14:textId="77777777" w:rsidR="00AD1590" w:rsidRDefault="00AD1590" w:rsidP="00AD1590">
      <w:pPr>
        <w:pStyle w:val="Code"/>
        <w:rPr>
          <w:rStyle w:val="code-line-content"/>
        </w:rPr>
      </w:pPr>
      <w:r>
        <w:rPr>
          <w:rStyle w:val="code-line-content"/>
        </w:rPr>
        <w:t>glReadPixels(0, 0, Width, Height, ReadFormat, ReadType, &amp;Pixels[0]);</w:t>
      </w:r>
    </w:p>
    <w:p w14:paraId="7C185089" w14:textId="3AC5D5EC" w:rsidR="00AD1590" w:rsidRDefault="00EF2B33" w:rsidP="00AD1590">
      <w:r>
        <w:t>Listing 6.1</w:t>
      </w:r>
      <w:r w:rsidR="00AD1590">
        <w:t>: OpenGL ES 2.0 and OpenGL 4.1 color read format</w:t>
      </w:r>
    </w:p>
    <w:p w14:paraId="4D411974" w14:textId="185DD4DA" w:rsidR="00DF5645" w:rsidRDefault="00B77F4E" w:rsidP="00B77F4E">
      <w:pPr>
        <w:pStyle w:val="Paragraph"/>
      </w:pPr>
      <w:r>
        <w:t xml:space="preserve">Unfortunately, an OpenGL program that chooses to only target </w:t>
      </w:r>
      <w:r w:rsidR="00562EF8">
        <w:t xml:space="preserve">OpenGL </w:t>
      </w:r>
      <w:r>
        <w:t xml:space="preserve">ES 2.0 with no regard of </w:t>
      </w:r>
      <w:r w:rsidR="00562EF8">
        <w:t xml:space="preserve">OpenGL </w:t>
      </w:r>
      <w:r>
        <w:t>ES 3.0 will not possibly run correctly on NVIDIA implementation.</w:t>
      </w:r>
    </w:p>
    <w:p w14:paraId="35E41C66" w14:textId="51FBC05C" w:rsidR="00060D36" w:rsidRPr="00593601" w:rsidRDefault="007C67F7" w:rsidP="00060D36">
      <w:r>
        <w:t>S</w:t>
      </w:r>
      <w:r w:rsidR="00060D36" w:rsidRPr="00593601">
        <w:t>upport:</w:t>
      </w:r>
    </w:p>
    <w:p w14:paraId="636F07FF" w14:textId="39C6A1BE"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WebGL 1.0 </w:t>
      </w:r>
      <w:r>
        <w:rPr>
          <w:color w:val="auto"/>
        </w:rPr>
        <w:t>implementations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36" w:history="1"/>
    </w:p>
    <w:p w14:paraId="528F080B" w14:textId="77777777" w:rsidR="00AD1590" w:rsidRPr="00D77154" w:rsidRDefault="00AD1590" w:rsidP="00AD1590">
      <w:r w:rsidRPr="00D77154">
        <w:t>Known driver bugs:</w:t>
      </w:r>
    </w:p>
    <w:p w14:paraId="54347925" w14:textId="555F4FAA" w:rsidR="00AD1590" w:rsidRDefault="00AD1590" w:rsidP="00AD1590">
      <w:pPr>
        <w:pStyle w:val="ListParagraph"/>
      </w:pPr>
      <w:r>
        <w:t xml:space="preserve">NVIDIA ES drivers (353.12) </w:t>
      </w:r>
      <w:r w:rsidR="00DF5645">
        <w:t xml:space="preserve">ignore the fact that OpenGL ES 3.0 isn’t backward compatible with OpenGL ES 2.0 returning  </w:t>
      </w:r>
      <w:r w:rsidR="00DF5645" w:rsidRPr="00515933">
        <w:rPr>
          <w:rStyle w:val="codeword0"/>
        </w:rPr>
        <w:t>GL_HALF_FLOAT</w:t>
      </w:r>
      <w:r w:rsidR="00DF5645">
        <w:rPr>
          <w:rStyle w:val="codeword0"/>
        </w:rPr>
        <w:t xml:space="preserve"> </w:t>
      </w:r>
      <w:r w:rsidR="00DF5645" w:rsidRPr="00DF5645">
        <w:t xml:space="preserve">while the OpenGL program expects </w:t>
      </w:r>
      <w:r w:rsidR="00DF5645" w:rsidRPr="0035647F">
        <w:rPr>
          <w:rStyle w:val="codeword0"/>
        </w:rPr>
        <w:t>GL_HALF_FLOAT_</w:t>
      </w:r>
      <w:r w:rsidR="00DF5645">
        <w:rPr>
          <w:rStyle w:val="codeword0"/>
        </w:rPr>
        <w:t>OES</w:t>
      </w:r>
    </w:p>
    <w:p w14:paraId="3A68FDAA" w14:textId="0BCBED65" w:rsidR="00D73DE0" w:rsidRPr="00515933" w:rsidRDefault="00D73DE0" w:rsidP="006744EE">
      <w:r>
        <w:br w:type="page"/>
      </w:r>
    </w:p>
    <w:p w14:paraId="3CA6DD87" w14:textId="77777777" w:rsidR="00D5714A" w:rsidRDefault="00D5714A" w:rsidP="005659FC">
      <w:pPr>
        <w:pStyle w:val="Heading1"/>
      </w:pPr>
    </w:p>
    <w:p w14:paraId="688D49CD" w14:textId="77777777" w:rsidR="00D5714A" w:rsidRDefault="00D5714A" w:rsidP="005659FC">
      <w:pPr>
        <w:pStyle w:val="Heading1"/>
      </w:pPr>
    </w:p>
    <w:p w14:paraId="0F551B70" w14:textId="77777777" w:rsidR="00D5714A" w:rsidRDefault="00D5714A" w:rsidP="005659FC">
      <w:pPr>
        <w:pStyle w:val="Heading1"/>
      </w:pPr>
    </w:p>
    <w:p w14:paraId="62FF9929" w14:textId="69CB6184" w:rsidR="005659FC" w:rsidRPr="005659FC" w:rsidRDefault="005659FC" w:rsidP="005659FC">
      <w:pPr>
        <w:pStyle w:val="Heading1"/>
      </w:pPr>
      <w:r w:rsidRPr="005659FC">
        <w:t>Ideas</w:t>
      </w:r>
      <w:bookmarkEnd w:id="13"/>
    </w:p>
    <w:p w14:paraId="1D6C5A7E" w14:textId="72507383" w:rsidR="00E00E4D" w:rsidRPr="00E81290" w:rsidRDefault="00E00E4D" w:rsidP="00E00E4D">
      <w:pPr>
        <w:pStyle w:val="Heading2"/>
        <w:rPr>
          <w:rStyle w:val="Hyperlink"/>
          <w:color w:val="auto"/>
          <w:u w:val="none"/>
          <w:lang w:val="en-US"/>
        </w:rPr>
      </w:pPr>
      <w:bookmarkStart w:id="14" w:name="_Toc426286761"/>
      <w:r w:rsidRPr="00E81290">
        <w:rPr>
          <w:lang w:val="en-US"/>
        </w:rPr>
        <w:t>1.</w:t>
      </w:r>
      <w:r>
        <w:rPr>
          <w:lang w:val="en-US"/>
        </w:rPr>
        <w:t>5</w:t>
      </w:r>
      <w:r w:rsidRPr="00E81290">
        <w:rPr>
          <w:lang w:val="en-US"/>
        </w:rPr>
        <w:t xml:space="preserve">. </w:t>
      </w:r>
      <w:hyperlink r:id="rId37" w:history="1">
        <w:r w:rsidRPr="00E81290">
          <w:rPr>
            <w:rStyle w:val="Hyperlink"/>
            <w:color w:val="auto"/>
            <w:u w:val="none"/>
            <w:lang w:val="en-US"/>
          </w:rPr>
          <w:t>Texture</w:t>
        </w:r>
      </w:hyperlink>
      <w:r w:rsidRPr="00E81290">
        <w:rPr>
          <w:rStyle w:val="Hyperlink"/>
          <w:color w:val="auto"/>
          <w:u w:val="none"/>
          <w:lang w:val="en-US"/>
        </w:rPr>
        <w:t xml:space="preserve"> </w:t>
      </w:r>
      <w:r>
        <w:rPr>
          <w:rStyle w:val="Hyperlink"/>
          <w:color w:val="auto"/>
          <w:u w:val="none"/>
          <w:lang w:val="en-US"/>
        </w:rPr>
        <w:t>16 bit norm</w:t>
      </w:r>
      <w:r w:rsidRPr="00E81290">
        <w:rPr>
          <w:rStyle w:val="Hyperlink"/>
          <w:color w:val="auto"/>
          <w:u w:val="none"/>
          <w:lang w:val="en-US"/>
        </w:rPr>
        <w:t xml:space="preserve"> formats</w:t>
      </w:r>
      <w:bookmarkEnd w:id="14"/>
    </w:p>
    <w:p w14:paraId="60D8631F" w14:textId="77777777" w:rsidR="00E00E4D" w:rsidRPr="00E81290" w:rsidRDefault="00E00E4D" w:rsidP="00E00E4D">
      <w:pPr>
        <w:pStyle w:val="Paragraph"/>
      </w:pPr>
      <w:r w:rsidRPr="00E81290">
        <w:t xml:space="preserve">Blablabla. </w:t>
      </w:r>
    </w:p>
    <w:p w14:paraId="7636A452" w14:textId="3D2C3FDB" w:rsidR="00E81290" w:rsidRPr="00E81290" w:rsidRDefault="00E81290" w:rsidP="00E81290">
      <w:pPr>
        <w:pStyle w:val="Heading2"/>
        <w:rPr>
          <w:rStyle w:val="Hyperlink"/>
          <w:color w:val="auto"/>
          <w:u w:val="none"/>
          <w:lang w:val="en-US"/>
        </w:rPr>
      </w:pPr>
      <w:bookmarkStart w:id="15" w:name="_Toc426286762"/>
      <w:r w:rsidRPr="00E81290">
        <w:rPr>
          <w:lang w:val="en-US"/>
        </w:rPr>
        <w:t>1.</w:t>
      </w:r>
      <w:r w:rsidR="00E00E4D">
        <w:rPr>
          <w:lang w:val="en-US"/>
        </w:rPr>
        <w:t>6</w:t>
      </w:r>
      <w:r w:rsidRPr="00E81290">
        <w:rPr>
          <w:lang w:val="en-US"/>
        </w:rPr>
        <w:t xml:space="preserve">. </w:t>
      </w:r>
      <w:hyperlink r:id="rId38" w:history="1">
        <w:r w:rsidRPr="00E81290">
          <w:rPr>
            <w:rStyle w:val="Hyperlink"/>
            <w:color w:val="auto"/>
            <w:u w:val="none"/>
            <w:lang w:val="en-US"/>
          </w:rPr>
          <w:t>Texture</w:t>
        </w:r>
      </w:hyperlink>
      <w:r w:rsidRPr="00E81290">
        <w:rPr>
          <w:rStyle w:val="Hyperlink"/>
          <w:color w:val="auto"/>
          <w:u w:val="none"/>
          <w:lang w:val="en-US"/>
        </w:rPr>
        <w:t xml:space="preserve"> </w:t>
      </w:r>
      <w:r>
        <w:rPr>
          <w:rStyle w:val="Hyperlink"/>
          <w:color w:val="auto"/>
          <w:u w:val="none"/>
          <w:lang w:val="en-US"/>
        </w:rPr>
        <w:t>float</w:t>
      </w:r>
      <w:r w:rsidRPr="00E81290">
        <w:rPr>
          <w:rStyle w:val="Hyperlink"/>
          <w:color w:val="auto"/>
          <w:u w:val="none"/>
          <w:lang w:val="en-US"/>
        </w:rPr>
        <w:t xml:space="preserve"> </w:t>
      </w:r>
      <w:r>
        <w:rPr>
          <w:rStyle w:val="Hyperlink"/>
          <w:color w:val="auto"/>
          <w:u w:val="none"/>
          <w:lang w:val="en-US"/>
        </w:rPr>
        <w:t>and half filtering</w:t>
      </w:r>
      <w:bookmarkEnd w:id="15"/>
    </w:p>
    <w:p w14:paraId="294AD228" w14:textId="77777777" w:rsidR="00E81290" w:rsidRPr="00765BC4" w:rsidRDefault="00E81290" w:rsidP="00E81290">
      <w:pPr>
        <w:pStyle w:val="Paragraph"/>
        <w:rPr>
          <w:lang w:val="fr-FR"/>
        </w:rPr>
      </w:pPr>
      <w:r w:rsidRPr="00765BC4">
        <w:rPr>
          <w:lang w:val="fr-FR"/>
        </w:rPr>
        <w:t xml:space="preserve">Blablabla. </w:t>
      </w:r>
    </w:p>
    <w:p w14:paraId="19969DE4" w14:textId="40536D0C" w:rsidR="00E1142C" w:rsidRPr="0043761F" w:rsidRDefault="00E1142C" w:rsidP="00E1142C">
      <w:pPr>
        <w:pStyle w:val="Heading2"/>
        <w:rPr>
          <w:lang w:val="fr-FR"/>
        </w:rPr>
      </w:pPr>
      <w:bookmarkStart w:id="16" w:name="_Toc426286763"/>
      <w:r w:rsidRPr="0043761F">
        <w:rPr>
          <w:lang w:val="fr-FR"/>
        </w:rPr>
        <w:t>1.</w:t>
      </w:r>
      <w:r w:rsidR="00E00E4D">
        <w:rPr>
          <w:lang w:val="fr-FR"/>
        </w:rPr>
        <w:t>7</w:t>
      </w:r>
      <w:r w:rsidRPr="0043761F">
        <w:rPr>
          <w:lang w:val="fr-FR"/>
        </w:rPr>
        <w:t xml:space="preserve">. </w:t>
      </w:r>
      <w:hyperlink r:id="rId39" w:history="1">
        <w:r>
          <w:rPr>
            <w:rStyle w:val="Hyperlink"/>
            <w:color w:val="auto"/>
            <w:u w:val="none"/>
            <w:lang w:val="fr-FR"/>
          </w:rPr>
          <w:t>ETC</w:t>
        </w:r>
      </w:hyperlink>
      <w:r w:rsidRPr="00765BC4">
        <w:rPr>
          <w:rStyle w:val="Hyperlink"/>
          <w:color w:val="auto"/>
          <w:u w:val="none"/>
          <w:lang w:val="fr-FR"/>
        </w:rPr>
        <w:t xml:space="preserve"> texture </w:t>
      </w:r>
      <w:r>
        <w:rPr>
          <w:rStyle w:val="Hyperlink"/>
          <w:color w:val="auto"/>
          <w:u w:val="none"/>
          <w:lang w:val="fr-FR"/>
        </w:rPr>
        <w:t>formats</w:t>
      </w:r>
      <w:bookmarkEnd w:id="16"/>
    </w:p>
    <w:p w14:paraId="0D29D9D6" w14:textId="423401AE" w:rsidR="00E1142C" w:rsidRDefault="00E1142C" w:rsidP="00E1142C">
      <w:pPr>
        <w:pStyle w:val="Heading2"/>
        <w:rPr>
          <w:lang w:val="fr-FR"/>
        </w:rPr>
      </w:pPr>
      <w:bookmarkStart w:id="17" w:name="_Toc426286764"/>
      <w:r w:rsidRPr="00E1142C">
        <w:rPr>
          <w:lang w:val="fr-FR"/>
        </w:rPr>
        <w:t>Blablabla.</w:t>
      </w:r>
      <w:bookmarkEnd w:id="17"/>
    </w:p>
    <w:p w14:paraId="67B586B6" w14:textId="09E4639B" w:rsidR="00E1142C" w:rsidRPr="0043761F" w:rsidRDefault="00E1142C" w:rsidP="00E1142C">
      <w:pPr>
        <w:pStyle w:val="Heading2"/>
        <w:rPr>
          <w:lang w:val="fr-FR"/>
        </w:rPr>
      </w:pPr>
      <w:bookmarkStart w:id="18" w:name="_Toc426286765"/>
      <w:r w:rsidRPr="0043761F">
        <w:rPr>
          <w:lang w:val="fr-FR"/>
        </w:rPr>
        <w:t>1.</w:t>
      </w:r>
      <w:r w:rsidR="00E00E4D">
        <w:rPr>
          <w:lang w:val="fr-FR"/>
        </w:rPr>
        <w:t>8</w:t>
      </w:r>
      <w:r w:rsidRPr="0043761F">
        <w:rPr>
          <w:lang w:val="fr-FR"/>
        </w:rPr>
        <w:t xml:space="preserve">. </w:t>
      </w:r>
      <w:hyperlink r:id="rId40" w:history="1">
        <w:r w:rsidRPr="0043761F">
          <w:rPr>
            <w:rStyle w:val="Hyperlink"/>
            <w:color w:val="auto"/>
            <w:u w:val="none"/>
            <w:lang w:val="fr-FR"/>
          </w:rPr>
          <w:t>Texture</w:t>
        </w:r>
      </w:hyperlink>
      <w:r w:rsidRPr="0043761F">
        <w:rPr>
          <w:rStyle w:val="Hyperlink"/>
          <w:color w:val="auto"/>
          <w:u w:val="none"/>
          <w:lang w:val="fr-FR"/>
        </w:rPr>
        <w:t xml:space="preserve"> </w:t>
      </w:r>
      <w:r>
        <w:rPr>
          <w:rStyle w:val="Hyperlink"/>
          <w:color w:val="auto"/>
          <w:u w:val="none"/>
          <w:lang w:val="fr-FR"/>
        </w:rPr>
        <w:t>conversion</w:t>
      </w:r>
      <w:bookmarkEnd w:id="18"/>
    </w:p>
    <w:p w14:paraId="39FDD6CC" w14:textId="77777777" w:rsidR="00E1142C" w:rsidRDefault="00E1142C" w:rsidP="00E1142C">
      <w:pPr>
        <w:pStyle w:val="Paragraph"/>
        <w:rPr>
          <w:lang w:val="fr-FR"/>
        </w:rPr>
      </w:pPr>
      <w:r w:rsidRPr="00E1142C">
        <w:rPr>
          <w:lang w:val="fr-FR"/>
        </w:rPr>
        <w:t xml:space="preserve">Blablabla. </w:t>
      </w:r>
    </w:p>
    <w:p w14:paraId="075E2ECE" w14:textId="0B16A176" w:rsidR="001F5471" w:rsidRPr="0043761F" w:rsidRDefault="001F5471" w:rsidP="001F5471">
      <w:pPr>
        <w:pStyle w:val="Heading2"/>
        <w:rPr>
          <w:lang w:val="fr-FR"/>
        </w:rPr>
      </w:pPr>
      <w:bookmarkStart w:id="19" w:name="_Toc426286766"/>
      <w:r w:rsidRPr="0043761F">
        <w:rPr>
          <w:lang w:val="fr-FR"/>
        </w:rPr>
        <w:t>1.</w:t>
      </w:r>
      <w:r w:rsidR="00E00E4D">
        <w:rPr>
          <w:lang w:val="fr-FR"/>
        </w:rPr>
        <w:t>9</w:t>
      </w:r>
      <w:r w:rsidRPr="0043761F">
        <w:rPr>
          <w:lang w:val="fr-FR"/>
        </w:rPr>
        <w:t xml:space="preserve">. </w:t>
      </w:r>
      <w:r w:rsidRPr="00765BC4">
        <w:rPr>
          <w:lang w:val="fr-FR"/>
        </w:rPr>
        <w:t>BGRA texture format</w:t>
      </w:r>
      <w:bookmarkEnd w:id="19"/>
    </w:p>
    <w:p w14:paraId="433650EE" w14:textId="77777777" w:rsidR="001F5471" w:rsidRPr="00E1142C" w:rsidRDefault="001F5471" w:rsidP="001F5471">
      <w:pPr>
        <w:pStyle w:val="Paragraph"/>
        <w:rPr>
          <w:lang w:val="fr-FR"/>
        </w:rPr>
      </w:pPr>
      <w:r w:rsidRPr="00E1142C">
        <w:rPr>
          <w:lang w:val="fr-FR"/>
        </w:rPr>
        <w:t xml:space="preserve">Blablabla. </w:t>
      </w:r>
    </w:p>
    <w:p w14:paraId="2711DFB8" w14:textId="020E9099" w:rsidR="00032596" w:rsidRPr="0043761F" w:rsidRDefault="00032596" w:rsidP="00032596">
      <w:pPr>
        <w:pStyle w:val="Heading2"/>
        <w:rPr>
          <w:lang w:val="fr-FR"/>
        </w:rPr>
      </w:pPr>
      <w:bookmarkStart w:id="20" w:name="_Toc426286767"/>
      <w:r w:rsidRPr="0043761F">
        <w:rPr>
          <w:lang w:val="fr-FR"/>
        </w:rPr>
        <w:t>1.</w:t>
      </w:r>
      <w:r w:rsidR="00E00E4D">
        <w:rPr>
          <w:lang w:val="fr-FR"/>
        </w:rPr>
        <w:t>10</w:t>
      </w:r>
      <w:r w:rsidRPr="0043761F">
        <w:rPr>
          <w:lang w:val="fr-FR"/>
        </w:rPr>
        <w:t xml:space="preserve">. </w:t>
      </w:r>
      <w:hyperlink r:id="rId41" w:history="1">
        <w:r w:rsidR="00774352" w:rsidRPr="0043761F">
          <w:rPr>
            <w:rStyle w:val="Hyperlink"/>
            <w:color w:val="auto"/>
            <w:u w:val="none"/>
            <w:lang w:val="fr-FR"/>
          </w:rPr>
          <w:t>Texture</w:t>
        </w:r>
      </w:hyperlink>
      <w:r w:rsidR="00774352" w:rsidRPr="0043761F">
        <w:rPr>
          <w:rStyle w:val="Hyperlink"/>
          <w:color w:val="auto"/>
          <w:u w:val="none"/>
          <w:lang w:val="fr-FR"/>
        </w:rPr>
        <w:t xml:space="preserve"> swizzle</w:t>
      </w:r>
      <w:bookmarkEnd w:id="20"/>
    </w:p>
    <w:p w14:paraId="6C2F8BCD" w14:textId="77777777" w:rsidR="005373EA" w:rsidRPr="005373EA" w:rsidRDefault="005373EA" w:rsidP="005373EA">
      <w:pPr>
        <w:pStyle w:val="Paragraph"/>
      </w:pPr>
      <w:r w:rsidRPr="005373EA">
        <w:t xml:space="preserve">Blablabla. </w:t>
      </w:r>
    </w:p>
    <w:tbl>
      <w:tblPr>
        <w:tblStyle w:val="TableGrid"/>
        <w:tblW w:w="0" w:type="auto"/>
        <w:tblLook w:val="04A0" w:firstRow="1" w:lastRow="0" w:firstColumn="1" w:lastColumn="0" w:noHBand="0" w:noVBand="1"/>
      </w:tblPr>
      <w:tblGrid>
        <w:gridCol w:w="9350"/>
      </w:tblGrid>
      <w:tr w:rsidR="009547D4" w14:paraId="494D36E8" w14:textId="77777777" w:rsidTr="00AE52FF">
        <w:tc>
          <w:tcPr>
            <w:tcW w:w="9576" w:type="dxa"/>
          </w:tcPr>
          <w:p w14:paraId="6DB42A9B"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INDIR</w:t>
            </w:r>
            <w:r>
              <w:rPr>
                <w:lang w:eastAsia="en-US"/>
              </w:rPr>
              <w:t xml:space="preserve">ECTION) </w:t>
            </w:r>
            <w:r w:rsidRPr="00A45EA7">
              <w:rPr>
                <w:color w:val="0000FF"/>
                <w:lang w:eastAsia="en-US"/>
              </w:rPr>
              <w:t>uniform</w:t>
            </w:r>
            <w:r>
              <w:rPr>
                <w:lang w:eastAsia="en-US"/>
              </w:rPr>
              <w:t xml:space="preserve"> indirection {</w:t>
            </w:r>
          </w:p>
          <w:p w14:paraId="33D36522" w14:textId="77777777" w:rsidR="009547D4" w:rsidRDefault="009547D4" w:rsidP="00AE52FF">
            <w:pPr>
              <w:pStyle w:val="Code"/>
              <w:ind w:left="720"/>
              <w:rPr>
                <w:lang w:eastAsia="en-US"/>
              </w:rPr>
            </w:pPr>
            <w:r w:rsidRPr="00A45EA7">
              <w:rPr>
                <w:color w:val="0000FF"/>
                <w:lang w:eastAsia="en-US"/>
              </w:rPr>
              <w:t>int</w:t>
            </w:r>
            <w:r>
              <w:rPr>
                <w:lang w:eastAsia="en-US"/>
              </w:rPr>
              <w:t xml:space="preserve"> Transform[MAX_DRAW];</w:t>
            </w:r>
          </w:p>
          <w:p w14:paraId="4FDBA7B0" w14:textId="77777777" w:rsidR="009547D4" w:rsidRDefault="009547D4" w:rsidP="00AE52FF">
            <w:pPr>
              <w:pStyle w:val="Code"/>
              <w:rPr>
                <w:lang w:eastAsia="en-US"/>
              </w:rPr>
            </w:pPr>
            <w:r w:rsidRPr="004A161B">
              <w:rPr>
                <w:lang w:eastAsia="en-US"/>
              </w:rPr>
              <w:t>} Indirection;</w:t>
            </w:r>
          </w:p>
          <w:p w14:paraId="38BCD8B7" w14:textId="77777777" w:rsidR="009547D4" w:rsidRDefault="009547D4" w:rsidP="00AE52FF">
            <w:pPr>
              <w:pStyle w:val="Code"/>
              <w:rPr>
                <w:lang w:eastAsia="en-US"/>
              </w:rPr>
            </w:pPr>
          </w:p>
          <w:p w14:paraId="3FD2ACC9"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TR</w:t>
            </w:r>
            <w:r>
              <w:rPr>
                <w:lang w:eastAsia="en-US"/>
              </w:rPr>
              <w:t xml:space="preserve">ANSFORM0) </w:t>
            </w:r>
            <w:r w:rsidRPr="00A45EA7">
              <w:rPr>
                <w:color w:val="0000FF"/>
                <w:lang w:eastAsia="en-US"/>
              </w:rPr>
              <w:t>uniform</w:t>
            </w:r>
            <w:r>
              <w:rPr>
                <w:lang w:eastAsia="en-US"/>
              </w:rPr>
              <w:t xml:space="preserve"> transform </w:t>
            </w:r>
            <w:r w:rsidRPr="004A161B">
              <w:rPr>
                <w:lang w:eastAsia="en-US"/>
              </w:rPr>
              <w:t>{</w:t>
            </w:r>
          </w:p>
          <w:p w14:paraId="103B7FBA" w14:textId="77777777" w:rsidR="009547D4" w:rsidRDefault="009547D4" w:rsidP="00A052B1">
            <w:pPr>
              <w:pStyle w:val="Code"/>
              <w:ind w:left="720"/>
              <w:rPr>
                <w:lang w:eastAsia="en-US"/>
              </w:rPr>
            </w:pPr>
            <w:r w:rsidRPr="00A45EA7">
              <w:rPr>
                <w:color w:val="0000FF"/>
                <w:lang w:eastAsia="en-US"/>
              </w:rPr>
              <w:t>mat4</w:t>
            </w:r>
            <w:r w:rsidRPr="004A161B">
              <w:rPr>
                <w:lang w:eastAsia="en-US"/>
              </w:rPr>
              <w:t xml:space="preserve"> MVP</w:t>
            </w:r>
            <w:r>
              <w:rPr>
                <w:lang w:eastAsia="en-US"/>
              </w:rPr>
              <w:t>[MAX_DRAW];</w:t>
            </w:r>
          </w:p>
          <w:p w14:paraId="559FBAD7" w14:textId="77777777" w:rsidR="009547D4" w:rsidRDefault="009547D4" w:rsidP="00AE52FF">
            <w:pPr>
              <w:pStyle w:val="Code"/>
              <w:rPr>
                <w:lang w:eastAsia="en-US"/>
              </w:rPr>
            </w:pPr>
            <w:r w:rsidRPr="004A161B">
              <w:rPr>
                <w:lang w:eastAsia="en-US"/>
              </w:rPr>
              <w:t>} Transform;</w:t>
            </w:r>
          </w:p>
          <w:p w14:paraId="6BCFB3C1" w14:textId="77777777" w:rsidR="009547D4" w:rsidRDefault="009547D4" w:rsidP="00AE52FF">
            <w:pPr>
              <w:pStyle w:val="Code"/>
              <w:rPr>
                <w:lang w:eastAsia="en-US"/>
              </w:rPr>
            </w:pPr>
          </w:p>
          <w:p w14:paraId="1A2FD14D"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POSITION) </w:t>
            </w:r>
            <w:r w:rsidRPr="00A45EA7">
              <w:rPr>
                <w:color w:val="0000FF"/>
                <w:lang w:eastAsia="en-US"/>
              </w:rPr>
              <w:t>in</w:t>
            </w:r>
            <w:r w:rsidRPr="004A161B">
              <w:rPr>
                <w:lang w:eastAsia="en-US"/>
              </w:rPr>
              <w:t xml:space="preserve"> </w:t>
            </w:r>
            <w:r w:rsidRPr="00A45EA7">
              <w:rPr>
                <w:color w:val="0000FF"/>
                <w:lang w:eastAsia="en-US"/>
              </w:rPr>
              <w:t>vec3</w:t>
            </w:r>
            <w:r w:rsidRPr="004A161B">
              <w:rPr>
                <w:lang w:eastAsia="en-US"/>
              </w:rPr>
              <w:t xml:space="preserve"> Position;</w:t>
            </w:r>
          </w:p>
          <w:p w14:paraId="377D36E3"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T</w:t>
            </w:r>
            <w:r>
              <w:rPr>
                <w:lang w:eastAsia="en-US"/>
              </w:rPr>
              <w:t xml:space="preserve">EXCOORD) </w:t>
            </w:r>
            <w:r w:rsidRPr="00A45EA7">
              <w:rPr>
                <w:color w:val="0000FF"/>
                <w:lang w:eastAsia="en-US"/>
              </w:rPr>
              <w:t>in</w:t>
            </w:r>
            <w:r>
              <w:rPr>
                <w:lang w:eastAsia="en-US"/>
              </w:rPr>
              <w:t xml:space="preserve"> </w:t>
            </w:r>
            <w:r w:rsidRPr="00A45EA7">
              <w:rPr>
                <w:color w:val="0000FF"/>
                <w:lang w:eastAsia="en-US"/>
              </w:rPr>
              <w:t>vec3</w:t>
            </w:r>
            <w:r>
              <w:rPr>
                <w:lang w:eastAsia="en-US"/>
              </w:rPr>
              <w:t xml:space="preserve"> Texcoord;</w:t>
            </w:r>
          </w:p>
          <w:p w14:paraId="59AF79FB" w14:textId="77777777" w:rsidR="009547D4" w:rsidRDefault="009547D4" w:rsidP="00AE52FF">
            <w:pPr>
              <w:pStyle w:val="Code"/>
              <w:rPr>
                <w:lang w:eastAsia="en-US"/>
              </w:rPr>
            </w:pPr>
          </w:p>
          <w:p w14:paraId="3BE77204" w14:textId="77777777" w:rsidR="009547D4" w:rsidRDefault="009547D4" w:rsidP="00AE52FF">
            <w:pPr>
              <w:pStyle w:val="Code"/>
              <w:rPr>
                <w:lang w:eastAsia="en-US"/>
              </w:rPr>
            </w:pPr>
            <w:r w:rsidRPr="00A45EA7">
              <w:rPr>
                <w:color w:val="0000FF"/>
                <w:lang w:eastAsia="en-US"/>
              </w:rPr>
              <w:t>out</w:t>
            </w:r>
            <w:r>
              <w:rPr>
                <w:lang w:eastAsia="en-US"/>
              </w:rPr>
              <w:t xml:space="preserve"> gl_PerVertex {</w:t>
            </w:r>
          </w:p>
          <w:p w14:paraId="390DE982" w14:textId="77777777" w:rsidR="009547D4" w:rsidRDefault="009547D4" w:rsidP="00AE52FF">
            <w:pPr>
              <w:pStyle w:val="Code"/>
              <w:ind w:left="720"/>
              <w:rPr>
                <w:lang w:eastAsia="en-US"/>
              </w:rPr>
            </w:pPr>
            <w:r w:rsidRPr="00A45EA7">
              <w:rPr>
                <w:color w:val="0000FF"/>
                <w:lang w:eastAsia="en-US"/>
              </w:rPr>
              <w:t>vec4</w:t>
            </w:r>
            <w:r w:rsidRPr="004A161B">
              <w:rPr>
                <w:lang w:eastAsia="en-US"/>
              </w:rPr>
              <w:t xml:space="preserve"> gl_Position;</w:t>
            </w:r>
          </w:p>
          <w:p w14:paraId="65C3E2D6" w14:textId="77777777" w:rsidR="009547D4" w:rsidRDefault="009547D4" w:rsidP="00AE52FF">
            <w:pPr>
              <w:pStyle w:val="Code"/>
              <w:rPr>
                <w:lang w:eastAsia="en-US"/>
              </w:rPr>
            </w:pPr>
            <w:r w:rsidRPr="004A161B">
              <w:rPr>
                <w:lang w:eastAsia="en-US"/>
              </w:rPr>
              <w:t xml:space="preserve">};      </w:t>
            </w:r>
          </w:p>
          <w:p w14:paraId="26E217F1" w14:textId="77777777" w:rsidR="009547D4" w:rsidRDefault="009547D4" w:rsidP="00AE52FF">
            <w:pPr>
              <w:pStyle w:val="Code"/>
              <w:rPr>
                <w:lang w:eastAsia="en-US"/>
              </w:rPr>
            </w:pPr>
          </w:p>
          <w:p w14:paraId="4ABD371E" w14:textId="77777777" w:rsidR="009547D4" w:rsidRDefault="009547D4" w:rsidP="00AE52FF">
            <w:pPr>
              <w:pStyle w:val="Code"/>
              <w:rPr>
                <w:lang w:eastAsia="en-US"/>
              </w:rPr>
            </w:pPr>
            <w:r w:rsidRPr="00A45EA7">
              <w:rPr>
                <w:color w:val="0000FF"/>
                <w:lang w:eastAsia="en-US"/>
              </w:rPr>
              <w:t>out</w:t>
            </w:r>
            <w:r>
              <w:rPr>
                <w:lang w:eastAsia="en-US"/>
              </w:rPr>
              <w:t xml:space="preserve"> block </w:t>
            </w:r>
            <w:r w:rsidRPr="004A161B">
              <w:rPr>
                <w:lang w:eastAsia="en-US"/>
              </w:rPr>
              <w:t>{</w:t>
            </w:r>
          </w:p>
          <w:p w14:paraId="57F84713" w14:textId="77777777" w:rsidR="009547D4" w:rsidRDefault="009547D4" w:rsidP="00AE52FF">
            <w:pPr>
              <w:pStyle w:val="Code"/>
              <w:ind w:left="720"/>
              <w:rPr>
                <w:lang w:eastAsia="en-US"/>
              </w:rPr>
            </w:pPr>
            <w:r w:rsidRPr="00A45EA7">
              <w:rPr>
                <w:color w:val="0000FF"/>
                <w:lang w:eastAsia="en-US"/>
              </w:rPr>
              <w:lastRenderedPageBreak/>
              <w:t>vec2</w:t>
            </w:r>
            <w:r>
              <w:rPr>
                <w:lang w:eastAsia="en-US"/>
              </w:rPr>
              <w:t xml:space="preserve"> Texcoord;</w:t>
            </w:r>
          </w:p>
          <w:p w14:paraId="6ACB8130" w14:textId="77777777" w:rsidR="009547D4" w:rsidRDefault="009547D4" w:rsidP="00AE52FF">
            <w:pPr>
              <w:pStyle w:val="Code"/>
              <w:rPr>
                <w:lang w:eastAsia="en-US"/>
              </w:rPr>
            </w:pPr>
            <w:r w:rsidRPr="004A161B">
              <w:rPr>
                <w:lang w:eastAsia="en-US"/>
              </w:rPr>
              <w:t>} Out;</w:t>
            </w:r>
          </w:p>
          <w:p w14:paraId="1C27EDC0" w14:textId="77777777" w:rsidR="009547D4" w:rsidRDefault="009547D4" w:rsidP="00AE52FF">
            <w:pPr>
              <w:pStyle w:val="Code"/>
              <w:rPr>
                <w:lang w:eastAsia="en-US"/>
              </w:rPr>
            </w:pPr>
          </w:p>
          <w:p w14:paraId="42D89406" w14:textId="77777777" w:rsidR="009547D4" w:rsidRDefault="009547D4" w:rsidP="00AE52FF">
            <w:pPr>
              <w:pStyle w:val="Code"/>
              <w:rPr>
                <w:lang w:eastAsia="en-US"/>
              </w:rPr>
            </w:pPr>
            <w:r w:rsidRPr="00A45EA7">
              <w:rPr>
                <w:color w:val="0000FF"/>
                <w:lang w:eastAsia="en-US"/>
              </w:rPr>
              <w:t>void</w:t>
            </w:r>
            <w:r w:rsidRPr="004A161B">
              <w:rPr>
                <w:lang w:eastAsia="en-US"/>
              </w:rPr>
              <w:t xml:space="preserve"> main(){</w:t>
            </w:r>
          </w:p>
          <w:p w14:paraId="09B389A4" w14:textId="77777777" w:rsidR="009547D4" w:rsidRDefault="009547D4" w:rsidP="00AE52FF">
            <w:pPr>
              <w:pStyle w:val="Code"/>
              <w:ind w:left="720"/>
              <w:rPr>
                <w:lang w:eastAsia="en-US"/>
              </w:rPr>
            </w:pPr>
            <w:r w:rsidRPr="004A161B">
              <w:rPr>
                <w:lang w:eastAsia="en-US"/>
              </w:rPr>
              <w:t>Out.Texcoord = Texcoord.st;</w:t>
            </w:r>
          </w:p>
          <w:p w14:paraId="47B41BCA" w14:textId="77777777" w:rsidR="009547D4" w:rsidRPr="00602D77" w:rsidRDefault="009547D4" w:rsidP="00AE52FF">
            <w:pPr>
              <w:pStyle w:val="Code"/>
              <w:ind w:left="720"/>
              <w:rPr>
                <w:lang w:val="fr-FR" w:eastAsia="en-US"/>
              </w:rPr>
            </w:pPr>
            <w:r w:rsidRPr="00602D77">
              <w:rPr>
                <w:lang w:val="fr-FR" w:eastAsia="en-US"/>
              </w:rPr>
              <w:t xml:space="preserve">gl_Position = Transform.MVP[Indirection.Transform[gl_DrawIDARB]] * </w:t>
            </w:r>
            <w:r w:rsidRPr="00602D77">
              <w:rPr>
                <w:color w:val="0000FF"/>
                <w:lang w:val="fr-FR" w:eastAsia="en-US"/>
              </w:rPr>
              <w:t>vec4</w:t>
            </w:r>
            <w:r w:rsidRPr="00602D77">
              <w:rPr>
                <w:lang w:val="fr-FR" w:eastAsia="en-US"/>
              </w:rPr>
              <w:t>(Position, 1.0);</w:t>
            </w:r>
          </w:p>
          <w:p w14:paraId="639AEB99" w14:textId="77777777" w:rsidR="009547D4" w:rsidRDefault="009547D4" w:rsidP="00AE52FF">
            <w:pPr>
              <w:pStyle w:val="Code"/>
              <w:rPr>
                <w:lang w:eastAsia="en-US"/>
              </w:rPr>
            </w:pPr>
            <w:r w:rsidRPr="004A161B">
              <w:rPr>
                <w:lang w:eastAsia="en-US"/>
              </w:rPr>
              <w:t>}</w:t>
            </w:r>
          </w:p>
        </w:tc>
      </w:tr>
    </w:tbl>
    <w:p w14:paraId="32403275" w14:textId="2860F78A" w:rsidR="009547D4" w:rsidRDefault="009547D4" w:rsidP="009547D4">
      <w:r w:rsidRPr="00760FB7">
        <w:lastRenderedPageBreak/>
        <w:t xml:space="preserve">Listing 2.1.1: Use sample of </w:t>
      </w:r>
      <w:r w:rsidRPr="00706F2A">
        <w:rPr>
          <w:rStyle w:val="codeword0"/>
        </w:rPr>
        <w:t>gl_DrawIDARB</w:t>
      </w:r>
      <w:r w:rsidRPr="00760FB7">
        <w:t xml:space="preserve"> to use a different matrix per draw in a multi draw call</w:t>
      </w:r>
    </w:p>
    <w:p w14:paraId="609ABFEA" w14:textId="77777777" w:rsidR="00DD69A5" w:rsidRDefault="00DD69A5">
      <w:pPr>
        <w:jc w:val="left"/>
      </w:pPr>
    </w:p>
    <w:p w14:paraId="2BC16EF7" w14:textId="1099C7A0" w:rsidR="00DD69A5" w:rsidRPr="00D57A13" w:rsidRDefault="00DD69A5" w:rsidP="00DD69A5">
      <w:pPr>
        <w:pStyle w:val="Heading2"/>
        <w:rPr>
          <w:lang w:val="en-US"/>
        </w:rPr>
      </w:pPr>
      <w:bookmarkStart w:id="21" w:name="_Toc426286768"/>
      <w:r w:rsidRPr="00D57A13">
        <w:rPr>
          <w:lang w:val="en-US"/>
        </w:rPr>
        <w:t>1.</w:t>
      </w:r>
      <w:r w:rsidR="00E00E4D" w:rsidRPr="00D57A13">
        <w:rPr>
          <w:lang w:val="en-US"/>
        </w:rPr>
        <w:t>11</w:t>
      </w:r>
      <w:r w:rsidRPr="00D57A13">
        <w:rPr>
          <w:lang w:val="en-US"/>
        </w:rPr>
        <w:t xml:space="preserve">. Seamless cubemap </w:t>
      </w:r>
      <w:hyperlink r:id="rId42" w:history="1">
        <w:r w:rsidRPr="00D57A13">
          <w:rPr>
            <w:rStyle w:val="Hyperlink"/>
            <w:color w:val="auto"/>
            <w:u w:val="none"/>
            <w:lang w:val="en-US"/>
          </w:rPr>
          <w:t>texture</w:t>
        </w:r>
        <w:bookmarkEnd w:id="21"/>
      </w:hyperlink>
    </w:p>
    <w:p w14:paraId="36CAD658" w14:textId="77777777" w:rsidR="00DD69A5" w:rsidRPr="005373EA" w:rsidRDefault="00DD69A5" w:rsidP="00DD69A5">
      <w:pPr>
        <w:pStyle w:val="Paragraph"/>
      </w:pPr>
      <w:r w:rsidRPr="005373EA">
        <w:t xml:space="preserve">Blablabla. </w:t>
      </w:r>
    </w:p>
    <w:p w14:paraId="5068BF3E" w14:textId="54CBE061" w:rsidR="00D57A13" w:rsidRPr="00D57A13" w:rsidRDefault="00D57A13" w:rsidP="00D57A13">
      <w:pPr>
        <w:pStyle w:val="Heading2"/>
        <w:rPr>
          <w:lang w:val="en-US"/>
        </w:rPr>
      </w:pPr>
      <w:bookmarkStart w:id="22" w:name="_Toc426286769"/>
      <w:r w:rsidRPr="00D57A13">
        <w:rPr>
          <w:lang w:val="en-US"/>
        </w:rPr>
        <w:t>1.1</w:t>
      </w:r>
      <w:r>
        <w:rPr>
          <w:lang w:val="en-US"/>
        </w:rPr>
        <w:t>2</w:t>
      </w:r>
      <w:r w:rsidRPr="00D57A13">
        <w:rPr>
          <w:lang w:val="en-US"/>
        </w:rPr>
        <w:t xml:space="preserve">. </w:t>
      </w:r>
      <w:r>
        <w:rPr>
          <w:lang w:val="en-US"/>
        </w:rPr>
        <w:t>Non power of two texture</w:t>
      </w:r>
      <w:bookmarkEnd w:id="22"/>
    </w:p>
    <w:p w14:paraId="5D7D9EAA" w14:textId="77777777" w:rsidR="00D57A13" w:rsidRPr="005373EA" w:rsidRDefault="00D57A13" w:rsidP="00D57A13">
      <w:pPr>
        <w:pStyle w:val="Paragraph"/>
      </w:pPr>
      <w:r w:rsidRPr="005373EA">
        <w:t xml:space="preserve">Blablabla. </w:t>
      </w:r>
    </w:p>
    <w:p w14:paraId="467402AE" w14:textId="1B52BEA7" w:rsidR="00894794" w:rsidRDefault="00894794">
      <w:pPr>
        <w:jc w:val="left"/>
        <w:rPr>
          <w:rFonts w:ascii="Cambria" w:eastAsia="Droid Serif" w:hAnsi="Cambria" w:cs="Droid Serif"/>
          <w:b/>
          <w:bCs/>
          <w:color w:val="FF7F00"/>
          <w:sz w:val="28"/>
          <w:szCs w:val="48"/>
        </w:rPr>
      </w:pPr>
      <w:r>
        <w:br w:type="page"/>
      </w:r>
    </w:p>
    <w:p w14:paraId="390BFE80" w14:textId="781DD12D" w:rsidR="00A73E7F" w:rsidRPr="00602D77" w:rsidRDefault="00A73E7F" w:rsidP="00A73E7F">
      <w:pPr>
        <w:pStyle w:val="Heading1"/>
      </w:pPr>
      <w:bookmarkStart w:id="23" w:name="_Toc426286770"/>
      <w:r w:rsidRPr="00602D77">
        <w:lastRenderedPageBreak/>
        <w:t xml:space="preserve">2. </w:t>
      </w:r>
      <w:r>
        <w:t>Buffer differences</w:t>
      </w:r>
      <w:bookmarkEnd w:id="23"/>
    </w:p>
    <w:p w14:paraId="1C2F498C" w14:textId="21A26D1D" w:rsidR="00A73E7F" w:rsidRDefault="00A73E7F" w:rsidP="00A73E7F">
      <w:pPr>
        <w:pStyle w:val="Heading2"/>
        <w:rPr>
          <w:lang w:val="en-US"/>
        </w:rPr>
      </w:pPr>
      <w:bookmarkStart w:id="24" w:name="_Toc426286771"/>
      <w:r>
        <w:t>2.1.</w:t>
      </w:r>
      <w:r w:rsidRPr="00032596">
        <w:rPr>
          <w:lang w:val="en-US"/>
        </w:rPr>
        <w:t xml:space="preserve"> </w:t>
      </w:r>
      <w:r>
        <w:rPr>
          <w:lang w:val="en-US"/>
        </w:rPr>
        <w:t>Buffer target</w:t>
      </w:r>
      <w:bookmarkEnd w:id="24"/>
    </w:p>
    <w:p w14:paraId="3196D5A6" w14:textId="77777777" w:rsidR="00A73E7F" w:rsidRPr="00D57A13" w:rsidRDefault="00A73E7F" w:rsidP="00A73E7F">
      <w:pPr>
        <w:pStyle w:val="Paragraph"/>
      </w:pPr>
      <w:r w:rsidRPr="00D57A13">
        <w:t xml:space="preserve">Blablabla. </w:t>
      </w:r>
    </w:p>
    <w:p w14:paraId="633B0F44" w14:textId="6F870CAB" w:rsidR="00645EC9" w:rsidRDefault="00645EC9" w:rsidP="00645EC9">
      <w:pPr>
        <w:pStyle w:val="Heading2"/>
        <w:rPr>
          <w:lang w:val="en-US"/>
        </w:rPr>
      </w:pPr>
      <w:bookmarkStart w:id="25" w:name="_Toc426286772"/>
      <w:r>
        <w:t>2.2.</w:t>
      </w:r>
      <w:r w:rsidRPr="00032596">
        <w:rPr>
          <w:lang w:val="en-US"/>
        </w:rPr>
        <w:t xml:space="preserve"> </w:t>
      </w:r>
      <w:r>
        <w:rPr>
          <w:lang w:val="en-US"/>
        </w:rPr>
        <w:t>Mapped buffer</w:t>
      </w:r>
      <w:bookmarkEnd w:id="25"/>
    </w:p>
    <w:p w14:paraId="6BC59D89" w14:textId="77777777" w:rsidR="00645EC9" w:rsidRPr="00D57A13" w:rsidRDefault="00645EC9" w:rsidP="00645EC9">
      <w:pPr>
        <w:pStyle w:val="Paragraph"/>
      </w:pPr>
      <w:r w:rsidRPr="00D57A13">
        <w:t xml:space="preserve">Blablabla. </w:t>
      </w:r>
    </w:p>
    <w:p w14:paraId="74FD6B58" w14:textId="77777777" w:rsidR="00A73E7F" w:rsidRDefault="00A73E7F">
      <w:pPr>
        <w:jc w:val="left"/>
        <w:rPr>
          <w:rFonts w:ascii="Cambria" w:eastAsia="Droid Serif" w:hAnsi="Cambria" w:cs="Droid Serif"/>
          <w:b/>
          <w:bCs/>
          <w:color w:val="FF7F00"/>
          <w:sz w:val="28"/>
          <w:szCs w:val="48"/>
        </w:rPr>
      </w:pPr>
      <w:r>
        <w:br w:type="page"/>
      </w:r>
    </w:p>
    <w:p w14:paraId="2B549FEF" w14:textId="1E1B54DC" w:rsidR="00602D77" w:rsidRPr="00602D77" w:rsidRDefault="00A73E7F" w:rsidP="00602D77">
      <w:pPr>
        <w:pStyle w:val="Heading1"/>
      </w:pPr>
      <w:bookmarkStart w:id="26" w:name="_Toc426286773"/>
      <w:r>
        <w:lastRenderedPageBreak/>
        <w:t>3</w:t>
      </w:r>
      <w:r w:rsidR="00602D77" w:rsidRPr="00602D77">
        <w:t xml:space="preserve">. </w:t>
      </w:r>
      <w:r w:rsidR="0065724F">
        <w:t>Framebuffer differences</w:t>
      </w:r>
      <w:bookmarkEnd w:id="26"/>
    </w:p>
    <w:p w14:paraId="1E8273B4" w14:textId="7D0B889E" w:rsidR="0065724F" w:rsidRPr="00677A0D" w:rsidRDefault="00A73E7F" w:rsidP="00677A0D">
      <w:pPr>
        <w:pStyle w:val="Heading2"/>
      </w:pPr>
      <w:bookmarkStart w:id="27" w:name="_Toc426286774"/>
      <w:r w:rsidRPr="00677A0D">
        <w:t>3.</w:t>
      </w:r>
      <w:r w:rsidR="0065724F" w:rsidRPr="00677A0D">
        <w:t>1. glDrawBuffer</w:t>
      </w:r>
      <w:bookmarkEnd w:id="27"/>
    </w:p>
    <w:p w14:paraId="4FCA67FD" w14:textId="77777777" w:rsidR="0065724F" w:rsidRDefault="0065724F" w:rsidP="0065724F">
      <w:pPr>
        <w:rPr>
          <w:lang w:val="en-US"/>
        </w:rPr>
      </w:pPr>
    </w:p>
    <w:p w14:paraId="74DB1264" w14:textId="11F6AE24" w:rsidR="0065724F" w:rsidRPr="00677A0D" w:rsidRDefault="00A73E7F" w:rsidP="00677A0D">
      <w:pPr>
        <w:pStyle w:val="Heading2"/>
      </w:pPr>
      <w:bookmarkStart w:id="28" w:name="_Toc426286775"/>
      <w:r w:rsidRPr="00677A0D">
        <w:t>3</w:t>
      </w:r>
      <w:r w:rsidR="0065724F" w:rsidRPr="00677A0D">
        <w:t>.2. glDrawBuffer(GL_NONE)</w:t>
      </w:r>
      <w:bookmarkEnd w:id="28"/>
    </w:p>
    <w:p w14:paraId="498119AF" w14:textId="77777777" w:rsidR="0065724F" w:rsidRDefault="0065724F" w:rsidP="0065724F">
      <w:pPr>
        <w:rPr>
          <w:lang w:val="en-US"/>
        </w:rPr>
      </w:pPr>
    </w:p>
    <w:p w14:paraId="3A04FAFF" w14:textId="2E23EFD5" w:rsidR="0065724F" w:rsidRPr="00677A0D" w:rsidRDefault="00A73E7F" w:rsidP="00677A0D">
      <w:pPr>
        <w:pStyle w:val="Heading2"/>
      </w:pPr>
      <w:bookmarkStart w:id="29" w:name="_Toc426286776"/>
      <w:r w:rsidRPr="00677A0D">
        <w:t>3</w:t>
      </w:r>
      <w:r w:rsidR="0065724F" w:rsidRPr="00677A0D">
        <w:t>.3. glDrawBuffers(1, &amp;GL_BACK)</w:t>
      </w:r>
      <w:bookmarkEnd w:id="29"/>
    </w:p>
    <w:p w14:paraId="70824CBB" w14:textId="77777777" w:rsidR="0065724F" w:rsidRDefault="0065724F" w:rsidP="0065724F">
      <w:pPr>
        <w:rPr>
          <w:lang w:val="en-US"/>
        </w:rPr>
      </w:pPr>
    </w:p>
    <w:p w14:paraId="4EE594E6" w14:textId="313F9AB9" w:rsidR="00A73E7F" w:rsidRPr="00677A0D" w:rsidRDefault="00A73E7F" w:rsidP="00677A0D">
      <w:pPr>
        <w:pStyle w:val="Heading2"/>
      </w:pPr>
      <w:bookmarkStart w:id="30" w:name="_Toc426286777"/>
      <w:r w:rsidRPr="00677A0D">
        <w:t>3.4. GL_DEPTH_STENCIL_ATTACHMENT</w:t>
      </w:r>
      <w:bookmarkEnd w:id="30"/>
    </w:p>
    <w:p w14:paraId="59D4AC5F" w14:textId="77777777" w:rsidR="00A73E7F" w:rsidRPr="0065724F" w:rsidRDefault="00A73E7F" w:rsidP="0065724F">
      <w:pPr>
        <w:rPr>
          <w:lang w:val="en-US"/>
        </w:rPr>
      </w:pPr>
    </w:p>
    <w:p w14:paraId="1345F3E0" w14:textId="549B8F60" w:rsidR="00677A0D" w:rsidRPr="00677A0D" w:rsidRDefault="00677A0D" w:rsidP="00677A0D">
      <w:pPr>
        <w:pStyle w:val="Heading2"/>
      </w:pPr>
      <w:bookmarkStart w:id="31" w:name="_Toc426286778"/>
      <w:r w:rsidRPr="00677A0D">
        <w:t xml:space="preserve">3.5. </w:t>
      </w:r>
      <w:r>
        <w:t>Framebuffer read</w:t>
      </w:r>
      <w:bookmarkEnd w:id="31"/>
    </w:p>
    <w:p w14:paraId="2080ABA0" w14:textId="77777777" w:rsidR="00DD69A5" w:rsidRDefault="00DD69A5">
      <w:pPr>
        <w:jc w:val="left"/>
      </w:pPr>
    </w:p>
    <w:p w14:paraId="502AB856" w14:textId="5846EBC6" w:rsidR="00DD69A5" w:rsidRDefault="00DD69A5" w:rsidP="00DD69A5">
      <w:pPr>
        <w:pStyle w:val="Heading2"/>
      </w:pPr>
      <w:bookmarkStart w:id="32" w:name="_Toc426286779"/>
      <w:r w:rsidRPr="00677A0D">
        <w:t>3.</w:t>
      </w:r>
      <w:r>
        <w:t>6</w:t>
      </w:r>
      <w:r w:rsidRPr="00677A0D">
        <w:t xml:space="preserve">. </w:t>
      </w:r>
      <w:r>
        <w:t>Framebuffer sRGB enable</w:t>
      </w:r>
      <w:bookmarkEnd w:id="32"/>
    </w:p>
    <w:p w14:paraId="4C092E66" w14:textId="77777777" w:rsidR="00DD69A5" w:rsidRDefault="00DD69A5" w:rsidP="00DD69A5"/>
    <w:p w14:paraId="7BE6600C" w14:textId="407759C2" w:rsidR="00F96588" w:rsidRDefault="00F96588" w:rsidP="00F96588">
      <w:pPr>
        <w:pStyle w:val="Heading2"/>
      </w:pPr>
      <w:bookmarkStart w:id="33" w:name="_Toc426286780"/>
      <w:r w:rsidRPr="00677A0D">
        <w:t>3.</w:t>
      </w:r>
      <w:r>
        <w:t>7</w:t>
      </w:r>
      <w:r w:rsidRPr="00677A0D">
        <w:t xml:space="preserve">. </w:t>
      </w:r>
      <w:r>
        <w:t>Rendering to float textures</w:t>
      </w:r>
      <w:bookmarkEnd w:id="33"/>
    </w:p>
    <w:p w14:paraId="39330359" w14:textId="77777777" w:rsidR="00A278ED" w:rsidRDefault="00A278ED" w:rsidP="00A278ED"/>
    <w:p w14:paraId="237751A1" w14:textId="17FBFDE3" w:rsidR="00A278ED" w:rsidRDefault="00A278ED" w:rsidP="00A278ED">
      <w:pPr>
        <w:pStyle w:val="Heading2"/>
      </w:pPr>
      <w:bookmarkStart w:id="34" w:name="_Toc426286781"/>
      <w:r w:rsidRPr="00677A0D">
        <w:t>3.</w:t>
      </w:r>
      <w:r>
        <w:t>8</w:t>
      </w:r>
      <w:r w:rsidRPr="00677A0D">
        <w:t xml:space="preserve">. </w:t>
      </w:r>
      <w:r>
        <w:t>Invalidate framebuffer</w:t>
      </w:r>
      <w:bookmarkEnd w:id="34"/>
    </w:p>
    <w:p w14:paraId="75143662" w14:textId="77777777" w:rsidR="00A278ED" w:rsidRPr="00A278ED" w:rsidRDefault="00A278ED" w:rsidP="00A278ED"/>
    <w:p w14:paraId="253728F3" w14:textId="77777777" w:rsidR="00DD69A5" w:rsidRDefault="00DD69A5">
      <w:pPr>
        <w:jc w:val="left"/>
      </w:pPr>
    </w:p>
    <w:p w14:paraId="0EA38EBE" w14:textId="0321CDD6" w:rsidR="00730E6A" w:rsidRDefault="00730E6A">
      <w:pPr>
        <w:jc w:val="left"/>
        <w:rPr>
          <w:rFonts w:ascii="Cambria" w:eastAsia="Droid Serif" w:hAnsi="Cambria" w:cs="Droid Serif"/>
          <w:b/>
          <w:bCs/>
          <w:color w:val="FF7F00"/>
          <w:sz w:val="28"/>
          <w:szCs w:val="48"/>
        </w:rPr>
      </w:pPr>
      <w:r>
        <w:br w:type="page"/>
      </w:r>
    </w:p>
    <w:p w14:paraId="47DBCFF2" w14:textId="77777777" w:rsidR="00F039CF" w:rsidRDefault="00F039CF" w:rsidP="00F039CF">
      <w:pPr>
        <w:pStyle w:val="Heading1"/>
      </w:pPr>
      <w:bookmarkStart w:id="35" w:name="_Toc426286782"/>
      <w:r>
        <w:lastRenderedPageBreak/>
        <w:t>4</w:t>
      </w:r>
      <w:r w:rsidRPr="00602D77">
        <w:t xml:space="preserve">. </w:t>
      </w:r>
      <w:r>
        <w:t>Shader differences</w:t>
      </w:r>
      <w:bookmarkEnd w:id="35"/>
    </w:p>
    <w:p w14:paraId="4B54F1D1" w14:textId="73552137" w:rsidR="00DD69A5" w:rsidRPr="00677A0D" w:rsidRDefault="00DD69A5" w:rsidP="00DD69A5">
      <w:pPr>
        <w:pStyle w:val="Heading2"/>
      </w:pPr>
      <w:bookmarkStart w:id="36" w:name="_Toc426286783"/>
      <w:r>
        <w:t>4</w:t>
      </w:r>
      <w:r w:rsidRPr="00677A0D">
        <w:t>.</w:t>
      </w:r>
      <w:r>
        <w:t>1</w:t>
      </w:r>
      <w:r w:rsidRPr="00677A0D">
        <w:t xml:space="preserve">. </w:t>
      </w:r>
      <w:r>
        <w:t>Precision qualifiers</w:t>
      </w:r>
      <w:bookmarkEnd w:id="36"/>
    </w:p>
    <w:p w14:paraId="1138B747" w14:textId="77777777" w:rsidR="00F039CF" w:rsidRDefault="00F039CF">
      <w:pPr>
        <w:jc w:val="left"/>
        <w:rPr>
          <w:rFonts w:ascii="Cambria" w:eastAsia="Droid Serif" w:hAnsi="Cambria" w:cs="Droid Serif"/>
          <w:b/>
          <w:bCs/>
          <w:color w:val="FF7F00"/>
          <w:sz w:val="28"/>
          <w:szCs w:val="48"/>
        </w:rPr>
      </w:pPr>
      <w:r>
        <w:rPr>
          <w:rFonts w:ascii="Cambria" w:eastAsia="Droid Serif" w:hAnsi="Cambria" w:cs="Droid Serif"/>
          <w:b/>
          <w:bCs/>
          <w:color w:val="FF7F00"/>
          <w:sz w:val="28"/>
          <w:szCs w:val="48"/>
        </w:rPr>
        <w:br w:type="page"/>
      </w:r>
    </w:p>
    <w:p w14:paraId="78718029" w14:textId="77777777" w:rsidR="00E31551" w:rsidRDefault="00E31551" w:rsidP="00E31551">
      <w:pPr>
        <w:pStyle w:val="Heading1"/>
      </w:pPr>
      <w:bookmarkStart w:id="37" w:name="_Toc426286784"/>
      <w:r>
        <w:lastRenderedPageBreak/>
        <w:t>5</w:t>
      </w:r>
      <w:r w:rsidRPr="00602D77">
        <w:t xml:space="preserve">. </w:t>
      </w:r>
      <w:r>
        <w:t>Misc differences</w:t>
      </w:r>
      <w:bookmarkEnd w:id="37"/>
    </w:p>
    <w:p w14:paraId="5CCD5078" w14:textId="43D7DFB9" w:rsidR="00B7116F" w:rsidRPr="00B7116F" w:rsidRDefault="00B7116F" w:rsidP="00B7116F">
      <w:pPr>
        <w:pStyle w:val="Heading2"/>
      </w:pPr>
      <w:bookmarkStart w:id="38" w:name="_Toc426286785"/>
      <w:r w:rsidRPr="00B7116F">
        <w:t xml:space="preserve">5.1. </w:t>
      </w:r>
      <w:r w:rsidRPr="00B7116F">
        <w:rPr>
          <w:highlight w:val="white"/>
        </w:rPr>
        <w:t>GL_MAX_VERTEX_UNIFORM_VECTORS</w:t>
      </w:r>
      <w:r w:rsidRPr="00B7116F">
        <w:t xml:space="preserve"> vs </w:t>
      </w:r>
      <w:r w:rsidRPr="00B7116F">
        <w:rPr>
          <w:highlight w:val="white"/>
        </w:rPr>
        <w:t>GL_MAX_VERTEX_UNIFORM_COMPONENTS</w:t>
      </w:r>
      <w:bookmarkEnd w:id="38"/>
    </w:p>
    <w:p w14:paraId="6A8E448F" w14:textId="75B3B54A" w:rsidR="00B57FAE" w:rsidRPr="00B7116F" w:rsidRDefault="00B57FAE" w:rsidP="00B57FAE">
      <w:pPr>
        <w:pStyle w:val="Heading2"/>
      </w:pPr>
      <w:bookmarkStart w:id="39" w:name="_Toc426286786"/>
      <w:r w:rsidRPr="00B7116F">
        <w:t>5.</w:t>
      </w:r>
      <w:r>
        <w:t>2</w:t>
      </w:r>
      <w:r w:rsidRPr="00B7116F">
        <w:t xml:space="preserve">. </w:t>
      </w:r>
      <w:r>
        <w:t>Multiple transform feedback buffers</w:t>
      </w:r>
      <w:bookmarkEnd w:id="39"/>
    </w:p>
    <w:p w14:paraId="28141156" w14:textId="32D21A71" w:rsidR="00CA1FD7" w:rsidRPr="00B7116F" w:rsidRDefault="00CA1FD7" w:rsidP="00CA1FD7">
      <w:pPr>
        <w:pStyle w:val="Heading2"/>
      </w:pPr>
      <w:bookmarkStart w:id="40" w:name="_Toc426286787"/>
      <w:r w:rsidRPr="00B7116F">
        <w:t>5.</w:t>
      </w:r>
      <w:r>
        <w:t>3</w:t>
      </w:r>
      <w:r w:rsidRPr="00B7116F">
        <w:t xml:space="preserve">. </w:t>
      </w:r>
      <w:r>
        <w:t>Version and extension queries</w:t>
      </w:r>
      <w:bookmarkEnd w:id="40"/>
    </w:p>
    <w:p w14:paraId="438543FE" w14:textId="77777777" w:rsidR="00B57FAE" w:rsidRDefault="00B57FAE">
      <w:pPr>
        <w:jc w:val="left"/>
        <w:rPr>
          <w:rFonts w:ascii="Cambria" w:eastAsia="Droid Serif" w:hAnsi="Cambria" w:cs="Droid Serif"/>
          <w:b/>
          <w:bCs/>
          <w:color w:val="FF7F00"/>
          <w:sz w:val="28"/>
          <w:szCs w:val="48"/>
        </w:rPr>
      </w:pPr>
      <w:r>
        <w:br w:type="page"/>
      </w:r>
    </w:p>
    <w:p w14:paraId="2977A7B5" w14:textId="6A8D2304" w:rsidR="00602D77" w:rsidRPr="00602D77" w:rsidRDefault="00F039CF" w:rsidP="00602D77">
      <w:pPr>
        <w:pStyle w:val="Heading1"/>
      </w:pPr>
      <w:bookmarkStart w:id="41" w:name="_Toc426286788"/>
      <w:r>
        <w:lastRenderedPageBreak/>
        <w:t>6</w:t>
      </w:r>
      <w:r w:rsidR="00602D77" w:rsidRPr="00602D77">
        <w:t xml:space="preserve">. </w:t>
      </w:r>
      <w:r w:rsidR="0041102B">
        <w:t>Window system differences</w:t>
      </w:r>
      <w:bookmarkEnd w:id="41"/>
    </w:p>
    <w:p w14:paraId="59D9359E" w14:textId="77777777" w:rsidR="00602D77" w:rsidRDefault="00602D77" w:rsidP="00602D77"/>
    <w:p w14:paraId="27F76E2C" w14:textId="77777777" w:rsidR="00730E6A" w:rsidRDefault="00730E6A">
      <w:pPr>
        <w:jc w:val="left"/>
        <w:rPr>
          <w:rFonts w:ascii="Cambria" w:eastAsia="Droid Serif" w:hAnsi="Cambria" w:cs="Droid Serif"/>
          <w:b/>
          <w:bCs/>
          <w:color w:val="FF7F00"/>
          <w:sz w:val="28"/>
          <w:szCs w:val="48"/>
        </w:rPr>
      </w:pPr>
      <w:r>
        <w:br w:type="page"/>
      </w:r>
    </w:p>
    <w:p w14:paraId="004C49C9" w14:textId="710D580A" w:rsidR="00032596" w:rsidRPr="00602D77" w:rsidRDefault="009547D4" w:rsidP="00032596">
      <w:pPr>
        <w:pStyle w:val="Heading1"/>
      </w:pPr>
      <w:bookmarkStart w:id="42" w:name="_Toc426286789"/>
      <w:r>
        <w:lastRenderedPageBreak/>
        <w:t>5</w:t>
      </w:r>
      <w:r w:rsidR="00032596" w:rsidRPr="00602D77">
        <w:t xml:space="preserve">. </w:t>
      </w:r>
      <w:r w:rsidR="00032596">
        <w:t>Blending</w:t>
      </w:r>
      <w:bookmarkEnd w:id="42"/>
    </w:p>
    <w:p w14:paraId="6FCF05BE" w14:textId="5AD9B030" w:rsidR="00730E6A" w:rsidRDefault="00730E6A" w:rsidP="00467CD2">
      <w:pPr>
        <w:pStyle w:val="Paragraph"/>
        <w:rPr>
          <w:rFonts w:ascii="Cambria" w:eastAsia="Droid Serif" w:hAnsi="Cambria" w:cs="Droid Serif"/>
          <w:b/>
          <w:bCs/>
          <w:color w:val="FF7F00"/>
          <w:sz w:val="28"/>
          <w:szCs w:val="48"/>
        </w:rPr>
      </w:pPr>
      <w:r>
        <w:br w:type="page"/>
      </w:r>
    </w:p>
    <w:p w14:paraId="7A4C8E93" w14:textId="77777777" w:rsidR="005C28AB" w:rsidRDefault="005C28AB" w:rsidP="00D6652A">
      <w:pPr>
        <w:pStyle w:val="Heading1"/>
      </w:pPr>
      <w:bookmarkStart w:id="43" w:name="_Toc236677153"/>
      <w:bookmarkStart w:id="44" w:name="_Toc236677222"/>
      <w:bookmarkStart w:id="45" w:name="_Toc236677346"/>
      <w:bookmarkStart w:id="46" w:name="_Toc426286790"/>
      <w:r>
        <w:lastRenderedPageBreak/>
        <w:t>Conclusions</w:t>
      </w:r>
      <w:bookmarkEnd w:id="43"/>
      <w:bookmarkEnd w:id="44"/>
      <w:bookmarkEnd w:id="45"/>
      <w:bookmarkEnd w:id="46"/>
    </w:p>
    <w:p w14:paraId="133A4820" w14:textId="77777777" w:rsidR="005E73D9" w:rsidRDefault="005E73D9">
      <w:pPr>
        <w:rPr>
          <w:rFonts w:ascii="Droid Sans" w:eastAsia="Droid Sans" w:hAnsi="Droid Sans" w:cs="Droid Sans"/>
          <w:color w:val="auto"/>
        </w:rPr>
      </w:pPr>
    </w:p>
    <w:p w14:paraId="3DEDC0E0" w14:textId="77777777" w:rsidR="005E73D9" w:rsidRDefault="005E73D9">
      <w:pPr>
        <w:rPr>
          <w:rFonts w:ascii="Droid Sans" w:eastAsia="Droid Sans" w:hAnsi="Droid Sans" w:cs="Droid Sans"/>
          <w:color w:val="auto"/>
        </w:rPr>
      </w:pPr>
    </w:p>
    <w:p w14:paraId="7B46A054" w14:textId="77777777" w:rsidR="00727066" w:rsidRDefault="00727066">
      <w:pPr>
        <w:jc w:val="left"/>
        <w:rPr>
          <w:rFonts w:ascii="Cambria" w:eastAsia="Droid Serif" w:hAnsi="Cambria" w:cs="Droid Serif"/>
          <w:b/>
          <w:bCs/>
          <w:color w:val="FF7F00"/>
          <w:sz w:val="28"/>
          <w:szCs w:val="48"/>
        </w:rPr>
      </w:pPr>
      <w:r>
        <w:br w:type="page"/>
      </w:r>
    </w:p>
    <w:p w14:paraId="672F3842" w14:textId="3D7CB83F" w:rsidR="00727066" w:rsidRDefault="00727066" w:rsidP="00727066">
      <w:pPr>
        <w:pStyle w:val="Heading1"/>
      </w:pPr>
      <w:bookmarkStart w:id="47" w:name="_Toc426286791"/>
      <w:r>
        <w:lastRenderedPageBreak/>
        <w:t>References</w:t>
      </w:r>
      <w:bookmarkEnd w:id="47"/>
    </w:p>
    <w:p w14:paraId="6816D206" w14:textId="0CB4354A" w:rsidR="00BB4A78" w:rsidRDefault="00BB4A78">
      <w:pPr>
        <w:rPr>
          <w:rFonts w:ascii="Droid Sans" w:eastAsia="Droid Sans" w:hAnsi="Droid Sans" w:cs="Droid Sans"/>
          <w:color w:val="auto"/>
        </w:rPr>
      </w:pPr>
    </w:p>
    <w:p w14:paraId="6B32545A" w14:textId="6DC6709B" w:rsidR="007D047D" w:rsidRDefault="007D047D" w:rsidP="007D047D">
      <w:pPr>
        <w:rPr>
          <w:rFonts w:ascii="Droid Sans" w:eastAsia="Droid Sans" w:hAnsi="Droid Sans" w:cs="Droid Sans"/>
          <w:color w:val="auto"/>
        </w:rPr>
      </w:pPr>
    </w:p>
    <w:sectPr w:rsidR="007D04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B1975" w14:textId="77777777" w:rsidR="006D6F66" w:rsidRDefault="006D6F66" w:rsidP="00D6652A">
      <w:r>
        <w:separator/>
      </w:r>
    </w:p>
  </w:endnote>
  <w:endnote w:type="continuationSeparator" w:id="0">
    <w:p w14:paraId="1AB6504D" w14:textId="77777777" w:rsidR="006D6F66" w:rsidRDefault="006D6F66"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AE7DD" w14:textId="77777777" w:rsidR="006D6F66" w:rsidRDefault="006D6F66" w:rsidP="00D6652A">
      <w:r>
        <w:separator/>
      </w:r>
    </w:p>
  </w:footnote>
  <w:footnote w:type="continuationSeparator" w:id="0">
    <w:p w14:paraId="1F3E76D0" w14:textId="77777777" w:rsidR="006D6F66" w:rsidRDefault="006D6F66"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409FD"/>
    <w:multiLevelType w:val="hybridMultilevel"/>
    <w:tmpl w:val="7B1A2624"/>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F76"/>
    <w:rsid w:val="000061CF"/>
    <w:rsid w:val="000104E8"/>
    <w:rsid w:val="0001077D"/>
    <w:rsid w:val="00012176"/>
    <w:rsid w:val="000136DB"/>
    <w:rsid w:val="00013B07"/>
    <w:rsid w:val="0001424A"/>
    <w:rsid w:val="00015E17"/>
    <w:rsid w:val="00017808"/>
    <w:rsid w:val="00020B57"/>
    <w:rsid w:val="00021374"/>
    <w:rsid w:val="0002272C"/>
    <w:rsid w:val="00022B61"/>
    <w:rsid w:val="00022BAF"/>
    <w:rsid w:val="00022FB0"/>
    <w:rsid w:val="000241CF"/>
    <w:rsid w:val="00030047"/>
    <w:rsid w:val="00030F1C"/>
    <w:rsid w:val="00031F62"/>
    <w:rsid w:val="00032596"/>
    <w:rsid w:val="0003376A"/>
    <w:rsid w:val="00033A88"/>
    <w:rsid w:val="00034340"/>
    <w:rsid w:val="0003635A"/>
    <w:rsid w:val="0003685D"/>
    <w:rsid w:val="000368B3"/>
    <w:rsid w:val="00036C63"/>
    <w:rsid w:val="00037B48"/>
    <w:rsid w:val="00041808"/>
    <w:rsid w:val="00044775"/>
    <w:rsid w:val="00045943"/>
    <w:rsid w:val="00046467"/>
    <w:rsid w:val="00046A13"/>
    <w:rsid w:val="00046BA6"/>
    <w:rsid w:val="00051E62"/>
    <w:rsid w:val="000561BD"/>
    <w:rsid w:val="00060D36"/>
    <w:rsid w:val="000618EF"/>
    <w:rsid w:val="0006192D"/>
    <w:rsid w:val="0006305A"/>
    <w:rsid w:val="0006383F"/>
    <w:rsid w:val="0006398B"/>
    <w:rsid w:val="00064CBA"/>
    <w:rsid w:val="0006614D"/>
    <w:rsid w:val="00070D4C"/>
    <w:rsid w:val="000756B9"/>
    <w:rsid w:val="00076A3C"/>
    <w:rsid w:val="000770A6"/>
    <w:rsid w:val="00077234"/>
    <w:rsid w:val="00080D0C"/>
    <w:rsid w:val="00080D4D"/>
    <w:rsid w:val="00081CB7"/>
    <w:rsid w:val="00082171"/>
    <w:rsid w:val="0008217E"/>
    <w:rsid w:val="00084B7A"/>
    <w:rsid w:val="00087137"/>
    <w:rsid w:val="000877AF"/>
    <w:rsid w:val="0009035B"/>
    <w:rsid w:val="000903E2"/>
    <w:rsid w:val="00090D29"/>
    <w:rsid w:val="00091F47"/>
    <w:rsid w:val="00092148"/>
    <w:rsid w:val="00095F0E"/>
    <w:rsid w:val="000961F9"/>
    <w:rsid w:val="00096483"/>
    <w:rsid w:val="00096508"/>
    <w:rsid w:val="0009750B"/>
    <w:rsid w:val="000A0452"/>
    <w:rsid w:val="000A2591"/>
    <w:rsid w:val="000A265B"/>
    <w:rsid w:val="000A324C"/>
    <w:rsid w:val="000A763A"/>
    <w:rsid w:val="000B0B52"/>
    <w:rsid w:val="000B421F"/>
    <w:rsid w:val="000B558B"/>
    <w:rsid w:val="000B5AB7"/>
    <w:rsid w:val="000B6ED8"/>
    <w:rsid w:val="000B715B"/>
    <w:rsid w:val="000C10B9"/>
    <w:rsid w:val="000C216A"/>
    <w:rsid w:val="000C2219"/>
    <w:rsid w:val="000C2BD2"/>
    <w:rsid w:val="000C4861"/>
    <w:rsid w:val="000C51DA"/>
    <w:rsid w:val="000C63FC"/>
    <w:rsid w:val="000C6818"/>
    <w:rsid w:val="000C6F79"/>
    <w:rsid w:val="000D0E0D"/>
    <w:rsid w:val="000D1FCB"/>
    <w:rsid w:val="000D2299"/>
    <w:rsid w:val="000D3291"/>
    <w:rsid w:val="000D4129"/>
    <w:rsid w:val="000D490C"/>
    <w:rsid w:val="000D6E9B"/>
    <w:rsid w:val="000E0BD3"/>
    <w:rsid w:val="000E1BC9"/>
    <w:rsid w:val="000E2DB7"/>
    <w:rsid w:val="000E4C9C"/>
    <w:rsid w:val="000E6B9A"/>
    <w:rsid w:val="000F0049"/>
    <w:rsid w:val="001004B2"/>
    <w:rsid w:val="00102CAA"/>
    <w:rsid w:val="0010601A"/>
    <w:rsid w:val="00106965"/>
    <w:rsid w:val="00106C65"/>
    <w:rsid w:val="001072CB"/>
    <w:rsid w:val="00107E98"/>
    <w:rsid w:val="00111242"/>
    <w:rsid w:val="00111340"/>
    <w:rsid w:val="001144EF"/>
    <w:rsid w:val="00115DD0"/>
    <w:rsid w:val="0011697B"/>
    <w:rsid w:val="001169C6"/>
    <w:rsid w:val="00116E12"/>
    <w:rsid w:val="001210D8"/>
    <w:rsid w:val="001240E9"/>
    <w:rsid w:val="0012425D"/>
    <w:rsid w:val="001259DB"/>
    <w:rsid w:val="00126BA0"/>
    <w:rsid w:val="00126CA6"/>
    <w:rsid w:val="00127D8F"/>
    <w:rsid w:val="001307DD"/>
    <w:rsid w:val="00130999"/>
    <w:rsid w:val="00130D7B"/>
    <w:rsid w:val="00131CFD"/>
    <w:rsid w:val="001321DC"/>
    <w:rsid w:val="0013363D"/>
    <w:rsid w:val="00140191"/>
    <w:rsid w:val="001402C7"/>
    <w:rsid w:val="00141CBE"/>
    <w:rsid w:val="00141F3F"/>
    <w:rsid w:val="001426E2"/>
    <w:rsid w:val="0014282D"/>
    <w:rsid w:val="00143F73"/>
    <w:rsid w:val="0015220F"/>
    <w:rsid w:val="0015289B"/>
    <w:rsid w:val="001541EE"/>
    <w:rsid w:val="00154E58"/>
    <w:rsid w:val="001558A5"/>
    <w:rsid w:val="00157326"/>
    <w:rsid w:val="00160974"/>
    <w:rsid w:val="0016119A"/>
    <w:rsid w:val="00161F63"/>
    <w:rsid w:val="0016213F"/>
    <w:rsid w:val="001634D5"/>
    <w:rsid w:val="001723A2"/>
    <w:rsid w:val="001728B2"/>
    <w:rsid w:val="00173B1F"/>
    <w:rsid w:val="00174334"/>
    <w:rsid w:val="00175328"/>
    <w:rsid w:val="00175AF9"/>
    <w:rsid w:val="001760A3"/>
    <w:rsid w:val="00176849"/>
    <w:rsid w:val="0018038C"/>
    <w:rsid w:val="0018066E"/>
    <w:rsid w:val="00180E9B"/>
    <w:rsid w:val="001811E1"/>
    <w:rsid w:val="00181B95"/>
    <w:rsid w:val="00181C0A"/>
    <w:rsid w:val="001900CF"/>
    <w:rsid w:val="00191102"/>
    <w:rsid w:val="00191E80"/>
    <w:rsid w:val="00192100"/>
    <w:rsid w:val="00192BBB"/>
    <w:rsid w:val="00193002"/>
    <w:rsid w:val="001954BF"/>
    <w:rsid w:val="001969FA"/>
    <w:rsid w:val="001977CE"/>
    <w:rsid w:val="00197C82"/>
    <w:rsid w:val="00197E1E"/>
    <w:rsid w:val="001A01B7"/>
    <w:rsid w:val="001A09F0"/>
    <w:rsid w:val="001A2500"/>
    <w:rsid w:val="001A31B0"/>
    <w:rsid w:val="001A342C"/>
    <w:rsid w:val="001A6851"/>
    <w:rsid w:val="001A6B11"/>
    <w:rsid w:val="001B139F"/>
    <w:rsid w:val="001B1A56"/>
    <w:rsid w:val="001B1E5D"/>
    <w:rsid w:val="001B2F5B"/>
    <w:rsid w:val="001C1E6D"/>
    <w:rsid w:val="001C5A9C"/>
    <w:rsid w:val="001C5B95"/>
    <w:rsid w:val="001C5FE6"/>
    <w:rsid w:val="001C6431"/>
    <w:rsid w:val="001C6B5D"/>
    <w:rsid w:val="001D46EA"/>
    <w:rsid w:val="001D5BAE"/>
    <w:rsid w:val="001D699F"/>
    <w:rsid w:val="001D6E95"/>
    <w:rsid w:val="001E0942"/>
    <w:rsid w:val="001E22A1"/>
    <w:rsid w:val="001E2DC5"/>
    <w:rsid w:val="001E343F"/>
    <w:rsid w:val="001E3A12"/>
    <w:rsid w:val="001E66E0"/>
    <w:rsid w:val="001E70A1"/>
    <w:rsid w:val="001F0D81"/>
    <w:rsid w:val="001F1A71"/>
    <w:rsid w:val="001F414D"/>
    <w:rsid w:val="001F5471"/>
    <w:rsid w:val="001F6F8D"/>
    <w:rsid w:val="001F7E0E"/>
    <w:rsid w:val="0020032B"/>
    <w:rsid w:val="0020105D"/>
    <w:rsid w:val="0020232A"/>
    <w:rsid w:val="00202A42"/>
    <w:rsid w:val="002033D1"/>
    <w:rsid w:val="00204464"/>
    <w:rsid w:val="0021009B"/>
    <w:rsid w:val="00210ABA"/>
    <w:rsid w:val="00211B59"/>
    <w:rsid w:val="0021265C"/>
    <w:rsid w:val="002175F8"/>
    <w:rsid w:val="002207EB"/>
    <w:rsid w:val="00220ECE"/>
    <w:rsid w:val="00221ACA"/>
    <w:rsid w:val="00222F1A"/>
    <w:rsid w:val="00224EFD"/>
    <w:rsid w:val="00224FCC"/>
    <w:rsid w:val="00226D6F"/>
    <w:rsid w:val="00231365"/>
    <w:rsid w:val="002315CE"/>
    <w:rsid w:val="00231CDE"/>
    <w:rsid w:val="00231DA4"/>
    <w:rsid w:val="00234A14"/>
    <w:rsid w:val="0023585F"/>
    <w:rsid w:val="00235E1C"/>
    <w:rsid w:val="002368C5"/>
    <w:rsid w:val="00240D63"/>
    <w:rsid w:val="0024331F"/>
    <w:rsid w:val="002449E2"/>
    <w:rsid w:val="00245007"/>
    <w:rsid w:val="00245E6A"/>
    <w:rsid w:val="00251680"/>
    <w:rsid w:val="00251870"/>
    <w:rsid w:val="00252A1E"/>
    <w:rsid w:val="00255192"/>
    <w:rsid w:val="002565CA"/>
    <w:rsid w:val="00256714"/>
    <w:rsid w:val="002577AD"/>
    <w:rsid w:val="0026178F"/>
    <w:rsid w:val="00261C60"/>
    <w:rsid w:val="0026230F"/>
    <w:rsid w:val="00262EBD"/>
    <w:rsid w:val="0026316D"/>
    <w:rsid w:val="00265CF7"/>
    <w:rsid w:val="0027212D"/>
    <w:rsid w:val="002733EA"/>
    <w:rsid w:val="00273F24"/>
    <w:rsid w:val="0027431A"/>
    <w:rsid w:val="0027565F"/>
    <w:rsid w:val="0028014F"/>
    <w:rsid w:val="0028040A"/>
    <w:rsid w:val="00280E8A"/>
    <w:rsid w:val="00283264"/>
    <w:rsid w:val="00284C33"/>
    <w:rsid w:val="00284CC6"/>
    <w:rsid w:val="002851A1"/>
    <w:rsid w:val="0028673A"/>
    <w:rsid w:val="00290F9F"/>
    <w:rsid w:val="00291198"/>
    <w:rsid w:val="00292D0D"/>
    <w:rsid w:val="00292F0C"/>
    <w:rsid w:val="00294C8D"/>
    <w:rsid w:val="00295205"/>
    <w:rsid w:val="002A1C8F"/>
    <w:rsid w:val="002A2845"/>
    <w:rsid w:val="002A545D"/>
    <w:rsid w:val="002A69D9"/>
    <w:rsid w:val="002A6DE2"/>
    <w:rsid w:val="002A720C"/>
    <w:rsid w:val="002A7BC7"/>
    <w:rsid w:val="002B1219"/>
    <w:rsid w:val="002B1AAE"/>
    <w:rsid w:val="002B1E72"/>
    <w:rsid w:val="002B31F6"/>
    <w:rsid w:val="002B3E76"/>
    <w:rsid w:val="002B4592"/>
    <w:rsid w:val="002B481A"/>
    <w:rsid w:val="002B5BF2"/>
    <w:rsid w:val="002C0521"/>
    <w:rsid w:val="002C0A65"/>
    <w:rsid w:val="002C0A7E"/>
    <w:rsid w:val="002C3800"/>
    <w:rsid w:val="002C3C31"/>
    <w:rsid w:val="002C668E"/>
    <w:rsid w:val="002D1A8F"/>
    <w:rsid w:val="002D1B69"/>
    <w:rsid w:val="002D3FC1"/>
    <w:rsid w:val="002D546D"/>
    <w:rsid w:val="002D57A8"/>
    <w:rsid w:val="002E04C3"/>
    <w:rsid w:val="002E0C4E"/>
    <w:rsid w:val="002E0D44"/>
    <w:rsid w:val="002E3BF3"/>
    <w:rsid w:val="002E4BAA"/>
    <w:rsid w:val="002E4F8E"/>
    <w:rsid w:val="002E504D"/>
    <w:rsid w:val="002F4D8B"/>
    <w:rsid w:val="002F5389"/>
    <w:rsid w:val="002F606B"/>
    <w:rsid w:val="002F7C83"/>
    <w:rsid w:val="003040DD"/>
    <w:rsid w:val="00305F66"/>
    <w:rsid w:val="00310E34"/>
    <w:rsid w:val="00313EC0"/>
    <w:rsid w:val="003159A6"/>
    <w:rsid w:val="00317CEC"/>
    <w:rsid w:val="003217C1"/>
    <w:rsid w:val="00321BB9"/>
    <w:rsid w:val="003220E3"/>
    <w:rsid w:val="0032280C"/>
    <w:rsid w:val="003259F4"/>
    <w:rsid w:val="003264AB"/>
    <w:rsid w:val="00327C84"/>
    <w:rsid w:val="00331F40"/>
    <w:rsid w:val="0033290C"/>
    <w:rsid w:val="00332BEC"/>
    <w:rsid w:val="003333B6"/>
    <w:rsid w:val="00334BE4"/>
    <w:rsid w:val="00335EFF"/>
    <w:rsid w:val="0034185A"/>
    <w:rsid w:val="003460C3"/>
    <w:rsid w:val="00346704"/>
    <w:rsid w:val="00346AFE"/>
    <w:rsid w:val="003478B8"/>
    <w:rsid w:val="00350B5D"/>
    <w:rsid w:val="00351D4E"/>
    <w:rsid w:val="003520E7"/>
    <w:rsid w:val="00353E22"/>
    <w:rsid w:val="0035647F"/>
    <w:rsid w:val="00356B35"/>
    <w:rsid w:val="00357902"/>
    <w:rsid w:val="00360432"/>
    <w:rsid w:val="00360AB1"/>
    <w:rsid w:val="00365459"/>
    <w:rsid w:val="0036597F"/>
    <w:rsid w:val="00366EAF"/>
    <w:rsid w:val="003670C7"/>
    <w:rsid w:val="00367688"/>
    <w:rsid w:val="00367DB9"/>
    <w:rsid w:val="00370BC5"/>
    <w:rsid w:val="00374094"/>
    <w:rsid w:val="00374F49"/>
    <w:rsid w:val="00377A10"/>
    <w:rsid w:val="0038129C"/>
    <w:rsid w:val="00385D6B"/>
    <w:rsid w:val="0039093B"/>
    <w:rsid w:val="003918D0"/>
    <w:rsid w:val="00392003"/>
    <w:rsid w:val="00392783"/>
    <w:rsid w:val="003951D9"/>
    <w:rsid w:val="00397B8D"/>
    <w:rsid w:val="00397FF4"/>
    <w:rsid w:val="003A2520"/>
    <w:rsid w:val="003A35A3"/>
    <w:rsid w:val="003A7DEE"/>
    <w:rsid w:val="003B3F0E"/>
    <w:rsid w:val="003B42AF"/>
    <w:rsid w:val="003B549B"/>
    <w:rsid w:val="003B5EF3"/>
    <w:rsid w:val="003B6034"/>
    <w:rsid w:val="003B7701"/>
    <w:rsid w:val="003C07D3"/>
    <w:rsid w:val="003C1A69"/>
    <w:rsid w:val="003C35E0"/>
    <w:rsid w:val="003C6A48"/>
    <w:rsid w:val="003C6AC9"/>
    <w:rsid w:val="003D1BAA"/>
    <w:rsid w:val="003D27A7"/>
    <w:rsid w:val="003D51C5"/>
    <w:rsid w:val="003D5B09"/>
    <w:rsid w:val="003D6C8D"/>
    <w:rsid w:val="003D7133"/>
    <w:rsid w:val="003D7449"/>
    <w:rsid w:val="003D752C"/>
    <w:rsid w:val="003D7ADC"/>
    <w:rsid w:val="003E0D80"/>
    <w:rsid w:val="003E2384"/>
    <w:rsid w:val="003E2AFA"/>
    <w:rsid w:val="003E3ADB"/>
    <w:rsid w:val="003E4188"/>
    <w:rsid w:val="003E4C42"/>
    <w:rsid w:val="003E5420"/>
    <w:rsid w:val="003E5DD6"/>
    <w:rsid w:val="003F1086"/>
    <w:rsid w:val="003F2054"/>
    <w:rsid w:val="003F2143"/>
    <w:rsid w:val="003F5958"/>
    <w:rsid w:val="003F5BEC"/>
    <w:rsid w:val="0040013B"/>
    <w:rsid w:val="004003AB"/>
    <w:rsid w:val="004006EB"/>
    <w:rsid w:val="0040097A"/>
    <w:rsid w:val="004011E9"/>
    <w:rsid w:val="004016D8"/>
    <w:rsid w:val="0040439A"/>
    <w:rsid w:val="00405223"/>
    <w:rsid w:val="00410288"/>
    <w:rsid w:val="00410B8D"/>
    <w:rsid w:val="00410E70"/>
    <w:rsid w:val="0041102B"/>
    <w:rsid w:val="0041248D"/>
    <w:rsid w:val="00412E5B"/>
    <w:rsid w:val="00414027"/>
    <w:rsid w:val="00416AA4"/>
    <w:rsid w:val="004175D4"/>
    <w:rsid w:val="00417732"/>
    <w:rsid w:val="00417EDE"/>
    <w:rsid w:val="00417EE2"/>
    <w:rsid w:val="00420438"/>
    <w:rsid w:val="00421045"/>
    <w:rsid w:val="00421BFC"/>
    <w:rsid w:val="0042284C"/>
    <w:rsid w:val="00422ACE"/>
    <w:rsid w:val="004249FD"/>
    <w:rsid w:val="00425A58"/>
    <w:rsid w:val="0042790C"/>
    <w:rsid w:val="00430ABB"/>
    <w:rsid w:val="00430C21"/>
    <w:rsid w:val="00431595"/>
    <w:rsid w:val="00432923"/>
    <w:rsid w:val="0043484A"/>
    <w:rsid w:val="004352B2"/>
    <w:rsid w:val="00437399"/>
    <w:rsid w:val="0043761F"/>
    <w:rsid w:val="004414DF"/>
    <w:rsid w:val="004424EF"/>
    <w:rsid w:val="00443200"/>
    <w:rsid w:val="00446453"/>
    <w:rsid w:val="00451350"/>
    <w:rsid w:val="00452388"/>
    <w:rsid w:val="00453088"/>
    <w:rsid w:val="00453BEA"/>
    <w:rsid w:val="004555C2"/>
    <w:rsid w:val="00460771"/>
    <w:rsid w:val="0046250B"/>
    <w:rsid w:val="004626F0"/>
    <w:rsid w:val="0046334F"/>
    <w:rsid w:val="00463A93"/>
    <w:rsid w:val="00463EE4"/>
    <w:rsid w:val="00463FD3"/>
    <w:rsid w:val="0046553F"/>
    <w:rsid w:val="00466DB4"/>
    <w:rsid w:val="00466EBE"/>
    <w:rsid w:val="00467CD2"/>
    <w:rsid w:val="00471681"/>
    <w:rsid w:val="00472A5D"/>
    <w:rsid w:val="004755AC"/>
    <w:rsid w:val="00476489"/>
    <w:rsid w:val="004765BB"/>
    <w:rsid w:val="0047781A"/>
    <w:rsid w:val="00477B0D"/>
    <w:rsid w:val="00477BB6"/>
    <w:rsid w:val="004806B8"/>
    <w:rsid w:val="00481B26"/>
    <w:rsid w:val="00482834"/>
    <w:rsid w:val="004829C4"/>
    <w:rsid w:val="00485C34"/>
    <w:rsid w:val="00486076"/>
    <w:rsid w:val="004877BE"/>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7DF"/>
    <w:rsid w:val="004B6805"/>
    <w:rsid w:val="004B7087"/>
    <w:rsid w:val="004C133D"/>
    <w:rsid w:val="004C147D"/>
    <w:rsid w:val="004C2FFE"/>
    <w:rsid w:val="004C4F56"/>
    <w:rsid w:val="004C5CAD"/>
    <w:rsid w:val="004C7868"/>
    <w:rsid w:val="004C7CFD"/>
    <w:rsid w:val="004D20FC"/>
    <w:rsid w:val="004D2192"/>
    <w:rsid w:val="004D6929"/>
    <w:rsid w:val="004E2DEF"/>
    <w:rsid w:val="004E30C1"/>
    <w:rsid w:val="004E3D79"/>
    <w:rsid w:val="004F0453"/>
    <w:rsid w:val="004F118C"/>
    <w:rsid w:val="004F18AE"/>
    <w:rsid w:val="004F3B10"/>
    <w:rsid w:val="004F47BA"/>
    <w:rsid w:val="004F5DCA"/>
    <w:rsid w:val="004F751E"/>
    <w:rsid w:val="00500D66"/>
    <w:rsid w:val="00501E01"/>
    <w:rsid w:val="005031DC"/>
    <w:rsid w:val="00503250"/>
    <w:rsid w:val="00507543"/>
    <w:rsid w:val="005107AF"/>
    <w:rsid w:val="00510F66"/>
    <w:rsid w:val="00514280"/>
    <w:rsid w:val="005155C6"/>
    <w:rsid w:val="00515933"/>
    <w:rsid w:val="00516EA0"/>
    <w:rsid w:val="00517D11"/>
    <w:rsid w:val="00520439"/>
    <w:rsid w:val="00520D0D"/>
    <w:rsid w:val="00521523"/>
    <w:rsid w:val="005218E2"/>
    <w:rsid w:val="00523291"/>
    <w:rsid w:val="005234DB"/>
    <w:rsid w:val="005240D3"/>
    <w:rsid w:val="005249CC"/>
    <w:rsid w:val="0052521A"/>
    <w:rsid w:val="005260AB"/>
    <w:rsid w:val="005267AB"/>
    <w:rsid w:val="00527345"/>
    <w:rsid w:val="00527B26"/>
    <w:rsid w:val="00530ED2"/>
    <w:rsid w:val="005312E4"/>
    <w:rsid w:val="00532C8D"/>
    <w:rsid w:val="00534D05"/>
    <w:rsid w:val="00535F39"/>
    <w:rsid w:val="0053676F"/>
    <w:rsid w:val="0053685E"/>
    <w:rsid w:val="005373EA"/>
    <w:rsid w:val="0053791C"/>
    <w:rsid w:val="00540AC3"/>
    <w:rsid w:val="00540AFB"/>
    <w:rsid w:val="00540E62"/>
    <w:rsid w:val="00542E6A"/>
    <w:rsid w:val="00544158"/>
    <w:rsid w:val="00554891"/>
    <w:rsid w:val="00554E77"/>
    <w:rsid w:val="005558FC"/>
    <w:rsid w:val="00562EF8"/>
    <w:rsid w:val="00563620"/>
    <w:rsid w:val="00563CB0"/>
    <w:rsid w:val="005647D1"/>
    <w:rsid w:val="0056507B"/>
    <w:rsid w:val="005659FC"/>
    <w:rsid w:val="00570868"/>
    <w:rsid w:val="005711BC"/>
    <w:rsid w:val="00571B99"/>
    <w:rsid w:val="005732A8"/>
    <w:rsid w:val="00573587"/>
    <w:rsid w:val="00577072"/>
    <w:rsid w:val="00577393"/>
    <w:rsid w:val="00577E6F"/>
    <w:rsid w:val="00580F10"/>
    <w:rsid w:val="00581033"/>
    <w:rsid w:val="00582A8C"/>
    <w:rsid w:val="005851A8"/>
    <w:rsid w:val="005863B0"/>
    <w:rsid w:val="005907ED"/>
    <w:rsid w:val="00591915"/>
    <w:rsid w:val="00591F6F"/>
    <w:rsid w:val="005922E3"/>
    <w:rsid w:val="0059240E"/>
    <w:rsid w:val="00593601"/>
    <w:rsid w:val="00594FBA"/>
    <w:rsid w:val="00596038"/>
    <w:rsid w:val="005971EF"/>
    <w:rsid w:val="005975E8"/>
    <w:rsid w:val="005A108B"/>
    <w:rsid w:val="005A2638"/>
    <w:rsid w:val="005A3AF4"/>
    <w:rsid w:val="005A62A5"/>
    <w:rsid w:val="005A636A"/>
    <w:rsid w:val="005B05A7"/>
    <w:rsid w:val="005B1FA6"/>
    <w:rsid w:val="005B323E"/>
    <w:rsid w:val="005B381C"/>
    <w:rsid w:val="005B3829"/>
    <w:rsid w:val="005B4BE2"/>
    <w:rsid w:val="005B5E7D"/>
    <w:rsid w:val="005B6378"/>
    <w:rsid w:val="005B7FE3"/>
    <w:rsid w:val="005C124F"/>
    <w:rsid w:val="005C1F75"/>
    <w:rsid w:val="005C27B3"/>
    <w:rsid w:val="005C28AB"/>
    <w:rsid w:val="005C2D90"/>
    <w:rsid w:val="005C63A8"/>
    <w:rsid w:val="005C6D88"/>
    <w:rsid w:val="005C6ED7"/>
    <w:rsid w:val="005C75E3"/>
    <w:rsid w:val="005D18A7"/>
    <w:rsid w:val="005D4D5A"/>
    <w:rsid w:val="005D7762"/>
    <w:rsid w:val="005D79B3"/>
    <w:rsid w:val="005E2F51"/>
    <w:rsid w:val="005E3FF1"/>
    <w:rsid w:val="005E5A33"/>
    <w:rsid w:val="005E5DA0"/>
    <w:rsid w:val="005E73D9"/>
    <w:rsid w:val="005E7FC3"/>
    <w:rsid w:val="005F034F"/>
    <w:rsid w:val="005F1249"/>
    <w:rsid w:val="005F1F3D"/>
    <w:rsid w:val="005F22AD"/>
    <w:rsid w:val="005F2B91"/>
    <w:rsid w:val="005F48B5"/>
    <w:rsid w:val="005F5052"/>
    <w:rsid w:val="005F5124"/>
    <w:rsid w:val="005F6C12"/>
    <w:rsid w:val="005F7229"/>
    <w:rsid w:val="00600D34"/>
    <w:rsid w:val="00601758"/>
    <w:rsid w:val="00602160"/>
    <w:rsid w:val="00602D77"/>
    <w:rsid w:val="00603E06"/>
    <w:rsid w:val="00605A5B"/>
    <w:rsid w:val="00606E99"/>
    <w:rsid w:val="00607F9F"/>
    <w:rsid w:val="00607FF4"/>
    <w:rsid w:val="0061034A"/>
    <w:rsid w:val="00610F7A"/>
    <w:rsid w:val="006117ED"/>
    <w:rsid w:val="006120E2"/>
    <w:rsid w:val="00612432"/>
    <w:rsid w:val="00612BBB"/>
    <w:rsid w:val="0061308A"/>
    <w:rsid w:val="00613BA1"/>
    <w:rsid w:val="0061417D"/>
    <w:rsid w:val="0061483F"/>
    <w:rsid w:val="00614F86"/>
    <w:rsid w:val="00615047"/>
    <w:rsid w:val="0061506B"/>
    <w:rsid w:val="00615A76"/>
    <w:rsid w:val="00615BF4"/>
    <w:rsid w:val="00616DA6"/>
    <w:rsid w:val="00620973"/>
    <w:rsid w:val="0062194F"/>
    <w:rsid w:val="00622F2D"/>
    <w:rsid w:val="00623859"/>
    <w:rsid w:val="00624481"/>
    <w:rsid w:val="00624A8C"/>
    <w:rsid w:val="006254F8"/>
    <w:rsid w:val="0062636E"/>
    <w:rsid w:val="006269BE"/>
    <w:rsid w:val="00627867"/>
    <w:rsid w:val="0063020F"/>
    <w:rsid w:val="00631136"/>
    <w:rsid w:val="0063236A"/>
    <w:rsid w:val="006325A9"/>
    <w:rsid w:val="00633639"/>
    <w:rsid w:val="0063392A"/>
    <w:rsid w:val="00633DCF"/>
    <w:rsid w:val="00633EAC"/>
    <w:rsid w:val="00634FC7"/>
    <w:rsid w:val="00636245"/>
    <w:rsid w:val="00640B30"/>
    <w:rsid w:val="00641A4F"/>
    <w:rsid w:val="00641B4C"/>
    <w:rsid w:val="00644417"/>
    <w:rsid w:val="00644665"/>
    <w:rsid w:val="00644946"/>
    <w:rsid w:val="00644EEE"/>
    <w:rsid w:val="00645EC9"/>
    <w:rsid w:val="00645EDA"/>
    <w:rsid w:val="00655296"/>
    <w:rsid w:val="006557BC"/>
    <w:rsid w:val="00655F37"/>
    <w:rsid w:val="00656C43"/>
    <w:rsid w:val="0065724F"/>
    <w:rsid w:val="00661101"/>
    <w:rsid w:val="0066258B"/>
    <w:rsid w:val="00662C5F"/>
    <w:rsid w:val="00664066"/>
    <w:rsid w:val="006648E0"/>
    <w:rsid w:val="0066680A"/>
    <w:rsid w:val="00667792"/>
    <w:rsid w:val="0067114C"/>
    <w:rsid w:val="00671EDF"/>
    <w:rsid w:val="006744EE"/>
    <w:rsid w:val="00674FB2"/>
    <w:rsid w:val="006766CC"/>
    <w:rsid w:val="00676B62"/>
    <w:rsid w:val="00677A0D"/>
    <w:rsid w:val="006802FC"/>
    <w:rsid w:val="006827CF"/>
    <w:rsid w:val="00683582"/>
    <w:rsid w:val="006856F8"/>
    <w:rsid w:val="006859B0"/>
    <w:rsid w:val="0069075D"/>
    <w:rsid w:val="00690860"/>
    <w:rsid w:val="00693710"/>
    <w:rsid w:val="00693FD4"/>
    <w:rsid w:val="00695B06"/>
    <w:rsid w:val="00697DF0"/>
    <w:rsid w:val="006A0BBB"/>
    <w:rsid w:val="006A15B2"/>
    <w:rsid w:val="006A3505"/>
    <w:rsid w:val="006A38F2"/>
    <w:rsid w:val="006A5E9F"/>
    <w:rsid w:val="006A6AD9"/>
    <w:rsid w:val="006B13D5"/>
    <w:rsid w:val="006B1A1E"/>
    <w:rsid w:val="006B30A0"/>
    <w:rsid w:val="006C0301"/>
    <w:rsid w:val="006C710A"/>
    <w:rsid w:val="006D0569"/>
    <w:rsid w:val="006D22CD"/>
    <w:rsid w:val="006D6F66"/>
    <w:rsid w:val="006D7FC3"/>
    <w:rsid w:val="006E7050"/>
    <w:rsid w:val="006E7D50"/>
    <w:rsid w:val="006F154A"/>
    <w:rsid w:val="006F392D"/>
    <w:rsid w:val="006F3BF0"/>
    <w:rsid w:val="006F608B"/>
    <w:rsid w:val="006F60DB"/>
    <w:rsid w:val="006F7AF0"/>
    <w:rsid w:val="0070347A"/>
    <w:rsid w:val="00704DE4"/>
    <w:rsid w:val="00706F2A"/>
    <w:rsid w:val="00713033"/>
    <w:rsid w:val="00714CC9"/>
    <w:rsid w:val="00715B80"/>
    <w:rsid w:val="00715B8B"/>
    <w:rsid w:val="0072218A"/>
    <w:rsid w:val="007229CC"/>
    <w:rsid w:val="00723EA9"/>
    <w:rsid w:val="00727066"/>
    <w:rsid w:val="00727AAB"/>
    <w:rsid w:val="00730E6A"/>
    <w:rsid w:val="0073248B"/>
    <w:rsid w:val="00732FDF"/>
    <w:rsid w:val="00737E2B"/>
    <w:rsid w:val="007402AE"/>
    <w:rsid w:val="007423FE"/>
    <w:rsid w:val="00743EB3"/>
    <w:rsid w:val="00750609"/>
    <w:rsid w:val="0075162B"/>
    <w:rsid w:val="00751704"/>
    <w:rsid w:val="00752972"/>
    <w:rsid w:val="007531A1"/>
    <w:rsid w:val="00754BF0"/>
    <w:rsid w:val="00754EB6"/>
    <w:rsid w:val="00754FDA"/>
    <w:rsid w:val="00760FB7"/>
    <w:rsid w:val="00763D44"/>
    <w:rsid w:val="0076531C"/>
    <w:rsid w:val="00765BC4"/>
    <w:rsid w:val="00765D66"/>
    <w:rsid w:val="007660C4"/>
    <w:rsid w:val="00766329"/>
    <w:rsid w:val="00770610"/>
    <w:rsid w:val="00770AAE"/>
    <w:rsid w:val="00770AE1"/>
    <w:rsid w:val="00770EAB"/>
    <w:rsid w:val="00771E39"/>
    <w:rsid w:val="007730F9"/>
    <w:rsid w:val="007733B7"/>
    <w:rsid w:val="00774352"/>
    <w:rsid w:val="00775441"/>
    <w:rsid w:val="00775EEB"/>
    <w:rsid w:val="00776FC7"/>
    <w:rsid w:val="0078027C"/>
    <w:rsid w:val="00780B20"/>
    <w:rsid w:val="0078172C"/>
    <w:rsid w:val="00782A14"/>
    <w:rsid w:val="00782EB3"/>
    <w:rsid w:val="007830D6"/>
    <w:rsid w:val="00784643"/>
    <w:rsid w:val="00784FC1"/>
    <w:rsid w:val="00785C1F"/>
    <w:rsid w:val="00790812"/>
    <w:rsid w:val="00791ACE"/>
    <w:rsid w:val="00792CDE"/>
    <w:rsid w:val="007934C9"/>
    <w:rsid w:val="007942E1"/>
    <w:rsid w:val="007952B0"/>
    <w:rsid w:val="007968BB"/>
    <w:rsid w:val="007A0BBB"/>
    <w:rsid w:val="007A256E"/>
    <w:rsid w:val="007A25DB"/>
    <w:rsid w:val="007A42C8"/>
    <w:rsid w:val="007A4A32"/>
    <w:rsid w:val="007B1685"/>
    <w:rsid w:val="007B2830"/>
    <w:rsid w:val="007B3604"/>
    <w:rsid w:val="007B44BE"/>
    <w:rsid w:val="007B5506"/>
    <w:rsid w:val="007B56D5"/>
    <w:rsid w:val="007B7747"/>
    <w:rsid w:val="007C0441"/>
    <w:rsid w:val="007C4C3A"/>
    <w:rsid w:val="007C4F9E"/>
    <w:rsid w:val="007C67F7"/>
    <w:rsid w:val="007C782F"/>
    <w:rsid w:val="007D047D"/>
    <w:rsid w:val="007D1004"/>
    <w:rsid w:val="007D1099"/>
    <w:rsid w:val="007D1E40"/>
    <w:rsid w:val="007D675F"/>
    <w:rsid w:val="007E1F67"/>
    <w:rsid w:val="007E4E8D"/>
    <w:rsid w:val="007E52DF"/>
    <w:rsid w:val="007F0D27"/>
    <w:rsid w:val="007F0E56"/>
    <w:rsid w:val="007F2C3D"/>
    <w:rsid w:val="007F3FC2"/>
    <w:rsid w:val="007F4C9C"/>
    <w:rsid w:val="007F641B"/>
    <w:rsid w:val="007F6BF0"/>
    <w:rsid w:val="008005AF"/>
    <w:rsid w:val="008071B9"/>
    <w:rsid w:val="0081003E"/>
    <w:rsid w:val="00813BEE"/>
    <w:rsid w:val="00816616"/>
    <w:rsid w:val="008175CA"/>
    <w:rsid w:val="008208E8"/>
    <w:rsid w:val="00820DC7"/>
    <w:rsid w:val="00822534"/>
    <w:rsid w:val="00823A5A"/>
    <w:rsid w:val="00824D64"/>
    <w:rsid w:val="00825478"/>
    <w:rsid w:val="00826714"/>
    <w:rsid w:val="0082770B"/>
    <w:rsid w:val="00827AF6"/>
    <w:rsid w:val="00834CFC"/>
    <w:rsid w:val="008352AF"/>
    <w:rsid w:val="00835F55"/>
    <w:rsid w:val="00843951"/>
    <w:rsid w:val="00843D86"/>
    <w:rsid w:val="00844267"/>
    <w:rsid w:val="0084442C"/>
    <w:rsid w:val="00846115"/>
    <w:rsid w:val="00846DA1"/>
    <w:rsid w:val="00850071"/>
    <w:rsid w:val="008542B3"/>
    <w:rsid w:val="0085430F"/>
    <w:rsid w:val="00854FB6"/>
    <w:rsid w:val="00855E8B"/>
    <w:rsid w:val="00856A1E"/>
    <w:rsid w:val="00856B1A"/>
    <w:rsid w:val="00857952"/>
    <w:rsid w:val="008606B0"/>
    <w:rsid w:val="00860A9D"/>
    <w:rsid w:val="00862BDE"/>
    <w:rsid w:val="00863526"/>
    <w:rsid w:val="00863F34"/>
    <w:rsid w:val="008657EF"/>
    <w:rsid w:val="00870A35"/>
    <w:rsid w:val="00872E30"/>
    <w:rsid w:val="0087443B"/>
    <w:rsid w:val="00874A71"/>
    <w:rsid w:val="00874FA4"/>
    <w:rsid w:val="00876455"/>
    <w:rsid w:val="0087647C"/>
    <w:rsid w:val="008770C3"/>
    <w:rsid w:val="00877366"/>
    <w:rsid w:val="0087736E"/>
    <w:rsid w:val="00880031"/>
    <w:rsid w:val="008843F1"/>
    <w:rsid w:val="00886964"/>
    <w:rsid w:val="008906B2"/>
    <w:rsid w:val="008927B7"/>
    <w:rsid w:val="00893955"/>
    <w:rsid w:val="0089430B"/>
    <w:rsid w:val="00894794"/>
    <w:rsid w:val="00894A70"/>
    <w:rsid w:val="00895C84"/>
    <w:rsid w:val="008A4871"/>
    <w:rsid w:val="008A50CA"/>
    <w:rsid w:val="008A619F"/>
    <w:rsid w:val="008B117B"/>
    <w:rsid w:val="008B299B"/>
    <w:rsid w:val="008B2E22"/>
    <w:rsid w:val="008B32A5"/>
    <w:rsid w:val="008B4E77"/>
    <w:rsid w:val="008B7958"/>
    <w:rsid w:val="008B7F20"/>
    <w:rsid w:val="008C3C03"/>
    <w:rsid w:val="008C4FCF"/>
    <w:rsid w:val="008C5635"/>
    <w:rsid w:val="008C6589"/>
    <w:rsid w:val="008C6B67"/>
    <w:rsid w:val="008C712A"/>
    <w:rsid w:val="008C71D7"/>
    <w:rsid w:val="008D49D6"/>
    <w:rsid w:val="008D78D2"/>
    <w:rsid w:val="008E04F5"/>
    <w:rsid w:val="008E0B3C"/>
    <w:rsid w:val="008E170C"/>
    <w:rsid w:val="008E2F64"/>
    <w:rsid w:val="008E467A"/>
    <w:rsid w:val="008E516E"/>
    <w:rsid w:val="008E6E9B"/>
    <w:rsid w:val="008E6FD2"/>
    <w:rsid w:val="008E7010"/>
    <w:rsid w:val="008F10E8"/>
    <w:rsid w:val="008F11D3"/>
    <w:rsid w:val="008F287B"/>
    <w:rsid w:val="008F29BD"/>
    <w:rsid w:val="008F3C1F"/>
    <w:rsid w:val="008F73BC"/>
    <w:rsid w:val="008F74CC"/>
    <w:rsid w:val="008F7D2F"/>
    <w:rsid w:val="008F7DC9"/>
    <w:rsid w:val="008F7E2E"/>
    <w:rsid w:val="00900FEA"/>
    <w:rsid w:val="009019DB"/>
    <w:rsid w:val="00901FD8"/>
    <w:rsid w:val="00904650"/>
    <w:rsid w:val="00906277"/>
    <w:rsid w:val="00907C9E"/>
    <w:rsid w:val="009114D7"/>
    <w:rsid w:val="0091233B"/>
    <w:rsid w:val="009124AC"/>
    <w:rsid w:val="009126C1"/>
    <w:rsid w:val="00916CB8"/>
    <w:rsid w:val="00921C10"/>
    <w:rsid w:val="009243CD"/>
    <w:rsid w:val="009263B0"/>
    <w:rsid w:val="00926937"/>
    <w:rsid w:val="00931370"/>
    <w:rsid w:val="009315B7"/>
    <w:rsid w:val="0093266F"/>
    <w:rsid w:val="009330EC"/>
    <w:rsid w:val="009334B4"/>
    <w:rsid w:val="00933CFC"/>
    <w:rsid w:val="00936CE0"/>
    <w:rsid w:val="00937333"/>
    <w:rsid w:val="00937B81"/>
    <w:rsid w:val="00937EEF"/>
    <w:rsid w:val="0094070F"/>
    <w:rsid w:val="00940B38"/>
    <w:rsid w:val="00940ED0"/>
    <w:rsid w:val="00941D71"/>
    <w:rsid w:val="0094200C"/>
    <w:rsid w:val="00942826"/>
    <w:rsid w:val="00942C2D"/>
    <w:rsid w:val="00943FB5"/>
    <w:rsid w:val="00944786"/>
    <w:rsid w:val="00944ECE"/>
    <w:rsid w:val="00946B83"/>
    <w:rsid w:val="00947B96"/>
    <w:rsid w:val="00951532"/>
    <w:rsid w:val="00952130"/>
    <w:rsid w:val="009547D4"/>
    <w:rsid w:val="009554FF"/>
    <w:rsid w:val="00956FEC"/>
    <w:rsid w:val="00957926"/>
    <w:rsid w:val="00957B50"/>
    <w:rsid w:val="00957D28"/>
    <w:rsid w:val="009625B1"/>
    <w:rsid w:val="00964924"/>
    <w:rsid w:val="00965A72"/>
    <w:rsid w:val="00967986"/>
    <w:rsid w:val="009733B0"/>
    <w:rsid w:val="00974D88"/>
    <w:rsid w:val="00975983"/>
    <w:rsid w:val="00977A1A"/>
    <w:rsid w:val="00984E80"/>
    <w:rsid w:val="00985C22"/>
    <w:rsid w:val="00986802"/>
    <w:rsid w:val="00987D72"/>
    <w:rsid w:val="00987F61"/>
    <w:rsid w:val="0099398E"/>
    <w:rsid w:val="00996537"/>
    <w:rsid w:val="00996BF7"/>
    <w:rsid w:val="00996CC3"/>
    <w:rsid w:val="00997181"/>
    <w:rsid w:val="009A03F8"/>
    <w:rsid w:val="009A3EC4"/>
    <w:rsid w:val="009B22E8"/>
    <w:rsid w:val="009B3AB1"/>
    <w:rsid w:val="009B579D"/>
    <w:rsid w:val="009C36EF"/>
    <w:rsid w:val="009C4CFF"/>
    <w:rsid w:val="009C5C03"/>
    <w:rsid w:val="009C795F"/>
    <w:rsid w:val="009C7E3B"/>
    <w:rsid w:val="009D20E2"/>
    <w:rsid w:val="009D211B"/>
    <w:rsid w:val="009D4308"/>
    <w:rsid w:val="009D4712"/>
    <w:rsid w:val="009D4C83"/>
    <w:rsid w:val="009D733E"/>
    <w:rsid w:val="009D7EC2"/>
    <w:rsid w:val="009E08FE"/>
    <w:rsid w:val="009E32A7"/>
    <w:rsid w:val="009E3340"/>
    <w:rsid w:val="009E3406"/>
    <w:rsid w:val="009E4210"/>
    <w:rsid w:val="009E4C6F"/>
    <w:rsid w:val="009E51B0"/>
    <w:rsid w:val="009F17B7"/>
    <w:rsid w:val="009F3FB1"/>
    <w:rsid w:val="009F4B81"/>
    <w:rsid w:val="009F57B0"/>
    <w:rsid w:val="009F6844"/>
    <w:rsid w:val="009F7BD9"/>
    <w:rsid w:val="00A01D9D"/>
    <w:rsid w:val="00A02F61"/>
    <w:rsid w:val="00A048C2"/>
    <w:rsid w:val="00A04C52"/>
    <w:rsid w:val="00A05062"/>
    <w:rsid w:val="00A052B1"/>
    <w:rsid w:val="00A10455"/>
    <w:rsid w:val="00A11707"/>
    <w:rsid w:val="00A1198F"/>
    <w:rsid w:val="00A125F5"/>
    <w:rsid w:val="00A14BC0"/>
    <w:rsid w:val="00A158DD"/>
    <w:rsid w:val="00A222BB"/>
    <w:rsid w:val="00A229AA"/>
    <w:rsid w:val="00A260C1"/>
    <w:rsid w:val="00A2670D"/>
    <w:rsid w:val="00A278B7"/>
    <w:rsid w:val="00A278ED"/>
    <w:rsid w:val="00A2795D"/>
    <w:rsid w:val="00A301A1"/>
    <w:rsid w:val="00A31EEE"/>
    <w:rsid w:val="00A36278"/>
    <w:rsid w:val="00A37553"/>
    <w:rsid w:val="00A379BE"/>
    <w:rsid w:val="00A41368"/>
    <w:rsid w:val="00A42A48"/>
    <w:rsid w:val="00A42A80"/>
    <w:rsid w:val="00A4327B"/>
    <w:rsid w:val="00A454C4"/>
    <w:rsid w:val="00A45EA7"/>
    <w:rsid w:val="00A46780"/>
    <w:rsid w:val="00A473FA"/>
    <w:rsid w:val="00A51722"/>
    <w:rsid w:val="00A51A27"/>
    <w:rsid w:val="00A60B38"/>
    <w:rsid w:val="00A6161B"/>
    <w:rsid w:val="00A624B6"/>
    <w:rsid w:val="00A63133"/>
    <w:rsid w:val="00A63E4C"/>
    <w:rsid w:val="00A66006"/>
    <w:rsid w:val="00A731E7"/>
    <w:rsid w:val="00A7383B"/>
    <w:rsid w:val="00A73B6D"/>
    <w:rsid w:val="00A73E7F"/>
    <w:rsid w:val="00A75BEE"/>
    <w:rsid w:val="00A77B3E"/>
    <w:rsid w:val="00A81788"/>
    <w:rsid w:val="00A81882"/>
    <w:rsid w:val="00A82109"/>
    <w:rsid w:val="00A831A3"/>
    <w:rsid w:val="00A83298"/>
    <w:rsid w:val="00A8397E"/>
    <w:rsid w:val="00A84E4A"/>
    <w:rsid w:val="00A87F33"/>
    <w:rsid w:val="00A91150"/>
    <w:rsid w:val="00A9144F"/>
    <w:rsid w:val="00A91A5E"/>
    <w:rsid w:val="00A92455"/>
    <w:rsid w:val="00A937D4"/>
    <w:rsid w:val="00A95118"/>
    <w:rsid w:val="00A96493"/>
    <w:rsid w:val="00AA0EFB"/>
    <w:rsid w:val="00AA462E"/>
    <w:rsid w:val="00AA4B4D"/>
    <w:rsid w:val="00AA58ED"/>
    <w:rsid w:val="00AA60CE"/>
    <w:rsid w:val="00AA621A"/>
    <w:rsid w:val="00AA685C"/>
    <w:rsid w:val="00AA6D80"/>
    <w:rsid w:val="00AA75A1"/>
    <w:rsid w:val="00AB223C"/>
    <w:rsid w:val="00AB2ECF"/>
    <w:rsid w:val="00AB3181"/>
    <w:rsid w:val="00AB378C"/>
    <w:rsid w:val="00AB3820"/>
    <w:rsid w:val="00AB4ECE"/>
    <w:rsid w:val="00AB5060"/>
    <w:rsid w:val="00AC0692"/>
    <w:rsid w:val="00AC36A7"/>
    <w:rsid w:val="00AC3910"/>
    <w:rsid w:val="00AC51A7"/>
    <w:rsid w:val="00AC6416"/>
    <w:rsid w:val="00AC7648"/>
    <w:rsid w:val="00AD04A3"/>
    <w:rsid w:val="00AD0ECB"/>
    <w:rsid w:val="00AD1590"/>
    <w:rsid w:val="00AD38D0"/>
    <w:rsid w:val="00AD4064"/>
    <w:rsid w:val="00AD57BD"/>
    <w:rsid w:val="00AD7F5C"/>
    <w:rsid w:val="00AE0376"/>
    <w:rsid w:val="00AE082C"/>
    <w:rsid w:val="00AE12F9"/>
    <w:rsid w:val="00AE19AF"/>
    <w:rsid w:val="00AE1D86"/>
    <w:rsid w:val="00AE4A1D"/>
    <w:rsid w:val="00AE52FF"/>
    <w:rsid w:val="00AE6A32"/>
    <w:rsid w:val="00AE6A8F"/>
    <w:rsid w:val="00AE764F"/>
    <w:rsid w:val="00AE7790"/>
    <w:rsid w:val="00AF0D11"/>
    <w:rsid w:val="00AF1258"/>
    <w:rsid w:val="00AF57F0"/>
    <w:rsid w:val="00B01BCC"/>
    <w:rsid w:val="00B03057"/>
    <w:rsid w:val="00B0641D"/>
    <w:rsid w:val="00B0675A"/>
    <w:rsid w:val="00B06E47"/>
    <w:rsid w:val="00B1123B"/>
    <w:rsid w:val="00B138FA"/>
    <w:rsid w:val="00B15B5D"/>
    <w:rsid w:val="00B15D03"/>
    <w:rsid w:val="00B207A1"/>
    <w:rsid w:val="00B228C7"/>
    <w:rsid w:val="00B23D84"/>
    <w:rsid w:val="00B244D5"/>
    <w:rsid w:val="00B24693"/>
    <w:rsid w:val="00B24B4D"/>
    <w:rsid w:val="00B26775"/>
    <w:rsid w:val="00B26C8A"/>
    <w:rsid w:val="00B31402"/>
    <w:rsid w:val="00B31E7D"/>
    <w:rsid w:val="00B3333E"/>
    <w:rsid w:val="00B33D98"/>
    <w:rsid w:val="00B34857"/>
    <w:rsid w:val="00B36A0D"/>
    <w:rsid w:val="00B3776F"/>
    <w:rsid w:val="00B42A31"/>
    <w:rsid w:val="00B43136"/>
    <w:rsid w:val="00B4463C"/>
    <w:rsid w:val="00B4629E"/>
    <w:rsid w:val="00B503D0"/>
    <w:rsid w:val="00B5063D"/>
    <w:rsid w:val="00B513FD"/>
    <w:rsid w:val="00B525EF"/>
    <w:rsid w:val="00B53CD4"/>
    <w:rsid w:val="00B542D4"/>
    <w:rsid w:val="00B577F0"/>
    <w:rsid w:val="00B57FAE"/>
    <w:rsid w:val="00B60B8D"/>
    <w:rsid w:val="00B610C1"/>
    <w:rsid w:val="00B63099"/>
    <w:rsid w:val="00B660C5"/>
    <w:rsid w:val="00B66EB2"/>
    <w:rsid w:val="00B70579"/>
    <w:rsid w:val="00B706E3"/>
    <w:rsid w:val="00B70A68"/>
    <w:rsid w:val="00B7116F"/>
    <w:rsid w:val="00B72C97"/>
    <w:rsid w:val="00B74091"/>
    <w:rsid w:val="00B74A9D"/>
    <w:rsid w:val="00B74D37"/>
    <w:rsid w:val="00B75733"/>
    <w:rsid w:val="00B77F4E"/>
    <w:rsid w:val="00B86090"/>
    <w:rsid w:val="00B86AB7"/>
    <w:rsid w:val="00B86D81"/>
    <w:rsid w:val="00B8708A"/>
    <w:rsid w:val="00B87752"/>
    <w:rsid w:val="00B91637"/>
    <w:rsid w:val="00B93FF7"/>
    <w:rsid w:val="00B943F8"/>
    <w:rsid w:val="00B94A12"/>
    <w:rsid w:val="00B97E55"/>
    <w:rsid w:val="00BA01C5"/>
    <w:rsid w:val="00BA12D0"/>
    <w:rsid w:val="00BA13AA"/>
    <w:rsid w:val="00BA14F9"/>
    <w:rsid w:val="00BA2F42"/>
    <w:rsid w:val="00BA3105"/>
    <w:rsid w:val="00BA7BD3"/>
    <w:rsid w:val="00BB1946"/>
    <w:rsid w:val="00BB2555"/>
    <w:rsid w:val="00BB2A07"/>
    <w:rsid w:val="00BB3037"/>
    <w:rsid w:val="00BB31C8"/>
    <w:rsid w:val="00BB4A78"/>
    <w:rsid w:val="00BB5B05"/>
    <w:rsid w:val="00BB6F5C"/>
    <w:rsid w:val="00BB73A7"/>
    <w:rsid w:val="00BB7B00"/>
    <w:rsid w:val="00BC02E3"/>
    <w:rsid w:val="00BC0510"/>
    <w:rsid w:val="00BC2D85"/>
    <w:rsid w:val="00BC5C83"/>
    <w:rsid w:val="00BD0589"/>
    <w:rsid w:val="00BD0718"/>
    <w:rsid w:val="00BD26FF"/>
    <w:rsid w:val="00BD3DB5"/>
    <w:rsid w:val="00BD4FC2"/>
    <w:rsid w:val="00BD71CB"/>
    <w:rsid w:val="00BD7339"/>
    <w:rsid w:val="00BE26DF"/>
    <w:rsid w:val="00BE27C6"/>
    <w:rsid w:val="00BE2DCC"/>
    <w:rsid w:val="00BE438F"/>
    <w:rsid w:val="00BE7C9B"/>
    <w:rsid w:val="00BF0186"/>
    <w:rsid w:val="00BF032A"/>
    <w:rsid w:val="00BF1802"/>
    <w:rsid w:val="00BF2174"/>
    <w:rsid w:val="00BF222A"/>
    <w:rsid w:val="00BF4DE0"/>
    <w:rsid w:val="00BF786C"/>
    <w:rsid w:val="00C02748"/>
    <w:rsid w:val="00C02F8D"/>
    <w:rsid w:val="00C06C56"/>
    <w:rsid w:val="00C06DF0"/>
    <w:rsid w:val="00C06E6B"/>
    <w:rsid w:val="00C06EFA"/>
    <w:rsid w:val="00C1393F"/>
    <w:rsid w:val="00C14FDD"/>
    <w:rsid w:val="00C16FA4"/>
    <w:rsid w:val="00C22524"/>
    <w:rsid w:val="00C225D3"/>
    <w:rsid w:val="00C226F8"/>
    <w:rsid w:val="00C25EE2"/>
    <w:rsid w:val="00C276C1"/>
    <w:rsid w:val="00C30833"/>
    <w:rsid w:val="00C32312"/>
    <w:rsid w:val="00C3290C"/>
    <w:rsid w:val="00C32E65"/>
    <w:rsid w:val="00C347C6"/>
    <w:rsid w:val="00C36A4E"/>
    <w:rsid w:val="00C416C4"/>
    <w:rsid w:val="00C41D11"/>
    <w:rsid w:val="00C4622F"/>
    <w:rsid w:val="00C4647B"/>
    <w:rsid w:val="00C4654B"/>
    <w:rsid w:val="00C46CD1"/>
    <w:rsid w:val="00C46D9A"/>
    <w:rsid w:val="00C47C95"/>
    <w:rsid w:val="00C47DA7"/>
    <w:rsid w:val="00C547AB"/>
    <w:rsid w:val="00C54A79"/>
    <w:rsid w:val="00C54FC5"/>
    <w:rsid w:val="00C55373"/>
    <w:rsid w:val="00C564E8"/>
    <w:rsid w:val="00C62C9E"/>
    <w:rsid w:val="00C62E13"/>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36"/>
    <w:rsid w:val="00C80652"/>
    <w:rsid w:val="00C824EE"/>
    <w:rsid w:val="00C829AF"/>
    <w:rsid w:val="00C8434E"/>
    <w:rsid w:val="00C876D7"/>
    <w:rsid w:val="00C923D1"/>
    <w:rsid w:val="00C92DA1"/>
    <w:rsid w:val="00C93D7E"/>
    <w:rsid w:val="00C95091"/>
    <w:rsid w:val="00CA0F47"/>
    <w:rsid w:val="00CA1FD7"/>
    <w:rsid w:val="00CA24CA"/>
    <w:rsid w:val="00CA2B2C"/>
    <w:rsid w:val="00CA4934"/>
    <w:rsid w:val="00CA7E1F"/>
    <w:rsid w:val="00CB03CF"/>
    <w:rsid w:val="00CB0572"/>
    <w:rsid w:val="00CB160E"/>
    <w:rsid w:val="00CB1D63"/>
    <w:rsid w:val="00CB2764"/>
    <w:rsid w:val="00CB4550"/>
    <w:rsid w:val="00CB56FA"/>
    <w:rsid w:val="00CB7390"/>
    <w:rsid w:val="00CC44F1"/>
    <w:rsid w:val="00CC7413"/>
    <w:rsid w:val="00CD09E3"/>
    <w:rsid w:val="00CD1067"/>
    <w:rsid w:val="00CD1C91"/>
    <w:rsid w:val="00CD1DE4"/>
    <w:rsid w:val="00CD32C5"/>
    <w:rsid w:val="00CD49A1"/>
    <w:rsid w:val="00CD4C3D"/>
    <w:rsid w:val="00CD7920"/>
    <w:rsid w:val="00CD7E9A"/>
    <w:rsid w:val="00CD7ED9"/>
    <w:rsid w:val="00CE0792"/>
    <w:rsid w:val="00CE2468"/>
    <w:rsid w:val="00CE2C98"/>
    <w:rsid w:val="00CE441A"/>
    <w:rsid w:val="00CE4BF1"/>
    <w:rsid w:val="00CE7214"/>
    <w:rsid w:val="00CF2879"/>
    <w:rsid w:val="00CF59BA"/>
    <w:rsid w:val="00CF6BCA"/>
    <w:rsid w:val="00CF7D3E"/>
    <w:rsid w:val="00D00FA6"/>
    <w:rsid w:val="00D02B2C"/>
    <w:rsid w:val="00D03094"/>
    <w:rsid w:val="00D10EE7"/>
    <w:rsid w:val="00D17124"/>
    <w:rsid w:val="00D20C50"/>
    <w:rsid w:val="00D21E2A"/>
    <w:rsid w:val="00D23C42"/>
    <w:rsid w:val="00D25869"/>
    <w:rsid w:val="00D31E34"/>
    <w:rsid w:val="00D33FFA"/>
    <w:rsid w:val="00D3596F"/>
    <w:rsid w:val="00D368FB"/>
    <w:rsid w:val="00D37D84"/>
    <w:rsid w:val="00D44855"/>
    <w:rsid w:val="00D46ACE"/>
    <w:rsid w:val="00D47DDF"/>
    <w:rsid w:val="00D504AF"/>
    <w:rsid w:val="00D50C08"/>
    <w:rsid w:val="00D50C70"/>
    <w:rsid w:val="00D51201"/>
    <w:rsid w:val="00D5240E"/>
    <w:rsid w:val="00D52A8B"/>
    <w:rsid w:val="00D53604"/>
    <w:rsid w:val="00D53E4D"/>
    <w:rsid w:val="00D548EC"/>
    <w:rsid w:val="00D5714A"/>
    <w:rsid w:val="00D57294"/>
    <w:rsid w:val="00D57A13"/>
    <w:rsid w:val="00D62236"/>
    <w:rsid w:val="00D63186"/>
    <w:rsid w:val="00D631B3"/>
    <w:rsid w:val="00D6652A"/>
    <w:rsid w:val="00D67A02"/>
    <w:rsid w:val="00D73DE0"/>
    <w:rsid w:val="00D77154"/>
    <w:rsid w:val="00D833F6"/>
    <w:rsid w:val="00D85619"/>
    <w:rsid w:val="00D85EE0"/>
    <w:rsid w:val="00D92A50"/>
    <w:rsid w:val="00D92E21"/>
    <w:rsid w:val="00D93E6A"/>
    <w:rsid w:val="00D97288"/>
    <w:rsid w:val="00DA016D"/>
    <w:rsid w:val="00DA28F5"/>
    <w:rsid w:val="00DA5438"/>
    <w:rsid w:val="00DA70AF"/>
    <w:rsid w:val="00DA7D1A"/>
    <w:rsid w:val="00DB1729"/>
    <w:rsid w:val="00DB1B58"/>
    <w:rsid w:val="00DB2121"/>
    <w:rsid w:val="00DB7072"/>
    <w:rsid w:val="00DC1598"/>
    <w:rsid w:val="00DC20B7"/>
    <w:rsid w:val="00DD4B35"/>
    <w:rsid w:val="00DD69A5"/>
    <w:rsid w:val="00DD78B6"/>
    <w:rsid w:val="00DE02FB"/>
    <w:rsid w:val="00DE0AB1"/>
    <w:rsid w:val="00DE18C8"/>
    <w:rsid w:val="00DE350C"/>
    <w:rsid w:val="00DE509B"/>
    <w:rsid w:val="00DE67B4"/>
    <w:rsid w:val="00DE69EB"/>
    <w:rsid w:val="00DF0661"/>
    <w:rsid w:val="00DF0ADF"/>
    <w:rsid w:val="00DF30E9"/>
    <w:rsid w:val="00DF40E9"/>
    <w:rsid w:val="00DF4D3C"/>
    <w:rsid w:val="00DF5645"/>
    <w:rsid w:val="00DF5E18"/>
    <w:rsid w:val="00DF7738"/>
    <w:rsid w:val="00E00C59"/>
    <w:rsid w:val="00E00E4D"/>
    <w:rsid w:val="00E03ED1"/>
    <w:rsid w:val="00E06EBD"/>
    <w:rsid w:val="00E1008E"/>
    <w:rsid w:val="00E10F92"/>
    <w:rsid w:val="00E1142C"/>
    <w:rsid w:val="00E1247B"/>
    <w:rsid w:val="00E16398"/>
    <w:rsid w:val="00E1746C"/>
    <w:rsid w:val="00E20403"/>
    <w:rsid w:val="00E24E73"/>
    <w:rsid w:val="00E31551"/>
    <w:rsid w:val="00E334E5"/>
    <w:rsid w:val="00E373FA"/>
    <w:rsid w:val="00E3782D"/>
    <w:rsid w:val="00E37F12"/>
    <w:rsid w:val="00E43A80"/>
    <w:rsid w:val="00E43C02"/>
    <w:rsid w:val="00E44A84"/>
    <w:rsid w:val="00E452DE"/>
    <w:rsid w:val="00E4556E"/>
    <w:rsid w:val="00E4567F"/>
    <w:rsid w:val="00E5240D"/>
    <w:rsid w:val="00E525F7"/>
    <w:rsid w:val="00E53147"/>
    <w:rsid w:val="00E54C93"/>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4589"/>
    <w:rsid w:val="00E84F57"/>
    <w:rsid w:val="00E85B57"/>
    <w:rsid w:val="00E90AA5"/>
    <w:rsid w:val="00E92AE6"/>
    <w:rsid w:val="00E93057"/>
    <w:rsid w:val="00E93C38"/>
    <w:rsid w:val="00E95241"/>
    <w:rsid w:val="00E955E8"/>
    <w:rsid w:val="00E97304"/>
    <w:rsid w:val="00E979CA"/>
    <w:rsid w:val="00EA2474"/>
    <w:rsid w:val="00EA63D8"/>
    <w:rsid w:val="00EA73B8"/>
    <w:rsid w:val="00EA7CC9"/>
    <w:rsid w:val="00EB0E5E"/>
    <w:rsid w:val="00EB12A5"/>
    <w:rsid w:val="00EB2C44"/>
    <w:rsid w:val="00EB33CC"/>
    <w:rsid w:val="00EB3BA9"/>
    <w:rsid w:val="00EB634C"/>
    <w:rsid w:val="00EB7E79"/>
    <w:rsid w:val="00EB7FAE"/>
    <w:rsid w:val="00EC326E"/>
    <w:rsid w:val="00EC7B46"/>
    <w:rsid w:val="00ED02EE"/>
    <w:rsid w:val="00ED0F5B"/>
    <w:rsid w:val="00ED3D46"/>
    <w:rsid w:val="00ED4F57"/>
    <w:rsid w:val="00EE1378"/>
    <w:rsid w:val="00EE1F2E"/>
    <w:rsid w:val="00EE2048"/>
    <w:rsid w:val="00EE3853"/>
    <w:rsid w:val="00EE4BE4"/>
    <w:rsid w:val="00EE52A6"/>
    <w:rsid w:val="00EE5AA3"/>
    <w:rsid w:val="00EE5BD8"/>
    <w:rsid w:val="00EE683B"/>
    <w:rsid w:val="00EE786A"/>
    <w:rsid w:val="00EE7D2C"/>
    <w:rsid w:val="00EF2B33"/>
    <w:rsid w:val="00EF40B8"/>
    <w:rsid w:val="00EF429F"/>
    <w:rsid w:val="00EF4F9F"/>
    <w:rsid w:val="00EF5BA1"/>
    <w:rsid w:val="00EF7D82"/>
    <w:rsid w:val="00F00153"/>
    <w:rsid w:val="00F023D7"/>
    <w:rsid w:val="00F039CF"/>
    <w:rsid w:val="00F06AE7"/>
    <w:rsid w:val="00F12B8B"/>
    <w:rsid w:val="00F12E68"/>
    <w:rsid w:val="00F14786"/>
    <w:rsid w:val="00F1651B"/>
    <w:rsid w:val="00F2170B"/>
    <w:rsid w:val="00F21A5D"/>
    <w:rsid w:val="00F220D1"/>
    <w:rsid w:val="00F228FC"/>
    <w:rsid w:val="00F23F93"/>
    <w:rsid w:val="00F24160"/>
    <w:rsid w:val="00F26136"/>
    <w:rsid w:val="00F268B7"/>
    <w:rsid w:val="00F26BC9"/>
    <w:rsid w:val="00F31F5B"/>
    <w:rsid w:val="00F34C17"/>
    <w:rsid w:val="00F34CDD"/>
    <w:rsid w:val="00F36DEF"/>
    <w:rsid w:val="00F37EBD"/>
    <w:rsid w:val="00F406A9"/>
    <w:rsid w:val="00F414DD"/>
    <w:rsid w:val="00F42058"/>
    <w:rsid w:val="00F42AD6"/>
    <w:rsid w:val="00F45033"/>
    <w:rsid w:val="00F4599A"/>
    <w:rsid w:val="00F467A2"/>
    <w:rsid w:val="00F46E07"/>
    <w:rsid w:val="00F46E44"/>
    <w:rsid w:val="00F4746B"/>
    <w:rsid w:val="00F53560"/>
    <w:rsid w:val="00F5448D"/>
    <w:rsid w:val="00F56C1D"/>
    <w:rsid w:val="00F57E4A"/>
    <w:rsid w:val="00F60FAF"/>
    <w:rsid w:val="00F61ED7"/>
    <w:rsid w:val="00F61FB0"/>
    <w:rsid w:val="00F65602"/>
    <w:rsid w:val="00F65E29"/>
    <w:rsid w:val="00F67015"/>
    <w:rsid w:val="00F7219E"/>
    <w:rsid w:val="00F72DF1"/>
    <w:rsid w:val="00F74344"/>
    <w:rsid w:val="00F763DF"/>
    <w:rsid w:val="00F76E82"/>
    <w:rsid w:val="00F776DB"/>
    <w:rsid w:val="00F810A7"/>
    <w:rsid w:val="00F85730"/>
    <w:rsid w:val="00F909C7"/>
    <w:rsid w:val="00F9133D"/>
    <w:rsid w:val="00F9314E"/>
    <w:rsid w:val="00F94D73"/>
    <w:rsid w:val="00F96588"/>
    <w:rsid w:val="00FA0C06"/>
    <w:rsid w:val="00FA1F40"/>
    <w:rsid w:val="00FA28BC"/>
    <w:rsid w:val="00FA29BD"/>
    <w:rsid w:val="00FA3AC4"/>
    <w:rsid w:val="00FA56E6"/>
    <w:rsid w:val="00FA71A9"/>
    <w:rsid w:val="00FA74B3"/>
    <w:rsid w:val="00FB0D60"/>
    <w:rsid w:val="00FB1262"/>
    <w:rsid w:val="00FB1339"/>
    <w:rsid w:val="00FB4172"/>
    <w:rsid w:val="00FB5CDD"/>
    <w:rsid w:val="00FB7232"/>
    <w:rsid w:val="00FC0D53"/>
    <w:rsid w:val="00FC2AAC"/>
    <w:rsid w:val="00FC4065"/>
    <w:rsid w:val="00FC5772"/>
    <w:rsid w:val="00FC70E8"/>
    <w:rsid w:val="00FD02AE"/>
    <w:rsid w:val="00FD1B71"/>
    <w:rsid w:val="00FD3DA4"/>
    <w:rsid w:val="00FD5B5A"/>
    <w:rsid w:val="00FD76A6"/>
    <w:rsid w:val="00FE3DBA"/>
    <w:rsid w:val="00FE4D77"/>
    <w:rsid w:val="00FE670D"/>
    <w:rsid w:val="00FE766E"/>
    <w:rsid w:val="00FF21CB"/>
    <w:rsid w:val="00FF27AF"/>
    <w:rsid w:val="00FF4308"/>
    <w:rsid w:val="00FF4F16"/>
    <w:rsid w:val="00FF6052"/>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54"/>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A46780"/>
    <w:pPr>
      <w:numPr>
        <w:numId w:val="1"/>
      </w:numPr>
      <w:spacing w:before="120" w:after="120"/>
      <w:ind w:left="36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B660C5"/>
    <w:pPr>
      <w:shd w:val="clear" w:color="auto" w:fill="F2F2F2" w:themeFill="background1" w:themeFillShade="F2"/>
      <w:autoSpaceDE w:val="0"/>
      <w:autoSpaceDN w:val="0"/>
      <w:adjustRightInd w:val="0"/>
      <w:jc w:val="left"/>
    </w:pPr>
    <w:rPr>
      <w:rFonts w:ascii="Consolas" w:eastAsia="Times New Roman" w:hAnsi="Consolas" w:cs="Consolas"/>
      <w:color w:val="auto"/>
      <w:sz w:val="16"/>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
    <w:name w:val="list"/>
    <w:basedOn w:val="DefaultParagraphFont"/>
    <w:rsid w:val="00765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pengl.org/registry/specs/EXT/texture_swizzle.txt" TargetMode="External"/><Relationship Id="rId18" Type="http://schemas.openxmlformats.org/officeDocument/2006/relationships/hyperlink" Target="https://developer.apple.com/opengl/capabilities/index.html" TargetMode="External"/><Relationship Id="rId26" Type="http://schemas.openxmlformats.org/officeDocument/2006/relationships/hyperlink" Target="http://delphigl.de/glcapsviewer/gles_listreports.php?extension=GL_IMG_texture_format_BGRA8888" TargetMode="External"/><Relationship Id="rId39" Type="http://schemas.openxmlformats.org/officeDocument/2006/relationships/hyperlink" Target="http://www.opengl.org/registry/specs/ARB/multi_draw_indirect.txt" TargetMode="External"/><Relationship Id="rId21" Type="http://schemas.openxmlformats.org/officeDocument/2006/relationships/hyperlink" Target="https://www.khronos.org/registry/gles/extensions/APPLE/APPLE_texture_format_BGRA8888.txt" TargetMode="External"/><Relationship Id="rId34" Type="http://schemas.openxmlformats.org/officeDocument/2006/relationships/hyperlink" Target="https://www.khronos.org/registry/gles/extensions/EXT/EXT_texture_rg.txt" TargetMode="External"/><Relationship Id="rId42" Type="http://schemas.openxmlformats.org/officeDocument/2006/relationships/hyperlink" Target="http://www.opengl.org/registry/specs/ARB/multi_draw_indirect.tx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pengl.org/registry/specs/EXT/texture_swizzle.txt" TargetMode="External"/><Relationship Id="rId20" Type="http://schemas.openxmlformats.org/officeDocument/2006/relationships/hyperlink" Target="https://www.khronos.org/registry/gles/extensions/EXT/EXT_texture_format_BGRA8888.txt" TargetMode="External"/><Relationship Id="rId29" Type="http://schemas.openxmlformats.org/officeDocument/2006/relationships/hyperlink" Target="https://www.khronos.org/registry/gles/extensions/EXT/EXT_texture_rg.txt" TargetMode="External"/><Relationship Id="rId41" Type="http://schemas.openxmlformats.org/officeDocument/2006/relationships/hyperlink" Target="http://www.opengl.org/registry/specs/ARB/multi_draw_indirect.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truc.net" TargetMode="External"/><Relationship Id="rId24" Type="http://schemas.openxmlformats.org/officeDocument/2006/relationships/hyperlink" Target="http://delphigl.de/glcapsviewer/gles_listreports.php?extension=GL_EXT_texture_format_BGRA8888" TargetMode="External"/><Relationship Id="rId32" Type="http://schemas.openxmlformats.org/officeDocument/2006/relationships/hyperlink" Target="https://www.khronos.org/registry/gles/extensions/EXT/EXT_texture_rg.txt" TargetMode="External"/><Relationship Id="rId37" Type="http://schemas.openxmlformats.org/officeDocument/2006/relationships/hyperlink" Target="http://www.opengl.org/registry/specs/ARB/multi_draw_indirect.txt" TargetMode="External"/><Relationship Id="rId40" Type="http://schemas.openxmlformats.org/officeDocument/2006/relationships/hyperlink" Target="http://www.opengl.org/registry/specs/ARB/multi_draw_indirect.txt" TargetMode="External"/><Relationship Id="rId5" Type="http://schemas.openxmlformats.org/officeDocument/2006/relationships/webSettings" Target="webSettings.xml"/><Relationship Id="rId15" Type="http://schemas.openxmlformats.org/officeDocument/2006/relationships/hyperlink" Target="https://www.opengl.org/registry/specs/ARB/texture_swizzle.txt" TargetMode="External"/><Relationship Id="rId23" Type="http://schemas.openxmlformats.org/officeDocument/2006/relationships/hyperlink" Target="http://delphigl.de/glcapsviewer/gl_listreports.php?listreportsbyextension=GL_EXT_bgra" TargetMode="External"/><Relationship Id="rId28" Type="http://schemas.openxmlformats.org/officeDocument/2006/relationships/hyperlink" Target="https://www.opengl.org/registry/specs/ARB/texture_rg.txt" TargetMode="External"/><Relationship Id="rId36" Type="http://schemas.openxmlformats.org/officeDocument/2006/relationships/hyperlink" Target="http://delphigl.de/glcapsviewer/listreports2.php?listreportsbyextension=GL_ARB_texture_rg" TargetMode="External"/><Relationship Id="rId10" Type="http://schemas.openxmlformats.org/officeDocument/2006/relationships/hyperlink" Target="mailto:mail@g-truc.net" TargetMode="External"/><Relationship Id="rId19" Type="http://schemas.openxmlformats.org/officeDocument/2006/relationships/hyperlink" Target="http://delphigl.de/glcapsviewer/gl_generatereport.php?reportID=888" TargetMode="External"/><Relationship Id="rId31" Type="http://schemas.openxmlformats.org/officeDocument/2006/relationships/hyperlink" Target="http://delphigl.de/glcapsviewer/gles_listreports.php?extension=GL_EXT_texture_r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il@g-truc.net" TargetMode="External"/><Relationship Id="rId14" Type="http://schemas.openxmlformats.org/officeDocument/2006/relationships/hyperlink" Target="https://www.opengl.org/registry/specs/ARB/texture_swizzle.txt" TargetMode="External"/><Relationship Id="rId22" Type="http://schemas.openxmlformats.org/officeDocument/2006/relationships/hyperlink" Target="https://www.khronos.org/registry/gles/extensions/EXT/EXT_texture_storage.txt" TargetMode="External"/><Relationship Id="rId27" Type="http://schemas.openxmlformats.org/officeDocument/2006/relationships/hyperlink" Target="https://www.opengl.org/registry/specs/ARB/texture_rg.txt" TargetMode="External"/><Relationship Id="rId30" Type="http://schemas.openxmlformats.org/officeDocument/2006/relationships/hyperlink" Target="http://delphigl.de/glcapsviewer/listreports2.php?listreportsbyextension=GL_ARB_texture_rg" TargetMode="External"/><Relationship Id="rId35" Type="http://schemas.openxmlformats.org/officeDocument/2006/relationships/hyperlink" Target="http://delphigl.de/glcapsviewer/listreports2.php?listreportsbyextension=GL_ARB_texture_rg" TargetMode="External"/><Relationship Id="rId43" Type="http://schemas.openxmlformats.org/officeDocument/2006/relationships/fontTable" Target="fontTable.xml"/><Relationship Id="rId8" Type="http://schemas.openxmlformats.org/officeDocument/2006/relationships/hyperlink" Target="mailto:mail@g-truc.net" TargetMode="External"/><Relationship Id="rId3"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www.khronos.org/registry/webgl/specs/latest/2.0/" TargetMode="External"/><Relationship Id="rId25" Type="http://schemas.openxmlformats.org/officeDocument/2006/relationships/hyperlink" Target="https://developer.apple.com/library/ios/documentation/DeviceInformation/Reference/iOSDeviceCompatibility/OpenGLESPlatforms/OpenGLESPlatforms.html" TargetMode="External"/><Relationship Id="rId33" Type="http://schemas.openxmlformats.org/officeDocument/2006/relationships/hyperlink" Target="http://delphigl.de/glcapsviewer/gles_listreports.php?extension=GL_EXT_texture_rg" TargetMode="External"/><Relationship Id="rId38" Type="http://schemas.openxmlformats.org/officeDocument/2006/relationships/hyperlink" Target="http://www.opengl.org/registry/specs/ARB/multi_draw_indirec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2652D-59D3-4F98-8740-C2EE68E7B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20</Pages>
  <Words>2749</Words>
  <Characters>15121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17835</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cp:lastModifiedBy>
  <cp:revision>52</cp:revision>
  <cp:lastPrinted>2014-05-03T11:32:00Z</cp:lastPrinted>
  <dcterms:created xsi:type="dcterms:W3CDTF">2015-08-02T12:41:00Z</dcterms:created>
  <dcterms:modified xsi:type="dcterms:W3CDTF">2015-08-02T14:00:00Z</dcterms:modified>
</cp:coreProperties>
</file>