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52A0" w14:textId="7BAC55C2" w:rsidR="004D0F4E" w:rsidRDefault="00000000">
      <w:pPr>
        <w:pStyle w:val="Heading2"/>
      </w:pPr>
      <w:bookmarkStart w:id="0" w:name="Xd758527e2bf9e2e2f88af7877982fea9aa1ab43"/>
      <w:r>
        <w:t>Solarpanel Power Prediction using ML regression models</w:t>
      </w:r>
      <w:r w:rsidR="00621B7E">
        <w:tab/>
      </w:r>
    </w:p>
    <w:p w14:paraId="50DB0E5E" w14:textId="741D4997" w:rsidR="00975436" w:rsidRDefault="00621B7E" w:rsidP="00975436">
      <w:pPr>
        <w:pStyle w:val="BodyText"/>
        <w:numPr>
          <w:ilvl w:val="0"/>
          <w:numId w:val="10"/>
        </w:numPr>
      </w:pPr>
      <w:r>
        <w:t xml:space="preserve">Gowtham M (VCET, </w:t>
      </w:r>
      <w:proofErr w:type="spellStart"/>
      <w:r>
        <w:t>IIIrd</w:t>
      </w:r>
      <w:proofErr w:type="spellEnd"/>
      <w:r>
        <w:t xml:space="preserve"> Year)</w:t>
      </w:r>
    </w:p>
    <w:p w14:paraId="1C16FD95" w14:textId="32E33B2B" w:rsidR="00975436" w:rsidRPr="00400E9D" w:rsidRDefault="00975436" w:rsidP="00975436">
      <w:pPr>
        <w:pStyle w:val="BodyText"/>
        <w:rPr>
          <w:rFonts w:asciiTheme="majorHAnsi" w:hAnsiTheme="majorHAnsi" w:cstheme="majorHAnsi"/>
          <w:b/>
          <w:bCs/>
          <w:color w:val="C0504D" w:themeColor="accent2"/>
          <w:sz w:val="28"/>
          <w:szCs w:val="28"/>
        </w:rPr>
      </w:pPr>
      <w:r w:rsidRPr="00400E9D">
        <w:rPr>
          <w:rFonts w:asciiTheme="majorHAnsi" w:hAnsiTheme="majorHAnsi" w:cstheme="majorHAnsi"/>
          <w:b/>
          <w:bCs/>
          <w:color w:val="C0504D" w:themeColor="accent2"/>
          <w:sz w:val="28"/>
          <w:szCs w:val="28"/>
        </w:rPr>
        <w:t xml:space="preserve">Problem </w:t>
      </w:r>
      <w:proofErr w:type="gramStart"/>
      <w:r w:rsidRPr="00400E9D">
        <w:rPr>
          <w:rFonts w:asciiTheme="majorHAnsi" w:hAnsiTheme="majorHAnsi" w:cstheme="majorHAnsi"/>
          <w:b/>
          <w:bCs/>
          <w:color w:val="C0504D" w:themeColor="accent2"/>
          <w:sz w:val="28"/>
          <w:szCs w:val="28"/>
        </w:rPr>
        <w:t>Statement :</w:t>
      </w:r>
      <w:proofErr w:type="gramEnd"/>
    </w:p>
    <w:p w14:paraId="5261B06B" w14:textId="4934B7F3" w:rsidR="00975436" w:rsidRDefault="00975436" w:rsidP="00975436">
      <w:pPr>
        <w:pStyle w:val="BodyText"/>
      </w:pPr>
      <w:r>
        <w:t>Real-time solar panel power output prediction remains challenging due to varying weather conditions. Current methods often lack localization and real-time adaptability, leading to inaccurate power generation estimates.</w:t>
      </w:r>
    </w:p>
    <w:p w14:paraId="0681D440" w14:textId="46C64B6F" w:rsidR="00975436" w:rsidRPr="00400E9D" w:rsidRDefault="00975436" w:rsidP="00975436">
      <w:pPr>
        <w:pStyle w:val="BodyText"/>
        <w:rPr>
          <w:rFonts w:asciiTheme="majorHAnsi" w:hAnsiTheme="majorHAnsi" w:cstheme="majorHAnsi"/>
          <w:b/>
          <w:bCs/>
          <w:color w:val="C0504D" w:themeColor="accent2"/>
          <w:sz w:val="28"/>
          <w:szCs w:val="28"/>
        </w:rPr>
      </w:pPr>
      <w:r w:rsidRPr="00400E9D">
        <w:rPr>
          <w:rFonts w:asciiTheme="majorHAnsi" w:hAnsiTheme="majorHAnsi" w:cstheme="majorHAnsi"/>
          <w:b/>
          <w:bCs/>
          <w:color w:val="C0504D" w:themeColor="accent2"/>
          <w:sz w:val="28"/>
          <w:szCs w:val="28"/>
        </w:rPr>
        <w:t>Proposed Solution:</w:t>
      </w:r>
    </w:p>
    <w:p w14:paraId="2B386F5C" w14:textId="1BDA5A25" w:rsidR="004D0F4E" w:rsidRDefault="00975436">
      <w:pPr>
        <w:pStyle w:val="FirstParagraph"/>
      </w:pPr>
      <w:r>
        <w:t>I proposed a r</w:t>
      </w:r>
      <w:r w:rsidR="00000000">
        <w:t>eal-time ML-powered system designed to predict solar panel power output using multiple regression models. The system uses historical weather data from the NSRDB (https://nsrdb.nrel.gov/data-viewer), specific to your locality, to provide accurate and localized solar power forecasts. By analyzing key weather parameters like Temperature and Global Horizontal Irradiance (GHI), it ensures that the predictions reflect real-time weather conditions, delivering precise solar power generation estimates.</w:t>
      </w:r>
    </w:p>
    <w:p w14:paraId="6384A3E3" w14:textId="77777777" w:rsidR="00975436" w:rsidRDefault="00000000">
      <w:pPr>
        <w:pStyle w:val="BodyText"/>
      </w:pPr>
      <w:r>
        <w:t xml:space="preserve">The system integrates three different regression models: </w:t>
      </w:r>
    </w:p>
    <w:p w14:paraId="2F14EED9" w14:textId="6871B234" w:rsidR="004D0F4E" w:rsidRPr="00975436" w:rsidRDefault="00000000">
      <w:pPr>
        <w:pStyle w:val="BodyText"/>
        <w:rPr>
          <w:color w:val="000000" w:themeColor="text1"/>
        </w:rPr>
      </w:pPr>
      <w:r w:rsidRPr="00975436">
        <w:rPr>
          <w:color w:val="000000" w:themeColor="text1"/>
        </w:rPr>
        <w:t>Linear Regression,</w:t>
      </w:r>
      <w:r w:rsidR="00975436">
        <w:rPr>
          <w:color w:val="000000" w:themeColor="text1"/>
        </w:rPr>
        <w:t xml:space="preserve"> </w:t>
      </w:r>
      <w:r w:rsidRPr="00975436">
        <w:rPr>
          <w:color w:val="000000" w:themeColor="text1"/>
        </w:rPr>
        <w:t>Random Forest, and Support Vector Regression (SVR).</w:t>
      </w:r>
    </w:p>
    <w:p w14:paraId="511BBDD1" w14:textId="77777777" w:rsidR="004D0F4E" w:rsidRPr="00400E9D" w:rsidRDefault="00000000">
      <w:pPr>
        <w:pStyle w:val="Heading3"/>
        <w:rPr>
          <w:color w:val="C0504D" w:themeColor="accent2"/>
          <w:sz w:val="28"/>
          <w:szCs w:val="28"/>
        </w:rPr>
      </w:pPr>
      <w:bookmarkStart w:id="1" w:name="system-architecture"/>
      <w:r w:rsidRPr="00400E9D">
        <w:rPr>
          <w:color w:val="C0504D" w:themeColor="accent2"/>
          <w:sz w:val="28"/>
          <w:szCs w:val="28"/>
        </w:rPr>
        <w:t>System Architecture</w:t>
      </w:r>
    </w:p>
    <w:p w14:paraId="2F8FBF1A" w14:textId="77777777" w:rsidR="00975436" w:rsidRDefault="00975436">
      <w:pPr>
        <w:pStyle w:val="BodyText"/>
        <w:rPr>
          <w:b/>
          <w:bCs/>
        </w:rPr>
      </w:pPr>
      <w:r>
        <w:rPr>
          <w:b/>
          <w:bCs/>
          <w:noProof/>
        </w:rPr>
        <w:drawing>
          <wp:inline distT="0" distB="0" distL="0" distR="0" wp14:anchorId="2BCAF99B" wp14:editId="1389B9D3">
            <wp:extent cx="6330357" cy="37407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337044" cy="3744679"/>
                    </a:xfrm>
                    <a:prstGeom prst="rect">
                      <a:avLst/>
                    </a:prstGeom>
                  </pic:spPr>
                </pic:pic>
              </a:graphicData>
            </a:graphic>
          </wp:inline>
        </w:drawing>
      </w:r>
    </w:p>
    <w:p w14:paraId="7B05B28B" w14:textId="77777777" w:rsidR="00975436" w:rsidRDefault="00975436">
      <w:pPr>
        <w:pStyle w:val="BodyText"/>
        <w:rPr>
          <w:b/>
          <w:bCs/>
        </w:rPr>
      </w:pPr>
    </w:p>
    <w:p w14:paraId="1550D043" w14:textId="77777777" w:rsidR="00975436" w:rsidRDefault="00975436">
      <w:pPr>
        <w:pStyle w:val="BodyText"/>
        <w:rPr>
          <w:b/>
          <w:bCs/>
        </w:rPr>
      </w:pPr>
    </w:p>
    <w:p w14:paraId="37215B45" w14:textId="249F7B7A" w:rsidR="004D0F4E" w:rsidRDefault="00000000">
      <w:pPr>
        <w:pStyle w:val="BodyText"/>
      </w:pPr>
      <w:r>
        <w:rPr>
          <w:b/>
          <w:bCs/>
        </w:rPr>
        <w:t>My Locality - Random Forest Method - Grafana Dashboard</w:t>
      </w:r>
      <w:r>
        <w:t xml:space="preserve">  </w:t>
      </w:r>
    </w:p>
    <w:p w14:paraId="616D89F9" w14:textId="02CA0740" w:rsidR="00975436" w:rsidRDefault="00975436">
      <w:pPr>
        <w:pStyle w:val="BodyText"/>
      </w:pPr>
      <w:r>
        <w:rPr>
          <w:noProof/>
        </w:rPr>
        <w:drawing>
          <wp:inline distT="0" distB="0" distL="0" distR="0" wp14:anchorId="1B84DAAC" wp14:editId="642BDDE9">
            <wp:extent cx="5943600" cy="2122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122170"/>
                    </a:xfrm>
                    <a:prstGeom prst="rect">
                      <a:avLst/>
                    </a:prstGeom>
                  </pic:spPr>
                </pic:pic>
              </a:graphicData>
            </a:graphic>
          </wp:inline>
        </w:drawing>
      </w:r>
    </w:p>
    <w:p w14:paraId="15B7351E" w14:textId="77777777" w:rsidR="004D0F4E" w:rsidRDefault="00000000">
      <w:r>
        <w:pict w14:anchorId="243EC728">
          <v:rect id="_x0000_i1025" style="width:0;height:1.5pt" o:hralign="center" o:hrstd="t" o:hr="t"/>
        </w:pict>
      </w:r>
    </w:p>
    <w:p w14:paraId="307D8B94" w14:textId="38B27F2B" w:rsidR="004D0F4E" w:rsidRPr="00975436" w:rsidRDefault="00975436">
      <w:pPr>
        <w:pStyle w:val="Heading2"/>
        <w:rPr>
          <w:color w:val="C0504D" w:themeColor="accent2"/>
          <w:u w:val="single"/>
        </w:rPr>
      </w:pPr>
      <w:bookmarkStart w:id="2" w:name="installation-instructions"/>
      <w:bookmarkEnd w:id="0"/>
      <w:bookmarkEnd w:id="1"/>
      <w:r w:rsidRPr="00975436">
        <w:rPr>
          <w:color w:val="C0504D" w:themeColor="accent2"/>
          <w:u w:val="single"/>
        </w:rPr>
        <w:t xml:space="preserve">Materials </w:t>
      </w:r>
      <w:proofErr w:type="gramStart"/>
      <w:r w:rsidRPr="00975436">
        <w:rPr>
          <w:color w:val="C0504D" w:themeColor="accent2"/>
          <w:u w:val="single"/>
        </w:rPr>
        <w:t>Required :</w:t>
      </w:r>
      <w:proofErr w:type="gramEnd"/>
    </w:p>
    <w:p w14:paraId="5B6071C6" w14:textId="5DFEDE65" w:rsidR="004D0F4E" w:rsidRDefault="00975436">
      <w:pPr>
        <w:pStyle w:val="Heading3"/>
      </w:pPr>
      <w:bookmarkStart w:id="3" w:name="prerequisites"/>
      <w:r>
        <w:t xml:space="preserve">Software </w:t>
      </w:r>
      <w:r w:rsidR="00000000">
        <w:t>Prerequisites</w:t>
      </w:r>
    </w:p>
    <w:p w14:paraId="1DF99DEF" w14:textId="77777777" w:rsidR="004D0F4E" w:rsidRDefault="00000000">
      <w:pPr>
        <w:pStyle w:val="Compact"/>
        <w:numPr>
          <w:ilvl w:val="0"/>
          <w:numId w:val="2"/>
        </w:numPr>
      </w:pPr>
      <w:r>
        <w:rPr>
          <w:b/>
          <w:bCs/>
        </w:rPr>
        <w:t>Python 3.11+</w:t>
      </w:r>
    </w:p>
    <w:p w14:paraId="0C2CADF9" w14:textId="77777777" w:rsidR="004D0F4E" w:rsidRDefault="00000000">
      <w:pPr>
        <w:pStyle w:val="Compact"/>
        <w:numPr>
          <w:ilvl w:val="0"/>
          <w:numId w:val="2"/>
        </w:numPr>
      </w:pPr>
      <w:r>
        <w:rPr>
          <w:b/>
          <w:bCs/>
        </w:rPr>
        <w:t>PostgreSQL</w:t>
      </w:r>
    </w:p>
    <w:p w14:paraId="291ADC43" w14:textId="6CCE6C53" w:rsidR="004D0F4E" w:rsidRPr="00975436" w:rsidRDefault="00000000">
      <w:pPr>
        <w:pStyle w:val="Compact"/>
        <w:numPr>
          <w:ilvl w:val="0"/>
          <w:numId w:val="2"/>
        </w:numPr>
      </w:pPr>
      <w:r>
        <w:rPr>
          <w:b/>
          <w:bCs/>
        </w:rPr>
        <w:t>Grafana</w:t>
      </w:r>
    </w:p>
    <w:p w14:paraId="461E9A86" w14:textId="1F1ACF96" w:rsidR="00975436" w:rsidRPr="00621B7E" w:rsidRDefault="00975436" w:rsidP="00975436">
      <w:pPr>
        <w:pStyle w:val="Compact"/>
        <w:rPr>
          <w:b/>
          <w:bCs/>
          <w:sz w:val="28"/>
          <w:szCs w:val="28"/>
        </w:rPr>
      </w:pPr>
    </w:p>
    <w:p w14:paraId="3E67ED5D" w14:textId="4230C44A" w:rsidR="00621B7E" w:rsidRPr="00621B7E" w:rsidRDefault="00975436" w:rsidP="00975436">
      <w:pPr>
        <w:pStyle w:val="Compact"/>
        <w:rPr>
          <w:rFonts w:asciiTheme="majorHAnsi" w:hAnsiTheme="majorHAnsi" w:cstheme="majorHAnsi"/>
          <w:b/>
          <w:bCs/>
          <w:color w:val="C0504D" w:themeColor="accent2"/>
          <w:sz w:val="28"/>
          <w:szCs w:val="28"/>
          <w:u w:val="single"/>
        </w:rPr>
      </w:pPr>
      <w:proofErr w:type="gramStart"/>
      <w:r w:rsidRPr="00621B7E">
        <w:rPr>
          <w:rFonts w:asciiTheme="majorHAnsi" w:hAnsiTheme="majorHAnsi" w:cstheme="majorHAnsi"/>
          <w:b/>
          <w:bCs/>
          <w:color w:val="C0504D" w:themeColor="accent2"/>
          <w:sz w:val="28"/>
          <w:szCs w:val="28"/>
          <w:u w:val="single"/>
        </w:rPr>
        <w:t xml:space="preserve">Dataset </w:t>
      </w:r>
      <w:r w:rsidR="00621B7E" w:rsidRPr="00621B7E">
        <w:rPr>
          <w:rFonts w:asciiTheme="majorHAnsi" w:hAnsiTheme="majorHAnsi" w:cstheme="majorHAnsi"/>
          <w:b/>
          <w:bCs/>
          <w:color w:val="C0504D" w:themeColor="accent2"/>
          <w:sz w:val="28"/>
          <w:szCs w:val="28"/>
          <w:u w:val="single"/>
        </w:rPr>
        <w:t>:</w:t>
      </w:r>
      <w:proofErr w:type="gramEnd"/>
    </w:p>
    <w:p w14:paraId="462C8CBF" w14:textId="4A2AFF14" w:rsidR="00975436" w:rsidRDefault="00975436" w:rsidP="00975436">
      <w:pPr>
        <w:pStyle w:val="Compact"/>
      </w:pPr>
      <w:r w:rsidRPr="00975436">
        <w:t>Visit</w:t>
      </w:r>
      <w:r>
        <w:rPr>
          <w:b/>
          <w:bCs/>
        </w:rPr>
        <w:t xml:space="preserve"> </w:t>
      </w:r>
      <w:r>
        <w:t>NSRDB (</w:t>
      </w:r>
      <w:hyperlink r:id="rId9" w:history="1">
        <w:r w:rsidRPr="00FE3D3A">
          <w:rPr>
            <w:rStyle w:val="Hyperlink"/>
          </w:rPr>
          <w:t>https://nsrdb.nrel.gov/data-viewer</w:t>
        </w:r>
      </w:hyperlink>
      <w:r>
        <w:t>)</w:t>
      </w:r>
      <w:r>
        <w:t xml:space="preserve"> and enter your locality latitude &amp; longitude coordinates. Choose the available dataset. You will receive a mail with the link to the dataset, valid for 24 hrs. Download before it expires!</w:t>
      </w:r>
    </w:p>
    <w:p w14:paraId="6E887CA0" w14:textId="79500699" w:rsidR="00400E9D" w:rsidRDefault="00400E9D" w:rsidP="00975436">
      <w:pPr>
        <w:pStyle w:val="Compact"/>
      </w:pPr>
    </w:p>
    <w:p w14:paraId="0E1A2262" w14:textId="734F1789" w:rsidR="00400E9D" w:rsidRDefault="00400E9D" w:rsidP="00975436">
      <w:pPr>
        <w:pStyle w:val="Compact"/>
      </w:pPr>
      <w:r>
        <w:t xml:space="preserve">Python </w:t>
      </w:r>
      <w:proofErr w:type="gramStart"/>
      <w:r>
        <w:t>files :</w:t>
      </w:r>
      <w:proofErr w:type="gramEnd"/>
    </w:p>
    <w:p w14:paraId="05AFD263" w14:textId="36F024BF" w:rsidR="00400E9D" w:rsidRDefault="00400E9D" w:rsidP="00400E9D">
      <w:hyperlink r:id="rId10" w:history="1">
        <w:r>
          <w:rPr>
            <w:rStyle w:val="Hyperlink"/>
          </w:rPr>
          <w:t>support vector regression.py</w:t>
        </w:r>
      </w:hyperlink>
      <w:r>
        <w:br/>
      </w:r>
      <w:hyperlink r:id="rId11" w:history="1">
        <w:r>
          <w:rPr>
            <w:rStyle w:val="Hyperlink"/>
          </w:rPr>
          <w:t>support vector regression - plots &amp; metrics.py</w:t>
        </w:r>
      </w:hyperlink>
      <w:r>
        <w:br/>
      </w:r>
      <w:hyperlink r:id="rId12" w:history="1">
        <w:r>
          <w:rPr>
            <w:rStyle w:val="Hyperlink"/>
          </w:rPr>
          <w:t>random forest.py</w:t>
        </w:r>
      </w:hyperlink>
      <w:r>
        <w:br/>
      </w:r>
      <w:hyperlink r:id="rId13" w:history="1">
        <w:r>
          <w:rPr>
            <w:rStyle w:val="Hyperlink"/>
          </w:rPr>
          <w:t>linear regression - plots &amp; metrics.py</w:t>
        </w:r>
      </w:hyperlink>
      <w:r>
        <w:br/>
      </w:r>
      <w:hyperlink r:id="rId14" w:history="1">
        <w:r>
          <w:rPr>
            <w:rStyle w:val="Hyperlink"/>
          </w:rPr>
          <w:t>random forest - metrics.py</w:t>
        </w:r>
      </w:hyperlink>
      <w:r>
        <w:br/>
      </w:r>
      <w:hyperlink r:id="rId15" w:history="1">
        <w:r>
          <w:rPr>
            <w:rStyle w:val="Hyperlink"/>
          </w:rPr>
          <w:t>linear regression.py</w:t>
        </w:r>
      </w:hyperlink>
      <w:r>
        <w:br/>
      </w:r>
      <w:r>
        <w:t xml:space="preserve">My </w:t>
      </w:r>
      <w:proofErr w:type="spellStart"/>
      <w:r>
        <w:t>Localilty</w:t>
      </w:r>
      <w:proofErr w:type="spellEnd"/>
      <w:r>
        <w:t xml:space="preserve"> dataset : </w:t>
      </w:r>
      <w:hyperlink r:id="rId16" w:history="1">
        <w:proofErr w:type="spellStart"/>
        <w:r>
          <w:rPr>
            <w:rStyle w:val="Hyperlink"/>
          </w:rPr>
          <w:t>Temperature_&amp;_GHI</w:t>
        </w:r>
        <w:proofErr w:type="spellEnd"/>
        <w:r>
          <w:rPr>
            <w:rStyle w:val="Hyperlink"/>
          </w:rPr>
          <w:t>_ 2017_2020_myLocality_cleaned.csv</w:t>
        </w:r>
      </w:hyperlink>
    </w:p>
    <w:p w14:paraId="216A8A8B" w14:textId="679A340C" w:rsidR="00975436" w:rsidRDefault="00975436" w:rsidP="00975436">
      <w:pPr>
        <w:pStyle w:val="Compact"/>
        <w:rPr>
          <w:rFonts w:asciiTheme="majorHAnsi" w:hAnsiTheme="majorHAnsi" w:cstheme="majorHAnsi"/>
          <w:b/>
          <w:bCs/>
          <w:color w:val="4F81BD" w:themeColor="accent1"/>
        </w:rPr>
      </w:pPr>
    </w:p>
    <w:p w14:paraId="21CBA2B4" w14:textId="6C38F29E" w:rsidR="00621B7E" w:rsidRPr="00621B7E" w:rsidRDefault="00621B7E" w:rsidP="00975436">
      <w:pPr>
        <w:pStyle w:val="Compact"/>
        <w:rPr>
          <w:rFonts w:asciiTheme="majorHAnsi" w:hAnsiTheme="majorHAnsi" w:cstheme="majorHAnsi"/>
          <w:b/>
          <w:bCs/>
          <w:color w:val="C0504D" w:themeColor="accent2"/>
          <w:sz w:val="28"/>
          <w:szCs w:val="28"/>
          <w:u w:val="single"/>
        </w:rPr>
      </w:pPr>
      <w:proofErr w:type="gramStart"/>
      <w:r w:rsidRPr="00621B7E">
        <w:rPr>
          <w:rFonts w:asciiTheme="majorHAnsi" w:hAnsiTheme="majorHAnsi" w:cstheme="majorHAnsi"/>
          <w:b/>
          <w:bCs/>
          <w:color w:val="C0504D" w:themeColor="accent2"/>
          <w:sz w:val="28"/>
          <w:szCs w:val="28"/>
          <w:u w:val="single"/>
        </w:rPr>
        <w:t>Procedure :</w:t>
      </w:r>
      <w:proofErr w:type="gramEnd"/>
    </w:p>
    <w:p w14:paraId="4B2364EE" w14:textId="66C91012" w:rsidR="00975436" w:rsidRPr="00621B7E" w:rsidRDefault="00975436" w:rsidP="00975436">
      <w:pPr>
        <w:pStyle w:val="Compact"/>
        <w:rPr>
          <w:rFonts w:asciiTheme="majorHAnsi" w:hAnsiTheme="majorHAnsi" w:cstheme="majorHAnsi"/>
          <w:b/>
          <w:bCs/>
          <w:color w:val="4F81BD" w:themeColor="accent1"/>
        </w:rPr>
      </w:pPr>
      <w:r w:rsidRPr="00621B7E">
        <w:rPr>
          <w:rFonts w:asciiTheme="majorHAnsi" w:hAnsiTheme="majorHAnsi" w:cstheme="majorHAnsi"/>
          <w:b/>
          <w:bCs/>
          <w:color w:val="4F81BD" w:themeColor="accent1"/>
        </w:rPr>
        <w:t xml:space="preserve">Packages installation </w:t>
      </w:r>
    </w:p>
    <w:p w14:paraId="0680AFAA" w14:textId="77777777" w:rsidR="004D0F4E" w:rsidRDefault="00000000">
      <w:pPr>
        <w:pStyle w:val="FirstParagraph"/>
      </w:pPr>
      <w:r>
        <w:t xml:space="preserve">Install all packages using </w:t>
      </w:r>
      <w:proofErr w:type="gramStart"/>
      <w:r>
        <w:t>this :</w:t>
      </w:r>
      <w:proofErr w:type="gramEnd"/>
      <w:r>
        <w:t xml:space="preserve"> </w:t>
      </w:r>
      <w:r>
        <w:rPr>
          <w:rStyle w:val="VerbatimChar"/>
        </w:rPr>
        <w:t>pip install numpy pandas scikit-learn matplotlib psycopg2</w:t>
      </w:r>
    </w:p>
    <w:p w14:paraId="11DFBE83" w14:textId="77777777" w:rsidR="004D0F4E" w:rsidRDefault="00000000">
      <w:pPr>
        <w:pStyle w:val="Heading3"/>
      </w:pPr>
      <w:bookmarkStart w:id="4" w:name="step-1-clone-the-repository"/>
      <w:bookmarkEnd w:id="3"/>
      <w:r>
        <w:lastRenderedPageBreak/>
        <w:t>Step 1: Clone the Repository</w:t>
      </w:r>
    </w:p>
    <w:p w14:paraId="4F9C7271" w14:textId="77777777" w:rsidR="004D0F4E" w:rsidRDefault="00000000">
      <w:pPr>
        <w:pStyle w:val="SourceCode"/>
      </w:pPr>
      <w:r>
        <w:rPr>
          <w:rStyle w:val="FunctionTok"/>
        </w:rPr>
        <w:t>git</w:t>
      </w:r>
      <w:r>
        <w:rPr>
          <w:rStyle w:val="NormalTok"/>
        </w:rPr>
        <w:t xml:space="preserve"> clone https://github.com/g-wtham/solar_power_prediction.git</w:t>
      </w:r>
      <w:r>
        <w:br/>
      </w:r>
      <w:r>
        <w:rPr>
          <w:rStyle w:val="BuiltInTok"/>
        </w:rPr>
        <w:t>cd</w:t>
      </w:r>
      <w:r>
        <w:rPr>
          <w:rStyle w:val="NormalTok"/>
        </w:rPr>
        <w:t xml:space="preserve"> solar_power_prediction</w:t>
      </w:r>
    </w:p>
    <w:p w14:paraId="3FDF4480" w14:textId="77777777" w:rsidR="004D0F4E" w:rsidRDefault="00000000">
      <w:pPr>
        <w:pStyle w:val="Heading3"/>
      </w:pPr>
      <w:bookmarkStart w:id="5" w:name="step-2-set-up-postgresql"/>
      <w:bookmarkEnd w:id="4"/>
      <w:r>
        <w:t>Step 2: Set Up PostgreSQL</w:t>
      </w:r>
    </w:p>
    <w:p w14:paraId="7353A81B" w14:textId="77777777" w:rsidR="004D0F4E" w:rsidRDefault="00000000">
      <w:pPr>
        <w:pStyle w:val="Compact"/>
        <w:numPr>
          <w:ilvl w:val="0"/>
          <w:numId w:val="3"/>
        </w:numPr>
      </w:pPr>
      <w:r>
        <w:t>Create a PostgreSQL database:</w:t>
      </w:r>
    </w:p>
    <w:p w14:paraId="6B650A31" w14:textId="77777777" w:rsidR="004D0F4E" w:rsidRDefault="00000000">
      <w:pPr>
        <w:pStyle w:val="SourceCode"/>
        <w:numPr>
          <w:ilvl w:val="0"/>
          <w:numId w:val="1"/>
        </w:numPr>
      </w:pPr>
      <w:r>
        <w:rPr>
          <w:rStyle w:val="KeywordTok"/>
        </w:rPr>
        <w:t>CREATE</w:t>
      </w:r>
      <w:r>
        <w:rPr>
          <w:rStyle w:val="NormalTok"/>
        </w:rPr>
        <w:t xml:space="preserve"> </w:t>
      </w:r>
      <w:r>
        <w:rPr>
          <w:rStyle w:val="KeywordTok"/>
        </w:rPr>
        <w:t>DATABASE</w:t>
      </w:r>
      <w:r>
        <w:rPr>
          <w:rStyle w:val="NormalTok"/>
        </w:rPr>
        <w:t xml:space="preserve"> solar_power_prediction;</w:t>
      </w:r>
    </w:p>
    <w:p w14:paraId="1E44F9B5" w14:textId="77777777" w:rsidR="004D0F4E" w:rsidRDefault="00000000">
      <w:pPr>
        <w:pStyle w:val="Compact"/>
        <w:numPr>
          <w:ilvl w:val="0"/>
          <w:numId w:val="3"/>
        </w:numPr>
      </w:pPr>
      <w:r>
        <w:t xml:space="preserve">Configure the database tables with the respective table names as per the in the </w:t>
      </w:r>
      <w:r>
        <w:rPr>
          <w:rStyle w:val="VerbatimChar"/>
        </w:rPr>
        <w:t>random_forest.py</w:t>
      </w:r>
      <w:r>
        <w:t xml:space="preserve"> file given.</w:t>
      </w:r>
    </w:p>
    <w:p w14:paraId="572C4AA0" w14:textId="77777777" w:rsidR="004D0F4E" w:rsidRDefault="00000000">
      <w:pPr>
        <w:pStyle w:val="Heading3"/>
      </w:pPr>
      <w:bookmarkStart w:id="6" w:name="X2d8062d1ac6bd5b04f28d22ee5893b4c8310cd8"/>
      <w:bookmarkEnd w:id="5"/>
      <w:r>
        <w:t>Step 3: Connect Python to Postgres using Psycopg2 package</w:t>
      </w:r>
    </w:p>
    <w:p w14:paraId="5937CCF7" w14:textId="77777777" w:rsidR="004D0F4E" w:rsidRDefault="00000000">
      <w:pPr>
        <w:pStyle w:val="Compact"/>
        <w:numPr>
          <w:ilvl w:val="0"/>
          <w:numId w:val="4"/>
        </w:numPr>
      </w:pPr>
      <w:r>
        <w:t>Define postgres database username and password (default-username: postgress; password: root)</w:t>
      </w:r>
    </w:p>
    <w:p w14:paraId="4CBF0EB3" w14:textId="77777777" w:rsidR="004D0F4E" w:rsidRDefault="00000000">
      <w:pPr>
        <w:pStyle w:val="Compact"/>
        <w:numPr>
          <w:ilvl w:val="0"/>
          <w:numId w:val="4"/>
        </w:numPr>
      </w:pPr>
      <w:r>
        <w:t>psycopg2 is used for postgres to python connection</w:t>
      </w:r>
    </w:p>
    <w:p w14:paraId="58A3C33D" w14:textId="77777777" w:rsidR="004D0F4E" w:rsidRDefault="00000000">
      <w:pPr>
        <w:pStyle w:val="Heading3"/>
      </w:pPr>
      <w:bookmarkStart w:id="7" w:name="X07efa1733576c7d1cc35f5e276e2aae8041fd9b"/>
      <w:bookmarkEnd w:id="6"/>
      <w:r>
        <w:t>Step 4: Install Grafana and select the data source (select postgresql)</w:t>
      </w:r>
    </w:p>
    <w:p w14:paraId="1D85EFAD" w14:textId="77777777" w:rsidR="004D0F4E" w:rsidRDefault="00000000">
      <w:pPr>
        <w:pStyle w:val="Compact"/>
        <w:numPr>
          <w:ilvl w:val="0"/>
          <w:numId w:val="5"/>
        </w:numPr>
      </w:pPr>
      <w:r>
        <w:t>Install Grafana (https://grafana.com/grafana/download) and set up username and password (default username &amp; password: admin)</w:t>
      </w:r>
    </w:p>
    <w:p w14:paraId="364884A2" w14:textId="77777777" w:rsidR="004D0F4E" w:rsidRDefault="00000000">
      <w:pPr>
        <w:pStyle w:val="Compact"/>
        <w:numPr>
          <w:ilvl w:val="0"/>
          <w:numId w:val="5"/>
        </w:numPr>
      </w:pPr>
      <w:r>
        <w:t xml:space="preserve">Navigate to </w:t>
      </w:r>
      <w:r>
        <w:rPr>
          <w:rStyle w:val="VerbatimChar"/>
        </w:rPr>
        <w:t>locahost:3000</w:t>
      </w:r>
      <w:r>
        <w:t>, select postgresql as the data source and build dashboards by selecting the corresponding tables from the connected pg database.</w:t>
      </w:r>
    </w:p>
    <w:p w14:paraId="17150AF4" w14:textId="77777777" w:rsidR="004D0F4E" w:rsidRDefault="00000000">
      <w:pPr>
        <w:pStyle w:val="Compact"/>
        <w:numPr>
          <w:ilvl w:val="0"/>
          <w:numId w:val="5"/>
        </w:numPr>
      </w:pPr>
      <w:r>
        <w:t xml:space="preserve">Toggle the </w:t>
      </w:r>
      <w:r>
        <w:rPr>
          <w:rStyle w:val="VerbatimChar"/>
        </w:rPr>
        <w:t>order</w:t>
      </w:r>
      <w:r>
        <w:t xml:space="preserve"> setting ‘ON’ and set </w:t>
      </w:r>
      <w:r>
        <w:rPr>
          <w:i/>
          <w:iCs/>
        </w:rPr>
        <w:t>custom limit</w:t>
      </w:r>
      <w:r>
        <w:t>, as default is 50 and can hinder if more data points are plotted.</w:t>
      </w:r>
    </w:p>
    <w:p w14:paraId="1D51ECCA" w14:textId="77777777" w:rsidR="004D0F4E" w:rsidRDefault="00000000">
      <w:pPr>
        <w:pStyle w:val="Compact"/>
        <w:numPr>
          <w:ilvl w:val="0"/>
          <w:numId w:val="5"/>
        </w:numPr>
      </w:pPr>
      <w:r>
        <w:t>You can export the dashboards as JSON files as well for preserving the templates for external sharing.</w:t>
      </w:r>
    </w:p>
    <w:p w14:paraId="6AF5B30F" w14:textId="77777777" w:rsidR="004D0F4E" w:rsidRDefault="00000000">
      <w:pPr>
        <w:pStyle w:val="Heading3"/>
      </w:pPr>
      <w:bookmarkStart w:id="8" w:name="step-5-run-the-system"/>
      <w:bookmarkEnd w:id="7"/>
      <w:r>
        <w:t>Step 5: Run the System</w:t>
      </w:r>
    </w:p>
    <w:p w14:paraId="6EE330B2" w14:textId="77777777" w:rsidR="004D0F4E" w:rsidRDefault="00000000">
      <w:pPr>
        <w:pStyle w:val="Compact"/>
        <w:numPr>
          <w:ilvl w:val="0"/>
          <w:numId w:val="6"/>
        </w:numPr>
      </w:pPr>
      <w:r>
        <w:t>Train the model:</w:t>
      </w:r>
    </w:p>
    <w:p w14:paraId="1CD00C62" w14:textId="77777777" w:rsidR="004D0F4E" w:rsidRDefault="00000000">
      <w:pPr>
        <w:pStyle w:val="SourceCode"/>
        <w:numPr>
          <w:ilvl w:val="0"/>
          <w:numId w:val="1"/>
        </w:numPr>
      </w:pPr>
      <w:r>
        <w:rPr>
          <w:rStyle w:val="ExtensionTok"/>
        </w:rPr>
        <w:t>python</w:t>
      </w:r>
      <w:r>
        <w:rPr>
          <w:rStyle w:val="NormalTok"/>
        </w:rPr>
        <w:t xml:space="preserve"> random_forest.py </w:t>
      </w:r>
    </w:p>
    <w:p w14:paraId="7477DED8" w14:textId="77777777" w:rsidR="004D0F4E" w:rsidRDefault="00000000">
      <w:pPr>
        <w:pStyle w:val="Compact"/>
        <w:numPr>
          <w:ilvl w:val="0"/>
          <w:numId w:val="6"/>
        </w:numPr>
      </w:pPr>
      <w:r>
        <w:t>For getting the plots &amp; metrics for the model:</w:t>
      </w:r>
    </w:p>
    <w:p w14:paraId="35ACFD1B" w14:textId="77777777" w:rsidR="004D0F4E" w:rsidRDefault="00000000">
      <w:pPr>
        <w:pStyle w:val="SourceCode"/>
        <w:numPr>
          <w:ilvl w:val="0"/>
          <w:numId w:val="1"/>
        </w:numPr>
      </w:pPr>
      <w:r>
        <w:rPr>
          <w:rStyle w:val="ExtensionTok"/>
        </w:rPr>
        <w:t>python</w:t>
      </w:r>
      <w:r>
        <w:rPr>
          <w:rStyle w:val="NormalTok"/>
        </w:rPr>
        <w:t xml:space="preserve"> random_forest-metrics.py</w:t>
      </w:r>
    </w:p>
    <w:p w14:paraId="4876B95E" w14:textId="63E727B8" w:rsidR="004D0F4E" w:rsidRDefault="00000000">
      <w:pPr>
        <w:pStyle w:val="Compact"/>
        <w:numPr>
          <w:ilvl w:val="0"/>
          <w:numId w:val="6"/>
        </w:numPr>
      </w:pPr>
      <w:r>
        <w:t>Visualize Results in Grafana: View the predictions on the Grafana dashboard (</w:t>
      </w:r>
      <w:r>
        <w:rPr>
          <w:rStyle w:val="VerbatimChar"/>
        </w:rPr>
        <w:t>localhost:3000</w:t>
      </w:r>
      <w:r>
        <w:t>)</w:t>
      </w:r>
    </w:p>
    <w:p w14:paraId="35EB99B5" w14:textId="2A7482C2" w:rsidR="00400E9D" w:rsidRDefault="00400E9D" w:rsidP="00400E9D">
      <w:pPr>
        <w:pStyle w:val="Compact"/>
      </w:pPr>
    </w:p>
    <w:p w14:paraId="52C90353" w14:textId="4A02AD8C" w:rsidR="00400E9D" w:rsidRPr="00400E9D" w:rsidRDefault="00400E9D" w:rsidP="00400E9D">
      <w:pPr>
        <w:pStyle w:val="Compact"/>
        <w:rPr>
          <w:rFonts w:asciiTheme="majorHAnsi" w:hAnsiTheme="majorHAnsi" w:cstheme="majorHAnsi"/>
          <w:b/>
          <w:bCs/>
          <w:color w:val="C0504D" w:themeColor="accent2"/>
          <w:sz w:val="28"/>
          <w:szCs w:val="28"/>
        </w:rPr>
      </w:pPr>
      <w:proofErr w:type="gramStart"/>
      <w:r w:rsidRPr="00400E9D">
        <w:rPr>
          <w:rFonts w:asciiTheme="majorHAnsi" w:hAnsiTheme="majorHAnsi" w:cstheme="majorHAnsi"/>
          <w:b/>
          <w:bCs/>
          <w:color w:val="C0504D" w:themeColor="accent2"/>
          <w:sz w:val="28"/>
          <w:szCs w:val="28"/>
        </w:rPr>
        <w:t>Explanation :</w:t>
      </w:r>
      <w:proofErr w:type="gramEnd"/>
      <w:r w:rsidRPr="00400E9D">
        <w:rPr>
          <w:rFonts w:asciiTheme="majorHAnsi" w:hAnsiTheme="majorHAnsi" w:cstheme="majorHAnsi"/>
          <w:b/>
          <w:bCs/>
          <w:color w:val="C0504D" w:themeColor="accent2"/>
          <w:sz w:val="28"/>
          <w:szCs w:val="28"/>
        </w:rPr>
        <w:tab/>
      </w:r>
    </w:p>
    <w:p w14:paraId="387C33C3" w14:textId="77777777" w:rsidR="00400E9D" w:rsidRDefault="00400E9D" w:rsidP="00400E9D">
      <w:pPr>
        <w:pStyle w:val="Compact"/>
      </w:pPr>
    </w:p>
    <w:p w14:paraId="0FDA97BC" w14:textId="6BF34E1B" w:rsidR="00400E9D" w:rsidRPr="00400E9D" w:rsidRDefault="00400E9D" w:rsidP="00400E9D">
      <w:pPr>
        <w:pStyle w:val="Compact"/>
        <w:rPr>
          <w:b/>
          <w:bCs/>
        </w:rPr>
      </w:pPr>
      <w:r w:rsidRPr="00400E9D">
        <w:rPr>
          <w:b/>
          <w:bCs/>
        </w:rPr>
        <w:t>Data Preparation and Processing</w:t>
      </w:r>
    </w:p>
    <w:p w14:paraId="4FFBBD3F" w14:textId="77777777" w:rsidR="00400E9D" w:rsidRDefault="00400E9D" w:rsidP="00400E9D">
      <w:pPr>
        <w:pStyle w:val="Compact"/>
      </w:pPr>
      <w:r>
        <w:t>The system begins by importing weather data from a CSV file containing historical measurements from 2017-2020. The preprocessing steps include:</w:t>
      </w:r>
    </w:p>
    <w:p w14:paraId="0797EB56" w14:textId="77777777" w:rsidR="00400E9D" w:rsidRDefault="00400E9D" w:rsidP="00400E9D">
      <w:pPr>
        <w:pStyle w:val="Compact"/>
      </w:pPr>
      <w:r>
        <w:t xml:space="preserve">- Cleaning data by replacing zero values with </w:t>
      </w:r>
      <w:proofErr w:type="spellStart"/>
      <w:r>
        <w:t>NaN</w:t>
      </w:r>
      <w:proofErr w:type="spellEnd"/>
    </w:p>
    <w:p w14:paraId="6A2C06B9" w14:textId="77777777" w:rsidR="00400E9D" w:rsidRDefault="00400E9D" w:rsidP="00400E9D">
      <w:pPr>
        <w:pStyle w:val="Compact"/>
      </w:pPr>
      <w:r>
        <w:t>- Calculating non-zero means for accurate weightage</w:t>
      </w:r>
    </w:p>
    <w:p w14:paraId="360AE829" w14:textId="4D83F465" w:rsidR="00400E9D" w:rsidRDefault="00400E9D" w:rsidP="00400E9D">
      <w:pPr>
        <w:pStyle w:val="Compact"/>
      </w:pPr>
      <w:r>
        <w:t>- Splitting data into five input features plus temperature and GHI as target variables</w:t>
      </w:r>
    </w:p>
    <w:p w14:paraId="5B793786" w14:textId="77777777" w:rsidR="00400E9D" w:rsidRDefault="00400E9D" w:rsidP="00400E9D">
      <w:pPr>
        <w:pStyle w:val="Compact"/>
      </w:pPr>
    </w:p>
    <w:p w14:paraId="5453E639" w14:textId="31349E68" w:rsidR="00400E9D" w:rsidRPr="00400E9D" w:rsidRDefault="00400E9D" w:rsidP="00400E9D">
      <w:pPr>
        <w:pStyle w:val="Compact"/>
        <w:rPr>
          <w:b/>
          <w:bCs/>
        </w:rPr>
      </w:pPr>
      <w:r w:rsidRPr="00400E9D">
        <w:rPr>
          <w:b/>
          <w:bCs/>
        </w:rPr>
        <w:lastRenderedPageBreak/>
        <w:t>Model Architecture</w:t>
      </w:r>
    </w:p>
    <w:p w14:paraId="31B3EAAE" w14:textId="77777777" w:rsidR="00400E9D" w:rsidRDefault="00400E9D" w:rsidP="00400E9D">
      <w:pPr>
        <w:pStyle w:val="Compact"/>
      </w:pPr>
    </w:p>
    <w:p w14:paraId="5E3EE41C" w14:textId="5A009BA1" w:rsidR="00400E9D" w:rsidRDefault="00400E9D" w:rsidP="00400E9D">
      <w:pPr>
        <w:pStyle w:val="Compact"/>
      </w:pPr>
      <w:r>
        <w:t>1. Linear Regression Implementation</w:t>
      </w:r>
    </w:p>
    <w:p w14:paraId="2DC1EA47" w14:textId="77777777" w:rsidR="00400E9D" w:rsidRDefault="00400E9D" w:rsidP="00400E9D">
      <w:pPr>
        <w:pStyle w:val="Compact"/>
      </w:pPr>
      <w:r>
        <w:t xml:space="preserve">- Utilizes </w:t>
      </w:r>
      <w:proofErr w:type="spellStart"/>
      <w:r>
        <w:t>sklearn's</w:t>
      </w:r>
      <w:proofErr w:type="spellEnd"/>
      <w:r>
        <w:t xml:space="preserve"> </w:t>
      </w:r>
      <w:proofErr w:type="spellStart"/>
      <w:r>
        <w:t>LinearRegression</w:t>
      </w:r>
      <w:proofErr w:type="spellEnd"/>
      <w:r>
        <w:t xml:space="preserve"> for both temperature and GHI prediction</w:t>
      </w:r>
    </w:p>
    <w:p w14:paraId="0345730C" w14:textId="77777777" w:rsidR="00400E9D" w:rsidRDefault="00400E9D" w:rsidP="00400E9D">
      <w:pPr>
        <w:pStyle w:val="Compact"/>
      </w:pPr>
      <w:r>
        <w:t>- Performance metrics include MAE, MSE, RMSE, and R-squared values</w:t>
      </w:r>
    </w:p>
    <w:p w14:paraId="1A5B5141" w14:textId="4AF2C57B" w:rsidR="00400E9D" w:rsidRDefault="00400E9D" w:rsidP="00400E9D">
      <w:pPr>
        <w:pStyle w:val="Compact"/>
      </w:pPr>
      <w:r>
        <w:t>- Visualizes results through kernel density estimation plots</w:t>
      </w:r>
    </w:p>
    <w:p w14:paraId="3C48DF71" w14:textId="77777777" w:rsidR="00400E9D" w:rsidRDefault="00400E9D" w:rsidP="00400E9D">
      <w:pPr>
        <w:pStyle w:val="Compact"/>
      </w:pPr>
    </w:p>
    <w:p w14:paraId="52B0BEB4" w14:textId="56426A71" w:rsidR="00400E9D" w:rsidRDefault="00400E9D" w:rsidP="00400E9D">
      <w:pPr>
        <w:pStyle w:val="Compact"/>
      </w:pPr>
      <w:r>
        <w:t>2. Support Vector Regression Enhancement</w:t>
      </w:r>
    </w:p>
    <w:p w14:paraId="6190D242" w14:textId="77777777" w:rsidR="00400E9D" w:rsidRDefault="00400E9D" w:rsidP="00400E9D">
      <w:pPr>
        <w:pStyle w:val="Compact"/>
      </w:pPr>
      <w:r>
        <w:t>- Implements RBF kernel for capturing non-linear relationships</w:t>
      </w:r>
    </w:p>
    <w:p w14:paraId="0BDF2A23" w14:textId="77777777" w:rsidR="00400E9D" w:rsidRDefault="00400E9D" w:rsidP="00400E9D">
      <w:pPr>
        <w:pStyle w:val="Compact"/>
      </w:pPr>
      <w:r>
        <w:t xml:space="preserve">- Features standardization using </w:t>
      </w:r>
      <w:proofErr w:type="spellStart"/>
      <w:r>
        <w:t>StandardScaler</w:t>
      </w:r>
      <w:proofErr w:type="spellEnd"/>
      <w:r>
        <w:t xml:space="preserve"> for better model performance</w:t>
      </w:r>
    </w:p>
    <w:p w14:paraId="0B60335F" w14:textId="4D9CBE1E" w:rsidR="00400E9D" w:rsidRDefault="00400E9D" w:rsidP="00400E9D">
      <w:pPr>
        <w:pStyle w:val="Compact"/>
      </w:pPr>
      <w:r>
        <w:t>- Includes inverse transformation to convert standardized predictions back to original scale</w:t>
      </w:r>
    </w:p>
    <w:p w14:paraId="049F6EE6" w14:textId="77777777" w:rsidR="00400E9D" w:rsidRDefault="00400E9D" w:rsidP="00400E9D">
      <w:pPr>
        <w:pStyle w:val="Compact"/>
      </w:pPr>
    </w:p>
    <w:p w14:paraId="736E278C" w14:textId="44283FBE" w:rsidR="00400E9D" w:rsidRDefault="00400E9D" w:rsidP="00400E9D">
      <w:pPr>
        <w:pStyle w:val="Compact"/>
      </w:pPr>
      <w:r>
        <w:t>3. Random Forest Approach</w:t>
      </w:r>
    </w:p>
    <w:p w14:paraId="63F01653" w14:textId="77777777" w:rsidR="00400E9D" w:rsidRDefault="00400E9D" w:rsidP="00400E9D">
      <w:pPr>
        <w:pStyle w:val="Compact"/>
      </w:pPr>
      <w:r>
        <w:t>- Uses ensemble learning with multiple decision trees</w:t>
      </w:r>
    </w:p>
    <w:p w14:paraId="0C9560B9" w14:textId="77777777" w:rsidR="00400E9D" w:rsidRDefault="00400E9D" w:rsidP="00400E9D">
      <w:pPr>
        <w:pStyle w:val="Compact"/>
      </w:pPr>
      <w:r>
        <w:t>- Separate models for temperature and GHI predictions</w:t>
      </w:r>
    </w:p>
    <w:p w14:paraId="59AC4244" w14:textId="1BAD26C3" w:rsidR="00400E9D" w:rsidRDefault="00400E9D" w:rsidP="00400E9D">
      <w:pPr>
        <w:pStyle w:val="Compact"/>
      </w:pPr>
      <w:r>
        <w:t>- Provides better handling of complex non-linear relationships</w:t>
      </w:r>
    </w:p>
    <w:p w14:paraId="40771939" w14:textId="77777777" w:rsidR="00400E9D" w:rsidRDefault="00400E9D" w:rsidP="00400E9D">
      <w:pPr>
        <w:pStyle w:val="Compact"/>
      </w:pPr>
    </w:p>
    <w:p w14:paraId="340F767A" w14:textId="51EB7E39" w:rsidR="00400E9D" w:rsidRDefault="00400E9D" w:rsidP="00400E9D">
      <w:pPr>
        <w:pStyle w:val="Compact"/>
      </w:pPr>
      <w:r w:rsidRPr="00400E9D">
        <w:rPr>
          <w:b/>
          <w:bCs/>
        </w:rPr>
        <w:t>Prediction Pipeline</w:t>
      </w:r>
    </w:p>
    <w:p w14:paraId="5040E6D5" w14:textId="77777777" w:rsidR="00400E9D" w:rsidRDefault="00400E9D" w:rsidP="00400E9D">
      <w:pPr>
        <w:pStyle w:val="Compact"/>
      </w:pPr>
    </w:p>
    <w:p w14:paraId="64E46247" w14:textId="7CD41191" w:rsidR="00400E9D" w:rsidRPr="00400E9D" w:rsidRDefault="00400E9D" w:rsidP="00400E9D">
      <w:pPr>
        <w:pStyle w:val="Compact"/>
        <w:rPr>
          <w:i/>
          <w:iCs/>
        </w:rPr>
      </w:pPr>
      <w:r w:rsidRPr="00400E9D">
        <w:rPr>
          <w:i/>
          <w:iCs/>
        </w:rPr>
        <w:t>Time Series Processing</w:t>
      </w:r>
    </w:p>
    <w:p w14:paraId="289B2306" w14:textId="77777777" w:rsidR="00400E9D" w:rsidRDefault="00400E9D" w:rsidP="00400E9D">
      <w:pPr>
        <w:pStyle w:val="Compact"/>
      </w:pPr>
      <w:r>
        <w:t>- System generates predictions every 10 minutes</w:t>
      </w:r>
    </w:p>
    <w:p w14:paraId="629B5FDD" w14:textId="77777777" w:rsidR="00400E9D" w:rsidRDefault="00400E9D" w:rsidP="00400E9D">
      <w:pPr>
        <w:pStyle w:val="Compact"/>
      </w:pPr>
      <w:r>
        <w:t>- Converts datetime components into feature vectors</w:t>
      </w:r>
    </w:p>
    <w:p w14:paraId="7DB99472" w14:textId="2ECAABD2" w:rsidR="00400E9D" w:rsidRDefault="00400E9D" w:rsidP="00400E9D">
      <w:pPr>
        <w:pStyle w:val="Compact"/>
      </w:pPr>
      <w:r>
        <w:t>- Processes year, month, day, hour, and minute as separate features</w:t>
      </w:r>
      <w:r>
        <w:t xml:space="preserve"> and passes those into PostgreSQL database</w:t>
      </w:r>
    </w:p>
    <w:p w14:paraId="5380E095" w14:textId="77777777" w:rsidR="00400E9D" w:rsidRDefault="00400E9D" w:rsidP="00400E9D">
      <w:pPr>
        <w:pStyle w:val="Compact"/>
      </w:pPr>
    </w:p>
    <w:p w14:paraId="1234A80C" w14:textId="67594D6A" w:rsidR="00400E9D" w:rsidRPr="00400E9D" w:rsidRDefault="00400E9D" w:rsidP="00400E9D">
      <w:pPr>
        <w:pStyle w:val="Compact"/>
        <w:rPr>
          <w:i/>
          <w:iCs/>
        </w:rPr>
      </w:pPr>
      <w:r w:rsidRPr="00400E9D">
        <w:rPr>
          <w:i/>
          <w:iCs/>
        </w:rPr>
        <w:t>Power Calculation Algorithm</w:t>
      </w:r>
    </w:p>
    <w:p w14:paraId="091F87C4" w14:textId="77777777" w:rsidR="00400E9D" w:rsidRDefault="00400E9D" w:rsidP="00400E9D">
      <w:pPr>
        <w:pStyle w:val="Compact"/>
      </w:pPr>
      <w:r>
        <w:t>The solar power calculation follows a specific formula:</w:t>
      </w:r>
    </w:p>
    <w:p w14:paraId="19A80E8C" w14:textId="238199C7" w:rsidR="00400E9D" w:rsidRDefault="00400E9D" w:rsidP="00400E9D">
      <w:pPr>
        <w:pStyle w:val="Compact"/>
      </w:pPr>
      <w:r>
        <w:t>1. Initial power factor calculation:  f = 0.18 × 7.4322 × GHI</w:t>
      </w:r>
    </w:p>
    <w:p w14:paraId="5F42C801" w14:textId="7D3B53A8" w:rsidR="00400E9D" w:rsidRDefault="00400E9D" w:rsidP="00400E9D">
      <w:pPr>
        <w:pStyle w:val="Compact"/>
      </w:pPr>
      <w:r>
        <w:t xml:space="preserve">2. Temperature difference: </w:t>
      </w:r>
      <w:proofErr w:type="spellStart"/>
      <w:r>
        <w:t>insi</w:t>
      </w:r>
      <w:proofErr w:type="spellEnd"/>
      <w:r>
        <w:t xml:space="preserve"> = Temperature - 2</w:t>
      </w:r>
      <w:r>
        <w:t>5</w:t>
      </w:r>
    </w:p>
    <w:p w14:paraId="1FFFC294" w14:textId="08E92167" w:rsidR="00400E9D" w:rsidRDefault="00400E9D" w:rsidP="00400E9D">
      <w:pPr>
        <w:pStyle w:val="Compact"/>
      </w:pPr>
      <w:r>
        <w:t xml:space="preserve">3. Temperature coefficient: </w:t>
      </w:r>
      <w:proofErr w:type="spellStart"/>
      <w:r>
        <w:t>midd</w:t>
      </w:r>
      <w:proofErr w:type="spellEnd"/>
      <w:r>
        <w:t xml:space="preserve"> = 1 - 0.05 × </w:t>
      </w:r>
      <w:proofErr w:type="spellStart"/>
      <w:r>
        <w:t>insi</w:t>
      </w:r>
      <w:proofErr w:type="spellEnd"/>
    </w:p>
    <w:p w14:paraId="31D8770A" w14:textId="2447E222" w:rsidR="00400E9D" w:rsidRDefault="00400E9D" w:rsidP="00400E9D">
      <w:pPr>
        <w:pStyle w:val="Compact"/>
      </w:pPr>
      <w:r>
        <w:t xml:space="preserve">4. Final power output: Power = f × </w:t>
      </w:r>
      <w:proofErr w:type="spellStart"/>
      <w:r>
        <w:t>midd</w:t>
      </w:r>
      <w:proofErr w:type="spellEnd"/>
    </w:p>
    <w:p w14:paraId="74BB0059" w14:textId="450959E8" w:rsidR="00400E9D" w:rsidRDefault="00400E9D" w:rsidP="00400E9D">
      <w:pPr>
        <w:pStyle w:val="Compact"/>
      </w:pPr>
    </w:p>
    <w:p w14:paraId="12CAF1A0" w14:textId="161A486C" w:rsidR="00400E9D" w:rsidRDefault="00400E9D" w:rsidP="00400E9D">
      <w:pPr>
        <w:pStyle w:val="Compact"/>
      </w:pPr>
      <w:r>
        <w:t>Pass the power output value along with GHI, Temperature into the database.</w:t>
      </w:r>
    </w:p>
    <w:p w14:paraId="585B9B37" w14:textId="77777777" w:rsidR="00400E9D" w:rsidRDefault="00400E9D" w:rsidP="00400E9D">
      <w:pPr>
        <w:pStyle w:val="Compact"/>
      </w:pPr>
    </w:p>
    <w:p w14:paraId="4D5E6BFD" w14:textId="260FA467" w:rsidR="00400E9D" w:rsidRPr="00400E9D" w:rsidRDefault="00400E9D" w:rsidP="00400E9D">
      <w:pPr>
        <w:pStyle w:val="Compact"/>
        <w:rPr>
          <w:i/>
          <w:iCs/>
        </w:rPr>
      </w:pPr>
      <w:r w:rsidRPr="00400E9D">
        <w:rPr>
          <w:i/>
          <w:iCs/>
        </w:rPr>
        <w:t>Database Integration</w:t>
      </w:r>
    </w:p>
    <w:p w14:paraId="3A61AF0A" w14:textId="77777777" w:rsidR="00400E9D" w:rsidRDefault="00400E9D" w:rsidP="00400E9D">
      <w:pPr>
        <w:pStyle w:val="Compact"/>
      </w:pPr>
      <w:r>
        <w:t>- PostgreSQL database stores predictions</w:t>
      </w:r>
    </w:p>
    <w:p w14:paraId="5084DC36" w14:textId="77777777" w:rsidR="00400E9D" w:rsidRDefault="00400E9D" w:rsidP="00400E9D">
      <w:pPr>
        <w:pStyle w:val="Compact"/>
      </w:pPr>
      <w:r>
        <w:t>- Separate tables for each prediction method</w:t>
      </w:r>
    </w:p>
    <w:p w14:paraId="1400EBB2" w14:textId="77777777" w:rsidR="00400E9D" w:rsidRDefault="00400E9D" w:rsidP="00400E9D">
      <w:pPr>
        <w:pStyle w:val="Compact"/>
      </w:pPr>
      <w:r>
        <w:t>- Stores timestamp, temperature, GHI, and calculated power</w:t>
      </w:r>
    </w:p>
    <w:p w14:paraId="025ECA9C" w14:textId="39DCF4EC" w:rsidR="00400E9D" w:rsidRDefault="00400E9D" w:rsidP="00400E9D">
      <w:pPr>
        <w:pStyle w:val="Compact"/>
      </w:pPr>
      <w:r>
        <w:t>- Handles database connections with error management</w:t>
      </w:r>
    </w:p>
    <w:p w14:paraId="098F65F7" w14:textId="77777777" w:rsidR="00400E9D" w:rsidRDefault="00400E9D" w:rsidP="00400E9D">
      <w:pPr>
        <w:pStyle w:val="Compact"/>
      </w:pPr>
    </w:p>
    <w:p w14:paraId="3ECF43CF" w14:textId="77777777" w:rsidR="00400E9D" w:rsidRDefault="00400E9D" w:rsidP="00400E9D">
      <w:pPr>
        <w:pStyle w:val="Compact"/>
        <w:rPr>
          <w:i/>
          <w:iCs/>
        </w:rPr>
      </w:pPr>
    </w:p>
    <w:p w14:paraId="5D477D69" w14:textId="6CACDE0B" w:rsidR="00400E9D" w:rsidRPr="00400E9D" w:rsidRDefault="00400E9D" w:rsidP="00400E9D">
      <w:pPr>
        <w:pStyle w:val="Compact"/>
        <w:rPr>
          <w:i/>
          <w:iCs/>
        </w:rPr>
      </w:pPr>
      <w:r w:rsidRPr="00400E9D">
        <w:rPr>
          <w:i/>
          <w:iCs/>
        </w:rPr>
        <w:lastRenderedPageBreak/>
        <w:t>Performance Visualization</w:t>
      </w:r>
    </w:p>
    <w:p w14:paraId="1AA31D53" w14:textId="77777777" w:rsidR="00400E9D" w:rsidRDefault="00400E9D" w:rsidP="00400E9D">
      <w:pPr>
        <w:pStyle w:val="Compact"/>
      </w:pPr>
      <w:r>
        <w:t>- Implements kernel density estimation plots</w:t>
      </w:r>
    </w:p>
    <w:p w14:paraId="7EA8AAD4" w14:textId="77777777" w:rsidR="00400E9D" w:rsidRDefault="00400E9D" w:rsidP="00400E9D">
      <w:pPr>
        <w:pStyle w:val="Compact"/>
      </w:pPr>
      <w:r>
        <w:t>- Compares actual vs predicted values for both temperature and GHI</w:t>
      </w:r>
    </w:p>
    <w:p w14:paraId="27AE7144" w14:textId="32ADE3C7" w:rsidR="00400E9D" w:rsidRDefault="00400E9D" w:rsidP="00400E9D">
      <w:pPr>
        <w:pStyle w:val="Compact"/>
      </w:pPr>
      <w:r>
        <w:t>- Provides visual assessment of model accuracy</w:t>
      </w:r>
    </w:p>
    <w:p w14:paraId="0DB22CB5" w14:textId="0DB84D55" w:rsidR="004D0F4E" w:rsidRDefault="00000000">
      <w:r>
        <w:pict w14:anchorId="176B11D7">
          <v:rect id="_x0000_i1062" style="width:0;height:1.5pt" o:hralign="center" o:bullet="t" o:hrstd="t" o:hr="t"/>
        </w:pict>
      </w:r>
    </w:p>
    <w:p w14:paraId="727B7C15" w14:textId="250E7651" w:rsidR="00621B7E" w:rsidRPr="00621B7E" w:rsidRDefault="00621B7E">
      <w:pPr>
        <w:rPr>
          <w:rFonts w:asciiTheme="majorHAnsi" w:hAnsiTheme="majorHAnsi" w:cstheme="majorHAnsi"/>
          <w:b/>
          <w:bCs/>
          <w:color w:val="C0504D" w:themeColor="accent2"/>
          <w:sz w:val="32"/>
          <w:szCs w:val="32"/>
          <w:u w:val="single"/>
        </w:rPr>
      </w:pPr>
      <w:proofErr w:type="gramStart"/>
      <w:r w:rsidRPr="00621B7E">
        <w:rPr>
          <w:rFonts w:asciiTheme="majorHAnsi" w:hAnsiTheme="majorHAnsi" w:cstheme="majorHAnsi"/>
          <w:b/>
          <w:bCs/>
          <w:color w:val="C0504D" w:themeColor="accent2"/>
          <w:sz w:val="32"/>
          <w:szCs w:val="32"/>
          <w:u w:val="single"/>
        </w:rPr>
        <w:t>Results :</w:t>
      </w:r>
      <w:proofErr w:type="gramEnd"/>
    </w:p>
    <w:p w14:paraId="0769E244" w14:textId="77777777" w:rsidR="004D0F4E" w:rsidRDefault="00000000">
      <w:pPr>
        <w:pStyle w:val="Heading2"/>
      </w:pPr>
      <w:bookmarkStart w:id="9" w:name="X82214a370f39c9679e68743d7a201ca5f0b498a"/>
      <w:bookmarkEnd w:id="2"/>
      <w:bookmarkEnd w:id="8"/>
      <w:r>
        <w:t>Prediction results visualized from various models, showcasing the actual vs. predicted values based on input parameters like GHI and Temperature.</w:t>
      </w:r>
    </w:p>
    <w:p w14:paraId="0419FB43" w14:textId="77777777" w:rsidR="004D0F4E" w:rsidRDefault="00000000">
      <w:pPr>
        <w:pStyle w:val="FirstParagraph"/>
      </w:pPr>
      <w:r>
        <w:t>Random Forest method performed better than linear regression and support regression model, as it captures the non-linearity of the dataset well. As the dataset contains more than 43,849 rows, SVR model struggles without performing additional preprocessing steps, while random forest achieves nearly 97.5% accuracy as R² score is 0.9755. Thus, out of 3 regression models, random forest gives us good performance to accuracy ratio.</w:t>
      </w:r>
    </w:p>
    <w:p w14:paraId="73C8E16C" w14:textId="77777777" w:rsidR="004D0F4E" w:rsidRDefault="00000000">
      <w:pPr>
        <w:pStyle w:val="Heading3"/>
      </w:pPr>
      <w:bookmarkStart w:id="10" w:name="random-forest-metrics-"/>
      <w:r>
        <w:t>Random Forest Metrics :</w:t>
      </w:r>
    </w:p>
    <w:p w14:paraId="69C8E4A3" w14:textId="77777777" w:rsidR="00621B7E" w:rsidRDefault="00000000">
      <w:pPr>
        <w:pStyle w:val="FirstParagraph"/>
      </w:pPr>
      <w:r>
        <w:t xml:space="preserve">Mean Absolute Error (MAE): 0.5528913519430765 </w:t>
      </w:r>
    </w:p>
    <w:p w14:paraId="7CF045B5" w14:textId="77777777" w:rsidR="00621B7E" w:rsidRDefault="00000000">
      <w:pPr>
        <w:pStyle w:val="FirstParagraph"/>
      </w:pPr>
      <w:r>
        <w:t xml:space="preserve">Mean Squared Error (MSE): 0.5644339387885424 </w:t>
      </w:r>
    </w:p>
    <w:p w14:paraId="65E7424D" w14:textId="77777777" w:rsidR="00621B7E" w:rsidRDefault="00000000">
      <w:pPr>
        <w:pStyle w:val="FirstParagraph"/>
      </w:pPr>
      <w:r>
        <w:t xml:space="preserve">Root Mean Squared Error (RMSE): 0.7512881862431635 </w:t>
      </w:r>
    </w:p>
    <w:p w14:paraId="5FDF64A0" w14:textId="2933E9EA" w:rsidR="00621B7E" w:rsidRPr="00621B7E" w:rsidRDefault="00000000" w:rsidP="00621B7E">
      <w:pPr>
        <w:pStyle w:val="FirstParagraph"/>
      </w:pPr>
      <w:r>
        <w:t>R-squared (R²): 0.9755113005363533</w:t>
      </w:r>
      <w:bookmarkStart w:id="11" w:name="Xe47b9ca96de376238975367384eab8fb260b08e"/>
      <w:bookmarkEnd w:id="10"/>
    </w:p>
    <w:p w14:paraId="18D91819" w14:textId="77777777" w:rsidR="00400E9D" w:rsidRDefault="00400E9D" w:rsidP="00621B7E">
      <w:pPr>
        <w:pStyle w:val="Heading3"/>
        <w:rPr>
          <w:sz w:val="28"/>
          <w:szCs w:val="28"/>
        </w:rPr>
      </w:pPr>
    </w:p>
    <w:p w14:paraId="1E335A1A" w14:textId="2636A15C" w:rsidR="00621B7E" w:rsidRPr="00621B7E" w:rsidRDefault="00000000" w:rsidP="00621B7E">
      <w:pPr>
        <w:pStyle w:val="Heading3"/>
        <w:rPr>
          <w:sz w:val="28"/>
          <w:szCs w:val="28"/>
        </w:rPr>
      </w:pPr>
      <w:r w:rsidRPr="00621B7E">
        <w:rPr>
          <w:sz w:val="28"/>
          <w:szCs w:val="28"/>
        </w:rPr>
        <w:t>1. Linear Regression</w:t>
      </w:r>
    </w:p>
    <w:p w14:paraId="7E4EC749" w14:textId="77777777" w:rsidR="00621B7E" w:rsidRPr="00621B7E" w:rsidRDefault="00000000">
      <w:pPr>
        <w:numPr>
          <w:ilvl w:val="0"/>
          <w:numId w:val="7"/>
        </w:numPr>
      </w:pPr>
      <w:r>
        <w:rPr>
          <w:b/>
          <w:bCs/>
        </w:rPr>
        <w:t>Actual vs Predicted GHI</w:t>
      </w:r>
    </w:p>
    <w:p w14:paraId="191644AE" w14:textId="41C15E12" w:rsidR="004D0F4E" w:rsidRDefault="00621B7E" w:rsidP="00621B7E">
      <w:pPr>
        <w:ind w:left="720"/>
      </w:pPr>
      <w:r>
        <w:rPr>
          <w:noProof/>
        </w:rPr>
        <w:drawing>
          <wp:inline distT="0" distB="0" distL="0" distR="0" wp14:anchorId="4511F952" wp14:editId="2F131CA8">
            <wp:extent cx="3422073" cy="20532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34481" cy="2060689"/>
                    </a:xfrm>
                    <a:prstGeom prst="rect">
                      <a:avLst/>
                    </a:prstGeom>
                  </pic:spPr>
                </pic:pic>
              </a:graphicData>
            </a:graphic>
          </wp:inline>
        </w:drawing>
      </w:r>
    </w:p>
    <w:p w14:paraId="72842CEA" w14:textId="77777777" w:rsidR="00621B7E" w:rsidRPr="00621B7E" w:rsidRDefault="00000000">
      <w:pPr>
        <w:numPr>
          <w:ilvl w:val="0"/>
          <w:numId w:val="7"/>
        </w:numPr>
      </w:pPr>
      <w:r>
        <w:rPr>
          <w:b/>
          <w:bCs/>
        </w:rPr>
        <w:t>Actual vs Predicted Temperature</w:t>
      </w:r>
    </w:p>
    <w:p w14:paraId="1B7DFF03" w14:textId="5880015E" w:rsidR="004D0F4E" w:rsidRDefault="00621B7E" w:rsidP="00621B7E">
      <w:pPr>
        <w:ind w:left="240"/>
      </w:pPr>
      <w:r>
        <w:rPr>
          <w:noProof/>
        </w:rPr>
        <w:lastRenderedPageBreak/>
        <w:drawing>
          <wp:inline distT="0" distB="0" distL="0" distR="0" wp14:anchorId="7BB78516" wp14:editId="4A798538">
            <wp:extent cx="3475182" cy="20851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92342" cy="2095405"/>
                    </a:xfrm>
                    <a:prstGeom prst="rect">
                      <a:avLst/>
                    </a:prstGeom>
                  </pic:spPr>
                </pic:pic>
              </a:graphicData>
            </a:graphic>
          </wp:inline>
        </w:drawing>
      </w:r>
      <w:r w:rsidR="00000000">
        <w:br/>
      </w:r>
      <w:bookmarkStart w:id="12" w:name="Xddbef9fc5c523178d2f21425e86b5c876553800"/>
      <w:bookmarkEnd w:id="11"/>
      <w:r w:rsidR="00000000" w:rsidRPr="00621B7E">
        <w:rPr>
          <w:b/>
          <w:bCs/>
          <w:color w:val="4F81BD" w:themeColor="accent1"/>
        </w:rPr>
        <w:t>2. Support Vector Regression (SVR)</w:t>
      </w:r>
    </w:p>
    <w:p w14:paraId="2C5FDFC0" w14:textId="77777777" w:rsidR="00621B7E" w:rsidRPr="00621B7E" w:rsidRDefault="00000000">
      <w:pPr>
        <w:numPr>
          <w:ilvl w:val="0"/>
          <w:numId w:val="8"/>
        </w:numPr>
      </w:pPr>
      <w:r>
        <w:rPr>
          <w:b/>
          <w:bCs/>
        </w:rPr>
        <w:t>Actual vs Predicted GHI</w:t>
      </w:r>
    </w:p>
    <w:p w14:paraId="1AB99949" w14:textId="5B7E2A1B" w:rsidR="00621B7E" w:rsidRDefault="00621B7E" w:rsidP="00400E9D">
      <w:pPr>
        <w:ind w:left="240"/>
      </w:pPr>
      <w:r>
        <w:rPr>
          <w:noProof/>
        </w:rPr>
        <w:drawing>
          <wp:inline distT="0" distB="0" distL="0" distR="0" wp14:anchorId="1FCD181D" wp14:editId="43A7BC6B">
            <wp:extent cx="3325092" cy="1995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55588" cy="2013353"/>
                    </a:xfrm>
                    <a:prstGeom prst="rect">
                      <a:avLst/>
                    </a:prstGeom>
                  </pic:spPr>
                </pic:pic>
              </a:graphicData>
            </a:graphic>
          </wp:inline>
        </w:drawing>
      </w:r>
      <w:r w:rsidR="00000000">
        <w:br/>
      </w:r>
    </w:p>
    <w:p w14:paraId="23C85A3C" w14:textId="77777777" w:rsidR="00621B7E" w:rsidRPr="00621B7E" w:rsidRDefault="00000000">
      <w:pPr>
        <w:numPr>
          <w:ilvl w:val="0"/>
          <w:numId w:val="8"/>
        </w:numPr>
      </w:pPr>
      <w:r>
        <w:rPr>
          <w:b/>
          <w:bCs/>
        </w:rPr>
        <w:t>Actual vs Predicted Temperature</w:t>
      </w:r>
    </w:p>
    <w:p w14:paraId="421ECA6C" w14:textId="53586217" w:rsidR="004D0F4E" w:rsidRDefault="00621B7E" w:rsidP="00621B7E">
      <w:pPr>
        <w:ind w:left="720"/>
      </w:pPr>
      <w:r>
        <w:rPr>
          <w:noProof/>
        </w:rPr>
        <w:drawing>
          <wp:inline distT="0" distB="0" distL="0" distR="0" wp14:anchorId="00B7FF73" wp14:editId="3A8DA58A">
            <wp:extent cx="3111500" cy="186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11500" cy="1866900"/>
                    </a:xfrm>
                    <a:prstGeom prst="rect">
                      <a:avLst/>
                    </a:prstGeom>
                  </pic:spPr>
                </pic:pic>
              </a:graphicData>
            </a:graphic>
          </wp:inline>
        </w:drawing>
      </w:r>
      <w:r w:rsidR="00000000">
        <w:br/>
      </w:r>
    </w:p>
    <w:p w14:paraId="32485DD0" w14:textId="77777777" w:rsidR="004D0F4E" w:rsidRPr="00621B7E" w:rsidRDefault="00000000">
      <w:pPr>
        <w:pStyle w:val="Heading3"/>
        <w:rPr>
          <w:sz w:val="28"/>
          <w:szCs w:val="28"/>
        </w:rPr>
      </w:pPr>
      <w:bookmarkStart w:id="13" w:name="X1dfb4afcd710a432111ab5cc1c7557f7f7f0ea7"/>
      <w:bookmarkEnd w:id="12"/>
      <w:r w:rsidRPr="00621B7E">
        <w:rPr>
          <w:sz w:val="28"/>
          <w:szCs w:val="28"/>
        </w:rPr>
        <w:t>3. Random Forest</w:t>
      </w:r>
    </w:p>
    <w:p w14:paraId="29BB9F22" w14:textId="348B8F6A" w:rsidR="00621B7E" w:rsidRPr="00621B7E" w:rsidRDefault="00000000">
      <w:pPr>
        <w:numPr>
          <w:ilvl w:val="0"/>
          <w:numId w:val="9"/>
        </w:numPr>
      </w:pPr>
      <w:r>
        <w:rPr>
          <w:b/>
          <w:bCs/>
        </w:rPr>
        <w:t>Actual vs Predicted GHI</w:t>
      </w:r>
    </w:p>
    <w:p w14:paraId="1D43C078" w14:textId="754C5DD3" w:rsidR="004D0F4E" w:rsidRDefault="00621B7E" w:rsidP="00621B7E">
      <w:pPr>
        <w:ind w:left="240"/>
      </w:pPr>
      <w:r>
        <w:rPr>
          <w:noProof/>
        </w:rPr>
        <w:lastRenderedPageBreak/>
        <w:drawing>
          <wp:inline distT="0" distB="0" distL="0" distR="0" wp14:anchorId="3C995167" wp14:editId="266163AC">
            <wp:extent cx="3520440" cy="21122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28528" cy="2117117"/>
                    </a:xfrm>
                    <a:prstGeom prst="rect">
                      <a:avLst/>
                    </a:prstGeom>
                  </pic:spPr>
                </pic:pic>
              </a:graphicData>
            </a:graphic>
          </wp:inline>
        </w:drawing>
      </w:r>
    </w:p>
    <w:p w14:paraId="2D929542" w14:textId="77777777" w:rsidR="00621B7E" w:rsidRPr="00621B7E" w:rsidRDefault="00000000">
      <w:pPr>
        <w:numPr>
          <w:ilvl w:val="0"/>
          <w:numId w:val="9"/>
        </w:numPr>
      </w:pPr>
      <w:r>
        <w:rPr>
          <w:b/>
          <w:bCs/>
        </w:rPr>
        <w:t>Actual vs Predicted Temperature</w:t>
      </w:r>
    </w:p>
    <w:p w14:paraId="4B3B6F25" w14:textId="3624C1B7" w:rsidR="004D0F4E" w:rsidRDefault="00621B7E" w:rsidP="00621B7E">
      <w:pPr>
        <w:ind w:left="240"/>
      </w:pPr>
      <w:r>
        <w:rPr>
          <w:noProof/>
        </w:rPr>
        <w:drawing>
          <wp:inline distT="0" distB="0" distL="0" distR="0" wp14:anchorId="3B285F33" wp14:editId="1596104B">
            <wp:extent cx="3512820" cy="21076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20867" cy="2112520"/>
                    </a:xfrm>
                    <a:prstGeom prst="rect">
                      <a:avLst/>
                    </a:prstGeom>
                  </pic:spPr>
                </pic:pic>
              </a:graphicData>
            </a:graphic>
          </wp:inline>
        </w:drawing>
      </w:r>
      <w:r w:rsidR="00000000">
        <w:br/>
      </w:r>
    </w:p>
    <w:p w14:paraId="4223B715" w14:textId="77777777" w:rsidR="004D0F4E" w:rsidRDefault="00000000">
      <w:pPr>
        <w:pStyle w:val="Heading3"/>
      </w:pPr>
      <w:bookmarkStart w:id="14" w:name="X646769f5a15d501d22536b2366d55b43f134763"/>
      <w:bookmarkEnd w:id="13"/>
      <w:r>
        <w:t>4. Grafana Dashboard</w:t>
      </w:r>
    </w:p>
    <w:p w14:paraId="2D4B48D0" w14:textId="12224266" w:rsidR="00621B7E" w:rsidRPr="00621B7E" w:rsidRDefault="00621B7E" w:rsidP="00400E9D">
      <w:pPr>
        <w:pStyle w:val="FirstParagraph"/>
      </w:pPr>
      <w:r>
        <w:rPr>
          <w:noProof/>
        </w:rPr>
        <w:drawing>
          <wp:anchor distT="0" distB="0" distL="114300" distR="114300" simplePos="0" relativeHeight="251663360" behindDoc="0" locked="0" layoutInCell="1" allowOverlap="1" wp14:anchorId="26148AA4" wp14:editId="160F5E2D">
            <wp:simplePos x="0" y="0"/>
            <wp:positionH relativeFrom="column">
              <wp:posOffset>-676275</wp:posOffset>
            </wp:positionH>
            <wp:positionV relativeFrom="paragraph">
              <wp:posOffset>476885</wp:posOffset>
            </wp:positionV>
            <wp:extent cx="7298662" cy="32766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298662" cy="3276600"/>
                    </a:xfrm>
                    <a:prstGeom prst="rect">
                      <a:avLst/>
                    </a:prstGeom>
                  </pic:spPr>
                </pic:pic>
              </a:graphicData>
            </a:graphic>
            <wp14:sizeRelH relativeFrom="page">
              <wp14:pctWidth>0</wp14:pctWidth>
            </wp14:sizeRelH>
            <wp14:sizeRelV relativeFrom="page">
              <wp14:pctHeight>0</wp14:pctHeight>
            </wp14:sizeRelV>
          </wp:anchor>
        </w:drawing>
      </w:r>
      <w:r w:rsidR="00000000">
        <w:rPr>
          <w:b/>
          <w:bCs/>
        </w:rPr>
        <w:t>All methods dashboard</w:t>
      </w:r>
      <w:r w:rsidR="00000000">
        <w:t xml:space="preserve">  </w:t>
      </w:r>
      <w:bookmarkEnd w:id="9"/>
      <w:bookmarkEnd w:id="14"/>
    </w:p>
    <w:sectPr w:rsidR="00621B7E" w:rsidRPr="00621B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31525" w14:textId="77777777" w:rsidR="009B44C4" w:rsidRDefault="009B44C4">
      <w:pPr>
        <w:spacing w:after="0"/>
      </w:pPr>
      <w:r>
        <w:separator/>
      </w:r>
    </w:p>
  </w:endnote>
  <w:endnote w:type="continuationSeparator" w:id="0">
    <w:p w14:paraId="60712519" w14:textId="77777777" w:rsidR="009B44C4" w:rsidRDefault="009B44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11608" w14:textId="77777777" w:rsidR="009B44C4" w:rsidRDefault="009B44C4">
      <w:r>
        <w:separator/>
      </w:r>
    </w:p>
  </w:footnote>
  <w:footnote w:type="continuationSeparator" w:id="0">
    <w:p w14:paraId="62840CE8" w14:textId="77777777" w:rsidR="009B44C4" w:rsidRDefault="009B4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76" style="width:0;height:1.5pt" o:hralign="center" o:bullet="t" o:hrstd="t" o:hr="t"/>
    </w:pict>
  </w:numPicBullet>
  <w:abstractNum w:abstractNumId="0" w15:restartNumberingAfterBreak="0">
    <w:nsid w:val="0000A990"/>
    <w:multiLevelType w:val="multilevel"/>
    <w:tmpl w:val="876016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E8486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B60CF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4F3D178F"/>
    <w:multiLevelType w:val="hybridMultilevel"/>
    <w:tmpl w:val="0D4C6DD2"/>
    <w:lvl w:ilvl="0" w:tplc="60FC2F4E">
      <w:start w:val="3"/>
      <w:numFmt w:val="bullet"/>
      <w:lvlText w:val="-"/>
      <w:lvlJc w:val="left"/>
      <w:pPr>
        <w:ind w:left="5400" w:hanging="360"/>
      </w:pPr>
      <w:rPr>
        <w:rFonts w:ascii="Cambria" w:eastAsiaTheme="minorHAnsi" w:hAnsi="Cambria" w:cstheme="minorBidi"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num w:numId="1" w16cid:durableId="451169277">
    <w:abstractNumId w:val="0"/>
  </w:num>
  <w:num w:numId="2" w16cid:durableId="1043752432">
    <w:abstractNumId w:val="1"/>
  </w:num>
  <w:num w:numId="3" w16cid:durableId="1084954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80133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09044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678547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775194">
    <w:abstractNumId w:val="1"/>
  </w:num>
  <w:num w:numId="8" w16cid:durableId="1756703818">
    <w:abstractNumId w:val="1"/>
  </w:num>
  <w:num w:numId="9" w16cid:durableId="352846935">
    <w:abstractNumId w:val="1"/>
  </w:num>
  <w:num w:numId="10" w16cid:durableId="1097100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4E"/>
    <w:rsid w:val="00400E9D"/>
    <w:rsid w:val="004D0F4E"/>
    <w:rsid w:val="00621B7E"/>
    <w:rsid w:val="00975436"/>
    <w:rsid w:val="009B44C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E25B"/>
  <w15:docId w15:val="{461268FD-8A8E-4CFD-A984-675F7CB06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975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675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open?id=1GQ8QUkvKPyRYhar2AD7jFUKwP1B_5IRj&amp;usp=drive_copy"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drive.google.com/open?id=1HaHcTfERa_fWXrWqi1AEkXO8y9vXGeH3&amp;usp=drive_copy"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rive.google.com/open?id=12RhI7dkWBIe6bniRs6zA5ibPsCxGBayx&amp;usp=drive_copy"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open?id=1bNYkFwNulFZdO5OKXOWby-pACMvhSkYT&amp;usp=drive_cop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rive.google.com/open?id=15NAvf9mgww06lfhaqUsb_EOGOaCjytkd&amp;usp=drive_copy" TargetMode="External"/><Relationship Id="rId23" Type="http://schemas.openxmlformats.org/officeDocument/2006/relationships/image" Target="media/image9.png"/><Relationship Id="rId10" Type="http://schemas.openxmlformats.org/officeDocument/2006/relationships/hyperlink" Target="https://drive.google.com/open?id=1cj0c8tMAdK2bViaDYQ1LGhbEHOrwwCE6&amp;usp=drive_copy"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nsrdb.nrel.gov/data-viewer" TargetMode="External"/><Relationship Id="rId14" Type="http://schemas.openxmlformats.org/officeDocument/2006/relationships/hyperlink" Target="https://drive.google.com/open?id=1Bg_7p5-QhkbzVk8HBBUlwKqmoXx7Cplr&amp;usp=drive_copy"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Gowtham Madhevasamy</dc:creator>
  <cp:keywords/>
  <cp:lastModifiedBy>Gowtham Madhevasamy</cp:lastModifiedBy>
  <cp:revision>2</cp:revision>
  <dcterms:created xsi:type="dcterms:W3CDTF">2025-01-18T10:35:00Z</dcterms:created>
  <dcterms:modified xsi:type="dcterms:W3CDTF">2025-01-18T10:35:00Z</dcterms:modified>
</cp:coreProperties>
</file>