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6FA" w:rsidRPr="00EA4383" w:rsidRDefault="00DB56FA" w:rsidP="00DB56FA">
      <w:pPr>
        <w:pStyle w:val="Heading2"/>
        <w:spacing w:before="120"/>
        <w:jc w:val="center"/>
      </w:pPr>
      <w:bookmarkStart w:id="0" w:name="_GoBack"/>
      <w:bookmarkEnd w:id="0"/>
      <w:r>
        <w:t>Problem 4 – Ex rugs</w:t>
      </w:r>
    </w:p>
    <w:p w:rsidR="00DB56FA" w:rsidRDefault="00DB56FA" w:rsidP="00DB56FA">
      <w:pPr>
        <w:pStyle w:val="Heading3"/>
        <w:spacing w:before="60"/>
        <w:rPr>
          <w:b w:val="0"/>
        </w:rPr>
      </w:pPr>
      <w:r w:rsidRPr="004E5DC0">
        <w:t>Ivcho</w:t>
      </w:r>
      <w:r>
        <w:rPr>
          <w:b w:val="0"/>
        </w:rPr>
        <w:t xml:space="preserve"> is the little brother of the infamous Ivancho. He is much more intelligent and much less a</w:t>
      </w:r>
      <w:r>
        <w:rPr>
          <w:b w:val="0"/>
          <w:lang w:val="bg-BG"/>
        </w:rPr>
        <w:t xml:space="preserve"> </w:t>
      </w:r>
      <w:r>
        <w:rPr>
          <w:b w:val="0"/>
        </w:rPr>
        <w:t xml:space="preserve">dangler than his brother. He was also known to be a very good </w:t>
      </w:r>
      <w:r w:rsidRPr="00BF5515">
        <w:rPr>
          <w:b w:val="0"/>
        </w:rPr>
        <w:t>entrepreneur</w:t>
      </w:r>
      <w:r>
        <w:rPr>
          <w:rFonts w:ascii="Arial" w:hAnsi="Arial"/>
          <w:b w:val="0"/>
          <w:bCs w:val="0"/>
          <w:color w:val="DD4B39"/>
          <w:sz w:val="22"/>
          <w:szCs w:val="22"/>
          <w:shd w:val="clear" w:color="auto" w:fill="FFFFFF"/>
        </w:rPr>
        <w:t>.</w:t>
      </w:r>
      <w:r>
        <w:rPr>
          <w:b w:val="0"/>
        </w:rPr>
        <w:t xml:space="preserve"> As such he was constantly looking for some business opportunity also known as </w:t>
      </w:r>
      <w:r w:rsidRPr="003874A4">
        <w:t>‘</w:t>
      </w:r>
      <w:r w:rsidRPr="00ED3794">
        <w:t>dalavera’</w:t>
      </w:r>
      <w:r>
        <w:rPr>
          <w:b w:val="0"/>
        </w:rPr>
        <w:t xml:space="preserve">. One day he noticed that people are buying more and more </w:t>
      </w:r>
      <w:r w:rsidRPr="00334EC9">
        <w:t>Ex-</w:t>
      </w:r>
      <w:r w:rsidRPr="00ED3794">
        <w:t>Persian rugs</w:t>
      </w:r>
      <w:r>
        <w:rPr>
          <w:b w:val="0"/>
        </w:rPr>
        <w:t xml:space="preserve"> to compensate for the lack of heating. Immediately he knew he had to start producing rugs. Being a </w:t>
      </w:r>
      <w:r w:rsidRPr="00ED3794">
        <w:t>computer- and techno- geek</w:t>
      </w:r>
      <w:r>
        <w:rPr>
          <w:b w:val="0"/>
        </w:rPr>
        <w:t xml:space="preserve"> he wanted to automate the process as much as possible.</w:t>
      </w:r>
    </w:p>
    <w:p w:rsidR="00DB56FA" w:rsidRDefault="00DB56FA" w:rsidP="00DB56FA">
      <w:pPr>
        <w:pStyle w:val="Heading3"/>
        <w:spacing w:before="60"/>
        <w:rPr>
          <w:b w:val="0"/>
        </w:rPr>
      </w:pPr>
      <w:r>
        <w:rPr>
          <w:b w:val="0"/>
        </w:rPr>
        <w:t xml:space="preserve">Your task is to help </w:t>
      </w:r>
      <w:r w:rsidRPr="00D83EB0">
        <w:t>Ivcho</w:t>
      </w:r>
      <w:r>
        <w:rPr>
          <w:b w:val="0"/>
        </w:rPr>
        <w:t xml:space="preserve"> with his production by writing a program that prints rug designs on the console. He needs the rugs to come out in different sizes depending on his client’s preferences and have variations in the design pattern as well. Draw the two diagonals forming a big X with “</w:t>
      </w:r>
      <w:r w:rsidRPr="00433B0D">
        <w:t>\</w:t>
      </w:r>
      <w:r>
        <w:rPr>
          <w:b w:val="0"/>
        </w:rPr>
        <w:t>” and “</w:t>
      </w:r>
      <w:r w:rsidRPr="00433B0D">
        <w:t>/</w:t>
      </w:r>
      <w:r>
        <w:rPr>
          <w:b w:val="0"/>
        </w:rPr>
        <w:t xml:space="preserve">” and fill in the </w:t>
      </w:r>
      <w:r w:rsidRPr="0044223E">
        <w:t>X</w:t>
      </w:r>
      <w:r>
        <w:t xml:space="preserve"> </w:t>
      </w:r>
      <w:r w:rsidRPr="002D728F">
        <w:rPr>
          <w:b w:val="0"/>
        </w:rPr>
        <w:t>with “</w:t>
      </w:r>
      <w:r w:rsidRPr="00F37917">
        <w:t>#</w:t>
      </w:r>
      <w:r w:rsidRPr="002D728F">
        <w:rPr>
          <w:b w:val="0"/>
        </w:rPr>
        <w:t>” symbols</w:t>
      </w:r>
      <w:r>
        <w:t>.</w:t>
      </w:r>
      <w:r>
        <w:rPr>
          <w:b w:val="0"/>
        </w:rPr>
        <w:t xml:space="preserve"> Put “X” where the two of the “</w:t>
      </w:r>
      <w:r w:rsidRPr="002D728F">
        <w:t>\</w:t>
      </w:r>
      <w:r>
        <w:rPr>
          <w:b w:val="0"/>
        </w:rPr>
        <w:t>” and “</w:t>
      </w:r>
      <w:r w:rsidRPr="002D728F">
        <w:t>/</w:t>
      </w:r>
      <w:r>
        <w:rPr>
          <w:b w:val="0"/>
        </w:rPr>
        <w:t xml:space="preserve">” lines cross. </w:t>
      </w:r>
    </w:p>
    <w:p w:rsidR="00DB56FA" w:rsidRDefault="00DB56FA" w:rsidP="00DB56FA">
      <w:pPr>
        <w:pStyle w:val="Heading3"/>
        <w:spacing w:before="60"/>
        <w:rPr>
          <w:b w:val="0"/>
        </w:rPr>
      </w:pPr>
      <w:r>
        <w:rPr>
          <w:b w:val="0"/>
        </w:rPr>
        <w:t xml:space="preserve">The client will enter </w:t>
      </w:r>
      <w:r w:rsidRPr="00ED3794">
        <w:t xml:space="preserve">two numbers </w:t>
      </w:r>
      <w:r>
        <w:rPr>
          <w:b w:val="0"/>
        </w:rPr>
        <w:t>each on separate lines.</w:t>
      </w:r>
    </w:p>
    <w:p w:rsidR="00DB56FA" w:rsidRDefault="00DB56FA" w:rsidP="00DB56FA">
      <w:pPr>
        <w:pStyle w:val="Heading3"/>
        <w:numPr>
          <w:ilvl w:val="0"/>
          <w:numId w:val="27"/>
        </w:numPr>
        <w:spacing w:before="60"/>
        <w:rPr>
          <w:b w:val="0"/>
        </w:rPr>
      </w:pPr>
      <w:r>
        <w:rPr>
          <w:b w:val="0"/>
        </w:rPr>
        <w:t xml:space="preserve">The first number </w:t>
      </w:r>
      <w:r w:rsidRPr="00ED3794">
        <w:t>N</w:t>
      </w:r>
      <w:r>
        <w:t xml:space="preserve"> </w:t>
      </w:r>
      <w:r w:rsidRPr="00A935B4">
        <w:rPr>
          <w:b w:val="0"/>
        </w:rPr>
        <w:t>between</w:t>
      </w:r>
      <w:r>
        <w:t xml:space="preserve"> 2 </w:t>
      </w:r>
      <w:r w:rsidRPr="00A935B4">
        <w:rPr>
          <w:b w:val="0"/>
        </w:rPr>
        <w:t>and</w:t>
      </w:r>
      <w:r>
        <w:t xml:space="preserve"> 100</w:t>
      </w:r>
      <w:r w:rsidRPr="00A935B4">
        <w:rPr>
          <w:b w:val="0"/>
        </w:rPr>
        <w:t xml:space="preserve"> (inclusive</w:t>
      </w:r>
      <w:r>
        <w:rPr>
          <w:b w:val="0"/>
        </w:rPr>
        <w:t xml:space="preserve">) determines the rug’s width = height = </w:t>
      </w:r>
      <w:r w:rsidRPr="00107C06">
        <w:t>2 * N + 1</w:t>
      </w:r>
      <w:r>
        <w:rPr>
          <w:b w:val="0"/>
        </w:rPr>
        <w:t>.</w:t>
      </w:r>
    </w:p>
    <w:p w:rsidR="00DB56FA" w:rsidRDefault="00DB56FA" w:rsidP="00DB56FA">
      <w:pPr>
        <w:numPr>
          <w:ilvl w:val="0"/>
          <w:numId w:val="27"/>
        </w:numPr>
      </w:pPr>
      <w:r>
        <w:t xml:space="preserve">The second number </w:t>
      </w:r>
      <w:r w:rsidRPr="000C0EE6">
        <w:rPr>
          <w:b/>
        </w:rPr>
        <w:t>D</w:t>
      </w:r>
      <w:r>
        <w:t xml:space="preserve"> </w:t>
      </w:r>
      <w:r w:rsidRPr="00D1692D">
        <w:t>between</w:t>
      </w:r>
      <w:r>
        <w:t xml:space="preserve"> </w:t>
      </w:r>
      <w:r>
        <w:rPr>
          <w:b/>
        </w:rPr>
        <w:t>1</w:t>
      </w:r>
      <w:r>
        <w:t xml:space="preserve"> </w:t>
      </w:r>
      <w:r w:rsidRPr="00D1692D">
        <w:t>and</w:t>
      </w:r>
      <w:r>
        <w:t xml:space="preserve"> </w:t>
      </w:r>
      <w:r>
        <w:rPr>
          <w:b/>
        </w:rPr>
        <w:t>99</w:t>
      </w:r>
      <w:r w:rsidRPr="00A935B4">
        <w:rPr>
          <w:b/>
        </w:rPr>
        <w:t xml:space="preserve"> </w:t>
      </w:r>
      <w:r w:rsidRPr="00D07262">
        <w:t>(inclusive)</w:t>
      </w:r>
      <w:r>
        <w:rPr>
          <w:b/>
        </w:rPr>
        <w:t xml:space="preserve"> </w:t>
      </w:r>
      <w:r>
        <w:t xml:space="preserve">is for the horizontal width of the X in the rug’s design and is always an </w:t>
      </w:r>
      <w:r w:rsidRPr="0097086A">
        <w:rPr>
          <w:b/>
        </w:rPr>
        <w:t>odd</w:t>
      </w:r>
      <w:r>
        <w:t xml:space="preserve"> number.</w:t>
      </w:r>
    </w:p>
    <w:p w:rsidR="00DB56FA" w:rsidRPr="00850FB1" w:rsidRDefault="00DB56FA" w:rsidP="00DB56FA">
      <w:pPr>
        <w:rPr>
          <w:i/>
          <w:lang w:val="bg-BG"/>
        </w:rPr>
      </w:pPr>
      <w:r w:rsidRPr="00850FB1">
        <w:rPr>
          <w:i/>
        </w:rPr>
        <w:t xml:space="preserve">Note: </w:t>
      </w:r>
      <w:r w:rsidRPr="00850FB1">
        <w:rPr>
          <w:b/>
          <w:i/>
        </w:rPr>
        <w:t>D</w:t>
      </w:r>
      <w:r w:rsidRPr="00850FB1">
        <w:rPr>
          <w:i/>
        </w:rPr>
        <w:t xml:space="preserve"> can be larger than </w:t>
      </w:r>
      <w:r w:rsidRPr="00850FB1">
        <w:rPr>
          <w:b/>
          <w:i/>
        </w:rPr>
        <w:t>N</w:t>
      </w:r>
      <w:r w:rsidRPr="00850FB1">
        <w:rPr>
          <w:i/>
        </w:rPr>
        <w:t>.</w:t>
      </w:r>
    </w:p>
    <w:p w:rsidR="00DB56FA" w:rsidRPr="00DE57C0" w:rsidRDefault="00DB56FA" w:rsidP="00DB56FA">
      <w:pPr>
        <w:pStyle w:val="Heading3"/>
      </w:pPr>
      <w:r w:rsidRPr="00DE57C0">
        <w:t>Input</w:t>
      </w:r>
    </w:p>
    <w:p w:rsidR="00DB56FA" w:rsidRPr="00DE57C0" w:rsidRDefault="00DB56FA" w:rsidP="00DB56FA">
      <w:r w:rsidRPr="00DE57C0">
        <w:t>The input data should be read from the console.</w:t>
      </w:r>
    </w:p>
    <w:p w:rsidR="00DB56FA" w:rsidRPr="00DE57C0" w:rsidRDefault="00DB56FA" w:rsidP="00DB56FA">
      <w:r>
        <w:t>On the first row y</w:t>
      </w:r>
      <w:r w:rsidRPr="00DE57C0">
        <w:t xml:space="preserve">ou have an integer number </w:t>
      </w:r>
      <w:r w:rsidRPr="00CB598A">
        <w:rPr>
          <w:b/>
        </w:rPr>
        <w:t>N</w:t>
      </w:r>
      <w:r w:rsidRPr="00CB598A">
        <w:t xml:space="preserve"> between </w:t>
      </w:r>
      <w:r w:rsidRPr="00CB598A">
        <w:rPr>
          <w:b/>
        </w:rPr>
        <w:t>2</w:t>
      </w:r>
      <w:r w:rsidRPr="00CB598A">
        <w:t xml:space="preserve"> and </w:t>
      </w:r>
      <w:r w:rsidRPr="00CB598A">
        <w:rPr>
          <w:b/>
        </w:rPr>
        <w:t>100</w:t>
      </w:r>
      <w:r w:rsidRPr="00CB598A">
        <w:t xml:space="preserve"> (inclusive)</w:t>
      </w:r>
      <w:r>
        <w:t xml:space="preserve"> – determines the height and width of the rug: </w:t>
      </w:r>
      <w:r w:rsidRPr="00107C06">
        <w:rPr>
          <w:b/>
        </w:rPr>
        <w:t>height = width = 2 * N + 1</w:t>
      </w:r>
      <w:r w:rsidRPr="00DE57C0">
        <w:t>.</w:t>
      </w:r>
      <w:r w:rsidRPr="002B307B">
        <w:t xml:space="preserve"> </w:t>
      </w:r>
    </w:p>
    <w:p w:rsidR="00DB56FA" w:rsidRPr="00DE57C0" w:rsidRDefault="00DB56FA" w:rsidP="00DB56FA">
      <w:pPr>
        <w:rPr>
          <w:lang w:val="bg-BG"/>
        </w:rPr>
      </w:pPr>
      <w:r>
        <w:t>On the second row y</w:t>
      </w:r>
      <w:r w:rsidRPr="00DE57C0">
        <w:t xml:space="preserve">ou have an integer number </w:t>
      </w:r>
      <w:r w:rsidRPr="000C0EE6">
        <w:rPr>
          <w:b/>
        </w:rPr>
        <w:t>D</w:t>
      </w:r>
      <w:r>
        <w:t xml:space="preserve"> </w:t>
      </w:r>
      <w:r w:rsidRPr="00D1692D">
        <w:t>between</w:t>
      </w:r>
      <w:r>
        <w:t xml:space="preserve"> </w:t>
      </w:r>
      <w:r>
        <w:rPr>
          <w:b/>
        </w:rPr>
        <w:t>1</w:t>
      </w:r>
      <w:r>
        <w:t xml:space="preserve"> </w:t>
      </w:r>
      <w:r w:rsidRPr="00D1692D">
        <w:t>and</w:t>
      </w:r>
      <w:r>
        <w:t xml:space="preserve"> </w:t>
      </w:r>
      <w:r>
        <w:rPr>
          <w:b/>
        </w:rPr>
        <w:t>99</w:t>
      </w:r>
      <w:r w:rsidRPr="00A935B4">
        <w:rPr>
          <w:b/>
        </w:rPr>
        <w:t xml:space="preserve"> </w:t>
      </w:r>
      <w:r w:rsidRPr="00D07262">
        <w:t>(inclusive)</w:t>
      </w:r>
      <w:r>
        <w:t xml:space="preserve"> – the horizontal width (in “#”) of the X as shown in the examples</w:t>
      </w:r>
      <w:r w:rsidRPr="00DE57C0">
        <w:t>.</w:t>
      </w:r>
      <w:r>
        <w:t xml:space="preserve"> D will always be an </w:t>
      </w:r>
      <w:r w:rsidRPr="00695A55">
        <w:rPr>
          <w:b/>
        </w:rPr>
        <w:t>odd</w:t>
      </w:r>
      <w:r>
        <w:t xml:space="preserve"> number.</w:t>
      </w:r>
    </w:p>
    <w:p w:rsidR="00DB56FA" w:rsidRPr="00552A9F" w:rsidRDefault="00DB56FA" w:rsidP="00DB56FA">
      <w:r w:rsidRPr="00DE57C0">
        <w:t>The input data will always be valid and in the format described. There is no need to check it explicitly.</w:t>
      </w:r>
    </w:p>
    <w:p w:rsidR="00DB56FA" w:rsidRPr="00552A9F" w:rsidRDefault="00DB56FA" w:rsidP="00DB56FA">
      <w:pPr>
        <w:pStyle w:val="Heading3"/>
        <w:rPr>
          <w:lang w:eastAsia="ja-JP"/>
        </w:rPr>
      </w:pPr>
      <w:r w:rsidRPr="00552A9F">
        <w:rPr>
          <w:rFonts w:hint="eastAsia"/>
          <w:lang w:eastAsia="ja-JP"/>
        </w:rPr>
        <w:t>Output</w:t>
      </w:r>
    </w:p>
    <w:p w:rsidR="00DB56FA" w:rsidRPr="00552A9F" w:rsidRDefault="00DB56FA" w:rsidP="00DB56FA">
      <w:r w:rsidRPr="00552A9F">
        <w:t xml:space="preserve">The output </w:t>
      </w:r>
      <w:r>
        <w:t>should</w:t>
      </w:r>
      <w:r w:rsidRPr="00552A9F">
        <w:t xml:space="preserve"> be printed on the console.</w:t>
      </w:r>
    </w:p>
    <w:p w:rsidR="00DB56FA" w:rsidRDefault="00DB56FA" w:rsidP="00DB56FA">
      <w:r>
        <w:t>You should print the Ex rug on the console. Each row can contain only the following characters: “ ” (space),”</w:t>
      </w:r>
      <w:r w:rsidRPr="00887EB8">
        <w:rPr>
          <w:b/>
        </w:rPr>
        <w:t>X</w:t>
      </w:r>
      <w:r>
        <w:t>” (letter X), “</w:t>
      </w:r>
      <w:r w:rsidRPr="00887EB8">
        <w:rPr>
          <w:b/>
        </w:rPr>
        <w:t>/</w:t>
      </w:r>
      <w:r>
        <w:t>” (slash), “</w:t>
      </w:r>
      <w:r w:rsidRPr="00887EB8">
        <w:rPr>
          <w:b/>
        </w:rPr>
        <w:t>\</w:t>
      </w:r>
      <w:r>
        <w:t>” (backslash) and “</w:t>
      </w:r>
      <w:r w:rsidRPr="00887EB8">
        <w:rPr>
          <w:b/>
        </w:rPr>
        <w:t>#</w:t>
      </w:r>
      <w:r>
        <w:t>” (hashtag). As shown in the example.</w:t>
      </w:r>
    </w:p>
    <w:p w:rsidR="00DB56FA" w:rsidRPr="00DE57C0" w:rsidRDefault="00DB56FA" w:rsidP="00DB56FA">
      <w:pPr>
        <w:pStyle w:val="Heading3"/>
      </w:pPr>
      <w:r w:rsidRPr="00DE57C0">
        <w:rPr>
          <w:rFonts w:hint="eastAsia"/>
        </w:rPr>
        <w:t>Constraints</w:t>
      </w:r>
    </w:p>
    <w:p w:rsidR="00DB56FA" w:rsidRPr="00DE57C0" w:rsidRDefault="00DB56FA" w:rsidP="00DB56FA">
      <w:pPr>
        <w:numPr>
          <w:ilvl w:val="0"/>
          <w:numId w:val="17"/>
        </w:numPr>
        <w:spacing w:before="0" w:after="0"/>
        <w:jc w:val="left"/>
      </w:pPr>
      <w:r w:rsidRPr="00DE57C0">
        <w:t xml:space="preserve">The number </w:t>
      </w:r>
      <w:r w:rsidRPr="00DE57C0">
        <w:rPr>
          <w:b/>
        </w:rPr>
        <w:t>N</w:t>
      </w:r>
      <w:r w:rsidRPr="00DE57C0">
        <w:t xml:space="preserve"> will be a positive integer number between </w:t>
      </w:r>
      <w:r w:rsidRPr="00CB23B3">
        <w:rPr>
          <w:b/>
        </w:rPr>
        <w:t>2</w:t>
      </w:r>
      <w:r w:rsidRPr="00DE57C0">
        <w:t xml:space="preserve"> and </w:t>
      </w:r>
      <w:r w:rsidRPr="00CB23B3">
        <w:rPr>
          <w:b/>
        </w:rPr>
        <w:t>100</w:t>
      </w:r>
      <w:r w:rsidRPr="00DE57C0">
        <w:t>, inclusive.</w:t>
      </w:r>
    </w:p>
    <w:p w:rsidR="00DB56FA" w:rsidRPr="00DE57C0" w:rsidRDefault="00DB56FA" w:rsidP="00DB56FA">
      <w:pPr>
        <w:numPr>
          <w:ilvl w:val="0"/>
          <w:numId w:val="17"/>
        </w:numPr>
        <w:spacing w:before="0" w:after="0"/>
        <w:jc w:val="left"/>
      </w:pPr>
      <w:r w:rsidRPr="00DE57C0">
        <w:t xml:space="preserve">The number </w:t>
      </w:r>
      <w:r>
        <w:rPr>
          <w:b/>
        </w:rPr>
        <w:t>D</w:t>
      </w:r>
      <w:r w:rsidRPr="00DE57C0">
        <w:t xml:space="preserve"> will be a positive integer number between </w:t>
      </w:r>
      <w:r>
        <w:rPr>
          <w:b/>
        </w:rPr>
        <w:t>1</w:t>
      </w:r>
      <w:r w:rsidRPr="00DE57C0">
        <w:t xml:space="preserve"> and </w:t>
      </w:r>
      <w:r>
        <w:rPr>
          <w:b/>
        </w:rPr>
        <w:t>99</w:t>
      </w:r>
      <w:r>
        <w:t>, inclusive and will always be an odd number.</w:t>
      </w:r>
    </w:p>
    <w:p w:rsidR="00DB56FA" w:rsidRPr="00DE57C0" w:rsidRDefault="00DB56FA" w:rsidP="00DB56FA">
      <w:pPr>
        <w:numPr>
          <w:ilvl w:val="0"/>
          <w:numId w:val="17"/>
        </w:numPr>
        <w:spacing w:before="0" w:after="0"/>
        <w:ind w:left="714" w:hanging="357"/>
        <w:jc w:val="left"/>
        <w:rPr>
          <w:lang w:eastAsia="ja-JP"/>
        </w:rPr>
      </w:pPr>
      <w:r w:rsidRPr="00DE57C0">
        <w:rPr>
          <w:rFonts w:hint="eastAsia"/>
          <w:lang w:eastAsia="ja-JP"/>
        </w:rPr>
        <w:t xml:space="preserve">Allowed working time for </w:t>
      </w:r>
      <w:r w:rsidRPr="00DE57C0">
        <w:rPr>
          <w:lang w:eastAsia="ja-JP"/>
        </w:rPr>
        <w:t>your</w:t>
      </w:r>
      <w:r w:rsidRPr="00DE57C0">
        <w:rPr>
          <w:rFonts w:hint="eastAsia"/>
          <w:lang w:eastAsia="ja-JP"/>
        </w:rPr>
        <w:t xml:space="preserve"> program</w:t>
      </w:r>
      <w:r w:rsidRPr="00DE57C0">
        <w:rPr>
          <w:lang w:eastAsia="ja-JP"/>
        </w:rPr>
        <w:t xml:space="preserve">: </w:t>
      </w:r>
      <w:r w:rsidRPr="00CB23B3">
        <w:rPr>
          <w:b/>
          <w:lang w:eastAsia="ja-JP"/>
        </w:rPr>
        <w:t>0.</w:t>
      </w:r>
      <w:r>
        <w:rPr>
          <w:b/>
          <w:lang w:eastAsia="ja-JP"/>
        </w:rPr>
        <w:t>1</w:t>
      </w:r>
      <w:r w:rsidRPr="00DE57C0">
        <w:rPr>
          <w:lang w:eastAsia="ja-JP"/>
        </w:rPr>
        <w:t xml:space="preserve"> </w:t>
      </w:r>
      <w:r w:rsidRPr="00DE57C0">
        <w:rPr>
          <w:rFonts w:hint="eastAsia"/>
          <w:lang w:eastAsia="ja-JP"/>
        </w:rPr>
        <w:t>second</w:t>
      </w:r>
      <w:r w:rsidRPr="00DE57C0">
        <w:rPr>
          <w:lang w:eastAsia="ja-JP"/>
        </w:rPr>
        <w:t>s.</w:t>
      </w:r>
    </w:p>
    <w:p w:rsidR="00DB56FA" w:rsidRPr="00DE57C0" w:rsidRDefault="00DB56FA" w:rsidP="00DB56FA">
      <w:pPr>
        <w:numPr>
          <w:ilvl w:val="0"/>
          <w:numId w:val="17"/>
        </w:numPr>
        <w:spacing w:before="0" w:after="0"/>
        <w:ind w:left="714" w:hanging="357"/>
        <w:jc w:val="left"/>
      </w:pPr>
      <w:r w:rsidRPr="00DE57C0">
        <w:rPr>
          <w:rFonts w:hint="eastAsia"/>
          <w:lang w:eastAsia="ja-JP"/>
        </w:rPr>
        <w:t>Allowed memory</w:t>
      </w:r>
      <w:r w:rsidRPr="00DE57C0">
        <w:rPr>
          <w:lang w:eastAsia="ja-JP"/>
        </w:rPr>
        <w:t xml:space="preserve">: </w:t>
      </w:r>
      <w:r w:rsidRPr="00CB23B3">
        <w:rPr>
          <w:b/>
          <w:lang w:eastAsia="ja-JP"/>
        </w:rPr>
        <w:t>16</w:t>
      </w:r>
      <w:r w:rsidRPr="00CB23B3">
        <w:rPr>
          <w:b/>
        </w:rPr>
        <w:t xml:space="preserve"> MB</w:t>
      </w:r>
      <w:r w:rsidRPr="00DE57C0">
        <w:t>.</w:t>
      </w:r>
    </w:p>
    <w:p w:rsidR="00DB56FA" w:rsidRDefault="00DB56FA" w:rsidP="00DB56FA">
      <w:pPr>
        <w:pStyle w:val="Heading3"/>
        <w:rPr>
          <w:lang w:eastAsia="ja-JP"/>
        </w:rPr>
      </w:pPr>
    </w:p>
    <w:p w:rsidR="00DB56FA" w:rsidRDefault="00DB56FA" w:rsidP="00DB56FA">
      <w:pPr>
        <w:pStyle w:val="Heading3"/>
        <w:rPr>
          <w:lang w:eastAsia="ja-JP"/>
        </w:rPr>
      </w:pPr>
    </w:p>
    <w:p w:rsidR="00DB56FA" w:rsidRPr="00D65A0F" w:rsidRDefault="00DB56FA" w:rsidP="00DB56FA">
      <w:pPr>
        <w:rPr>
          <w:lang w:eastAsia="ja-JP"/>
        </w:rPr>
      </w:pPr>
    </w:p>
    <w:p w:rsidR="00DB56FA" w:rsidRPr="00552A9F" w:rsidRDefault="00DB56FA" w:rsidP="00DB56FA">
      <w:pPr>
        <w:pStyle w:val="Heading3"/>
        <w:rPr>
          <w:lang w:eastAsia="ja-JP"/>
        </w:rPr>
      </w:pPr>
      <w:r w:rsidRPr="00DE57C0">
        <w:rPr>
          <w:rFonts w:hint="eastAsia"/>
          <w:lang w:eastAsia="ja-JP"/>
        </w:rPr>
        <w:t>Examples</w:t>
      </w:r>
      <w:r>
        <w:rPr>
          <w:lang w:eastAsia="ja-JP"/>
        </w:rPr>
        <w:t>:</w:t>
      </w:r>
    </w:p>
    <w:p w:rsidR="00DB56FA" w:rsidRPr="008447A9" w:rsidRDefault="00DB56FA" w:rsidP="00DB56FA">
      <w:pPr>
        <w:spacing w:before="0" w:after="0"/>
        <w:rPr>
          <w:vanish/>
        </w:rPr>
      </w:pPr>
    </w:p>
    <w:tbl>
      <w:tblPr>
        <w:tblW w:w="0" w:type="auto"/>
        <w:tblInd w:w="100" w:type="dxa"/>
        <w:tblLayout w:type="fixed"/>
        <w:tblLook w:val="0000" w:firstRow="0" w:lastRow="0" w:firstColumn="0" w:lastColumn="0" w:noHBand="0" w:noVBand="0"/>
      </w:tblPr>
      <w:tblGrid>
        <w:gridCol w:w="1116"/>
        <w:gridCol w:w="2124"/>
        <w:gridCol w:w="270"/>
        <w:gridCol w:w="1170"/>
        <w:gridCol w:w="1890"/>
        <w:gridCol w:w="270"/>
        <w:gridCol w:w="1260"/>
        <w:gridCol w:w="2213"/>
      </w:tblGrid>
      <w:tr w:rsidR="00DB56FA" w:rsidRPr="00552A9F" w:rsidTr="002A29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56FA" w:rsidRPr="00552A9F" w:rsidRDefault="00DB56FA" w:rsidP="002A2956">
            <w:pPr>
              <w:spacing w:before="0" w:after="0"/>
              <w:rPr>
                <w:rStyle w:val="Strong"/>
              </w:rPr>
            </w:pPr>
            <w:r w:rsidRPr="00552A9F">
              <w:rPr>
                <w:rStyle w:val="Strong"/>
                <w:rFonts w:hint="eastAsia"/>
              </w:rPr>
              <w:lastRenderedPageBreak/>
              <w:t>Input example</w:t>
            </w:r>
          </w:p>
        </w:tc>
        <w:tc>
          <w:tcPr>
            <w:tcW w:w="212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DB56FA" w:rsidRPr="00552A9F" w:rsidRDefault="00DB56FA" w:rsidP="002A2956">
            <w:pPr>
              <w:spacing w:before="0" w:after="0"/>
              <w:rPr>
                <w:rStyle w:val="Strong"/>
              </w:rPr>
            </w:pPr>
            <w:r w:rsidRPr="00552A9F">
              <w:rPr>
                <w:rStyle w:val="Strong"/>
                <w:rFonts w:hint="eastAsia"/>
              </w:rPr>
              <w:t>Output example</w:t>
            </w:r>
          </w:p>
        </w:tc>
        <w:tc>
          <w:tcPr>
            <w:tcW w:w="270" w:type="dxa"/>
            <w:tcBorders>
              <w:left w:val="single" w:sz="4" w:space="0" w:color="auto"/>
              <w:right w:val="single" w:sz="4" w:space="0" w:color="auto"/>
            </w:tcBorders>
          </w:tcPr>
          <w:p w:rsidR="00DB56FA" w:rsidRPr="00552A9F" w:rsidRDefault="00DB56FA" w:rsidP="002A2956">
            <w:pPr>
              <w:spacing w:before="0" w:after="0"/>
              <w:rPr>
                <w:rStyle w:val="Strong"/>
              </w:rPr>
            </w:pPr>
          </w:p>
        </w:tc>
        <w:tc>
          <w:tcPr>
            <w:tcW w:w="1170" w:type="dxa"/>
            <w:tcBorders>
              <w:top w:val="single" w:sz="8" w:space="0" w:color="000000"/>
              <w:left w:val="single" w:sz="4" w:space="0" w:color="auto"/>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Input example</w:t>
            </w:r>
          </w:p>
        </w:tc>
        <w:tc>
          <w:tcPr>
            <w:tcW w:w="1890" w:type="dxa"/>
            <w:tcBorders>
              <w:top w:val="single" w:sz="8" w:space="0" w:color="000000"/>
              <w:left w:val="single" w:sz="8" w:space="0" w:color="000000"/>
              <w:bottom w:val="single" w:sz="8" w:space="0" w:color="000000"/>
              <w:right w:val="single" w:sz="4" w:space="0" w:color="auto"/>
            </w:tcBorders>
          </w:tcPr>
          <w:p w:rsidR="00DB56FA" w:rsidRPr="00552A9F" w:rsidRDefault="00DB56FA" w:rsidP="002A2956">
            <w:pPr>
              <w:spacing w:before="0" w:after="0"/>
              <w:rPr>
                <w:rStyle w:val="Strong"/>
              </w:rPr>
            </w:pPr>
            <w:r w:rsidRPr="00552A9F">
              <w:rPr>
                <w:rStyle w:val="Strong"/>
                <w:rFonts w:hint="eastAsia"/>
              </w:rPr>
              <w:t>Output example</w:t>
            </w:r>
          </w:p>
        </w:tc>
        <w:tc>
          <w:tcPr>
            <w:tcW w:w="270" w:type="dxa"/>
            <w:tcBorders>
              <w:left w:val="single" w:sz="4" w:space="0" w:color="auto"/>
              <w:right w:val="single" w:sz="4" w:space="0" w:color="auto"/>
            </w:tcBorders>
          </w:tcPr>
          <w:p w:rsidR="00DB56FA" w:rsidRPr="00552A9F" w:rsidRDefault="00DB56FA" w:rsidP="002A2956">
            <w:pPr>
              <w:spacing w:before="0" w:after="0"/>
              <w:rPr>
                <w:rStyle w:val="Strong"/>
              </w:rPr>
            </w:pPr>
          </w:p>
        </w:tc>
        <w:tc>
          <w:tcPr>
            <w:tcW w:w="1260" w:type="dxa"/>
            <w:tcBorders>
              <w:top w:val="single" w:sz="8" w:space="0" w:color="000000"/>
              <w:left w:val="single" w:sz="4" w:space="0" w:color="auto"/>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Input example</w:t>
            </w:r>
          </w:p>
        </w:tc>
        <w:tc>
          <w:tcPr>
            <w:tcW w:w="2213" w:type="dxa"/>
            <w:tcBorders>
              <w:top w:val="single" w:sz="8" w:space="0" w:color="000000"/>
              <w:left w:val="single" w:sz="8" w:space="0" w:color="000000"/>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Output example</w:t>
            </w:r>
          </w:p>
        </w:tc>
      </w:tr>
      <w:tr w:rsidR="00DB56FA" w:rsidTr="002A29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56FA" w:rsidRDefault="00DB56FA" w:rsidP="002A2956">
            <w:pPr>
              <w:spacing w:before="0" w:after="0"/>
              <w:rPr>
                <w:rFonts w:ascii="Consolas" w:hAnsi="Consolas" w:cs="Consolas"/>
              </w:rPr>
            </w:pPr>
            <w:r>
              <w:rPr>
                <w:rFonts w:ascii="Consolas" w:hAnsi="Consolas" w:cs="Consolas"/>
              </w:rPr>
              <w:t>6</w:t>
            </w:r>
          </w:p>
          <w:p w:rsidR="00DB56FA" w:rsidRPr="00B3406D" w:rsidRDefault="00DB56FA" w:rsidP="002A2956">
            <w:pPr>
              <w:spacing w:before="0" w:after="0"/>
              <w:rPr>
                <w:rFonts w:ascii="Consolas" w:hAnsi="Consolas" w:cs="Consolas"/>
              </w:rPr>
            </w:pPr>
            <w:r>
              <w:rPr>
                <w:rFonts w:ascii="Consolas" w:hAnsi="Consolas" w:cs="Consolas"/>
              </w:rPr>
              <w:t>5</w:t>
            </w:r>
          </w:p>
          <w:p w:rsidR="00DB56FA" w:rsidRPr="00B3406D" w:rsidRDefault="00DB56FA" w:rsidP="002A2956">
            <w:pPr>
              <w:spacing w:before="0" w:after="0"/>
              <w:rPr>
                <w:rFonts w:ascii="Consolas" w:hAnsi="Consolas" w:cs="Consolas"/>
              </w:rPr>
            </w:pPr>
          </w:p>
          <w:p w:rsidR="00DB56FA" w:rsidRPr="00B3406D" w:rsidRDefault="00DB56FA" w:rsidP="002A2956">
            <w:pPr>
              <w:spacing w:before="0" w:after="0"/>
              <w:rPr>
                <w:rFonts w:ascii="Consolas" w:hAnsi="Consolas" w:cs="Consolas"/>
              </w:rPr>
            </w:pPr>
          </w:p>
        </w:tc>
        <w:tc>
          <w:tcPr>
            <w:tcW w:w="212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B3406D" w:rsidRDefault="00DB56FA" w:rsidP="002A2956">
            <w:pPr>
              <w:spacing w:before="0" w:after="0"/>
              <w:rPr>
                <w:rFonts w:ascii="Consolas" w:eastAsia="Courier New" w:hAnsi="Consolas" w:cs="Consolas"/>
              </w:rPr>
            </w:pPr>
            <w:r w:rsidRPr="00067494">
              <w:rPr>
                <w:rFonts w:ascii="Consolas" w:eastAsia="Courier New" w:hAnsi="Consolas" w:cs="Consolas"/>
              </w:rPr>
              <w:t>###/.....\###</w:t>
            </w:r>
          </w:p>
        </w:tc>
        <w:tc>
          <w:tcPr>
            <w:tcW w:w="270" w:type="dxa"/>
            <w:tcBorders>
              <w:left w:val="single" w:sz="4" w:space="0" w:color="auto"/>
              <w:right w:val="single" w:sz="4" w:space="0" w:color="auto"/>
            </w:tcBorders>
          </w:tcPr>
          <w:p w:rsidR="00DB56FA" w:rsidRPr="0021499C" w:rsidRDefault="00DB56FA" w:rsidP="002A2956">
            <w:pPr>
              <w:spacing w:before="0" w:after="0"/>
              <w:rPr>
                <w:rFonts w:ascii="Consolas" w:eastAsia="Courier New" w:hAnsi="Consolas" w:cs="Consolas"/>
              </w:rPr>
            </w:pPr>
          </w:p>
        </w:tc>
        <w:tc>
          <w:tcPr>
            <w:tcW w:w="1170" w:type="dxa"/>
            <w:tcBorders>
              <w:top w:val="single" w:sz="8" w:space="0" w:color="000000"/>
              <w:left w:val="single" w:sz="4" w:space="0" w:color="auto"/>
              <w:bottom w:val="single" w:sz="8" w:space="0" w:color="000000"/>
              <w:right w:val="single" w:sz="8" w:space="0" w:color="000000"/>
            </w:tcBorders>
          </w:tcPr>
          <w:p w:rsidR="00DB56FA" w:rsidRPr="00B8537D" w:rsidRDefault="00DB56FA" w:rsidP="002A2956">
            <w:pPr>
              <w:spacing w:before="0" w:after="0"/>
              <w:rPr>
                <w:rFonts w:ascii="Consolas" w:hAnsi="Consolas" w:cs="Consolas"/>
              </w:rPr>
            </w:pPr>
            <w:r w:rsidRPr="00B8537D">
              <w:rPr>
                <w:rFonts w:ascii="Consolas" w:hAnsi="Consolas" w:cs="Consolas"/>
              </w:rPr>
              <w:t>5</w:t>
            </w:r>
          </w:p>
          <w:p w:rsidR="00DB56FA" w:rsidRPr="00B3406D" w:rsidRDefault="00DB56FA" w:rsidP="002A2956">
            <w:pPr>
              <w:spacing w:before="0" w:after="0"/>
              <w:rPr>
                <w:rFonts w:ascii="Consolas" w:hAnsi="Consolas" w:cs="Consolas"/>
              </w:rPr>
            </w:pPr>
            <w:r w:rsidRPr="00B8537D">
              <w:rPr>
                <w:rFonts w:ascii="Consolas" w:hAnsi="Consolas" w:cs="Consolas"/>
              </w:rPr>
              <w:t>1</w:t>
            </w:r>
          </w:p>
        </w:tc>
        <w:tc>
          <w:tcPr>
            <w:tcW w:w="1890" w:type="dxa"/>
            <w:tcBorders>
              <w:top w:val="single" w:sz="8" w:space="0" w:color="000000"/>
              <w:left w:val="single" w:sz="8" w:space="0" w:color="000000"/>
              <w:bottom w:val="single" w:sz="8" w:space="0" w:color="000000"/>
              <w:right w:val="single" w:sz="4" w:space="0" w:color="auto"/>
            </w:tcBorders>
          </w:tcPr>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3406D" w:rsidRDefault="00DB56FA" w:rsidP="002A2956">
            <w:pPr>
              <w:spacing w:before="0" w:after="0"/>
              <w:rPr>
                <w:rFonts w:ascii="Consolas" w:eastAsia="Courier New" w:hAnsi="Consolas" w:cs="Consolas"/>
              </w:rPr>
            </w:pPr>
            <w:r w:rsidRPr="00B8537D">
              <w:rPr>
                <w:rFonts w:ascii="Consolas" w:eastAsia="Courier New" w:hAnsi="Consolas" w:cs="Consolas"/>
              </w:rPr>
              <w:t>#/.......\#</w:t>
            </w:r>
          </w:p>
        </w:tc>
        <w:tc>
          <w:tcPr>
            <w:tcW w:w="270" w:type="dxa"/>
            <w:tcBorders>
              <w:left w:val="single" w:sz="4" w:space="0" w:color="auto"/>
              <w:right w:val="single" w:sz="4" w:space="0" w:color="auto"/>
            </w:tcBorders>
          </w:tcPr>
          <w:p w:rsidR="00DB56FA" w:rsidRPr="0021499C" w:rsidRDefault="00DB56FA" w:rsidP="002A2956">
            <w:pPr>
              <w:spacing w:before="0" w:after="0"/>
              <w:rPr>
                <w:rFonts w:ascii="Consolas" w:eastAsia="Courier New" w:hAnsi="Consolas" w:cs="Consolas"/>
              </w:rPr>
            </w:pPr>
          </w:p>
        </w:tc>
        <w:tc>
          <w:tcPr>
            <w:tcW w:w="1260" w:type="dxa"/>
            <w:tcBorders>
              <w:top w:val="single" w:sz="8" w:space="0" w:color="000000"/>
              <w:left w:val="single" w:sz="4" w:space="0" w:color="auto"/>
              <w:bottom w:val="single" w:sz="8" w:space="0" w:color="000000"/>
              <w:right w:val="single" w:sz="8" w:space="0" w:color="000000"/>
            </w:tcBorders>
          </w:tcPr>
          <w:p w:rsidR="00DB56FA" w:rsidRPr="00CF455C" w:rsidRDefault="00DB56FA" w:rsidP="002A2956">
            <w:pPr>
              <w:spacing w:before="0" w:after="0"/>
              <w:rPr>
                <w:rFonts w:ascii="Consolas" w:hAnsi="Consolas" w:cs="Consolas"/>
              </w:rPr>
            </w:pPr>
            <w:r w:rsidRPr="00CF455C">
              <w:rPr>
                <w:rFonts w:ascii="Consolas" w:hAnsi="Consolas" w:cs="Consolas"/>
              </w:rPr>
              <w:t>4</w:t>
            </w:r>
          </w:p>
          <w:p w:rsidR="00DB56FA" w:rsidRPr="00B161BC" w:rsidRDefault="00DB56FA" w:rsidP="002A2956">
            <w:pPr>
              <w:spacing w:before="0" w:after="0"/>
              <w:rPr>
                <w:rFonts w:ascii="Consolas" w:hAnsi="Consolas" w:cs="Consolas"/>
              </w:rPr>
            </w:pPr>
            <w:r w:rsidRPr="00CF455C">
              <w:rPr>
                <w:rFonts w:ascii="Consolas" w:hAnsi="Consolas" w:cs="Consolas"/>
              </w:rPr>
              <w:t>13</w:t>
            </w:r>
          </w:p>
        </w:tc>
        <w:tc>
          <w:tcPr>
            <w:tcW w:w="2213" w:type="dxa"/>
            <w:tcBorders>
              <w:top w:val="single" w:sz="8" w:space="0" w:color="000000"/>
              <w:left w:val="single" w:sz="8" w:space="0" w:color="000000"/>
              <w:bottom w:val="single" w:sz="8" w:space="0" w:color="000000"/>
              <w:right w:val="single" w:sz="8" w:space="0" w:color="000000"/>
            </w:tcBorders>
          </w:tcPr>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B161BC" w:rsidRDefault="00DB56FA" w:rsidP="002A2956">
            <w:pPr>
              <w:spacing w:before="0" w:after="0"/>
              <w:rPr>
                <w:rFonts w:ascii="Consolas" w:eastAsia="Courier New" w:hAnsi="Consolas" w:cs="Consolas"/>
              </w:rPr>
            </w:pPr>
            <w:r w:rsidRPr="00E11F61">
              <w:rPr>
                <w:rFonts w:ascii="Consolas" w:eastAsia="Courier New" w:hAnsi="Consolas" w:cs="Consolas"/>
              </w:rPr>
              <w:t>#########</w:t>
            </w:r>
          </w:p>
        </w:tc>
      </w:tr>
    </w:tbl>
    <w:p w:rsidR="00DB56FA" w:rsidRPr="008447A9" w:rsidRDefault="00DB56FA" w:rsidP="00DB56FA">
      <w:pPr>
        <w:spacing w:before="0" w:after="0"/>
      </w:pPr>
    </w:p>
    <w:p w:rsidR="00DB56FA" w:rsidRPr="008447A9" w:rsidRDefault="00DB56FA" w:rsidP="00DB56FA">
      <w:pPr>
        <w:spacing w:before="0" w:after="0"/>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 w:rsidR="008B0C41" w:rsidRPr="00DB56FA" w:rsidRDefault="008B0C41" w:rsidP="00DB56FA"/>
    <w:sectPr w:rsidR="008B0C41" w:rsidRPr="00DB56FA"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125" w:rsidRDefault="00EB7125">
      <w:r>
        <w:separator/>
      </w:r>
    </w:p>
  </w:endnote>
  <w:endnote w:type="continuationSeparator" w:id="0">
    <w:p w:rsidR="00EB7125" w:rsidRDefault="00EB7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32E6B" w:rsidRPr="008B0C41" w:rsidRDefault="008B0C41" w:rsidP="00293D6D">
          <w:pPr>
            <w:pStyle w:val="Footer"/>
            <w:spacing w:before="60"/>
            <w:jc w:val="left"/>
            <w:rPr>
              <w:rFonts w:eastAsia="Malgun Gothic"/>
              <w:b/>
              <w:i/>
              <w:lang w:eastAsia="ko-KR"/>
            </w:rPr>
          </w:pPr>
          <w:r>
            <w:rPr>
              <w:rFonts w:eastAsia="Malgun Gothic"/>
              <w:b/>
              <w:i/>
              <w:lang w:eastAsia="ko-KR"/>
            </w:rPr>
            <w:t>Telerik Software Academ</w:t>
          </w:r>
          <w:r w:rsidR="00F14C9C">
            <w:rPr>
              <w:rFonts w:eastAsia="Malgun Gothic"/>
              <w:b/>
              <w:i/>
              <w:lang w:eastAsia="ko-KR"/>
            </w:rPr>
            <w:t>y 201</w:t>
          </w:r>
          <w:r w:rsidR="00293D6D">
            <w:rPr>
              <w:rFonts w:eastAsia="Malgun Gothic"/>
              <w:b/>
              <w:i/>
              <w:lang w:eastAsia="ko-KR"/>
            </w:rPr>
            <w:t>5</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FE3781">
            <w:rPr>
              <w:noProof/>
            </w:rPr>
            <w:t>1</w:t>
          </w:r>
          <w:r w:rsidRPr="000E532F">
            <w:fldChar w:fldCharType="end"/>
          </w:r>
          <w:r w:rsidRPr="000E532F">
            <w:t xml:space="preserve"> of </w:t>
          </w:r>
          <w:fldSimple w:instr=" NUMPAGES ">
            <w:r w:rsidR="00FE3781">
              <w:rPr>
                <w:noProof/>
              </w:rPr>
              <w:t>2</w:t>
            </w:r>
          </w:fldSimple>
        </w:p>
      </w:tc>
      <w:tc>
        <w:tcPr>
          <w:tcW w:w="3544" w:type="dxa"/>
          <w:vAlign w:val="center"/>
        </w:tcPr>
        <w:p w:rsidR="00293D6D" w:rsidRPr="00293D6D" w:rsidRDefault="00293D6D" w:rsidP="00293D6D">
          <w:pPr>
            <w:pStyle w:val="Footer"/>
            <w:spacing w:before="60"/>
            <w:jc w:val="right"/>
          </w:pPr>
          <w:hyperlink r:id="rId1" w:history="1">
            <w:r w:rsidRPr="00004B2D">
              <w:rPr>
                <w:rStyle w:val="Hyperlink"/>
              </w:rPr>
              <w:t>http://facebook.com/TelerikAc</w:t>
            </w:r>
            <w:r w:rsidRPr="00004B2D">
              <w:rPr>
                <w:rStyle w:val="Hyperlink"/>
              </w:rPr>
              <w:t>ademy</w:t>
            </w:r>
          </w:hyperlink>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125" w:rsidRDefault="00EB7125">
      <w:r>
        <w:separator/>
      </w:r>
    </w:p>
  </w:footnote>
  <w:footnote w:type="continuationSeparator" w:id="0">
    <w:p w:rsidR="00EB7125" w:rsidRDefault="00EB7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FE3781"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293D6D" w:rsidRDefault="00293D6D" w:rsidP="008758B8">
          <w:pPr>
            <w:pStyle w:val="Header"/>
            <w:spacing w:line="240" w:lineRule="exact"/>
          </w:pPr>
          <w:hyperlink r:id="rId3" w:history="1">
            <w:r w:rsidRPr="00004B2D">
              <w:rPr>
                <w:rStyle w:val="Hyperlink"/>
              </w:rPr>
              <w:t>http://acade</w:t>
            </w:r>
            <w:r w:rsidRPr="00004B2D">
              <w:rPr>
                <w:rStyle w:val="Hyperlink"/>
              </w:rPr>
              <w:t>my.telerik.com</w:t>
            </w:r>
          </w:hyperlink>
        </w:p>
        <w:p w:rsidR="008758B8" w:rsidRDefault="00293D6D" w:rsidP="00326BBF">
          <w:pPr>
            <w:pStyle w:val="Header"/>
            <w:spacing w:line="240" w:lineRule="exact"/>
          </w:pPr>
          <w:hyperlink r:id="rId4" w:history="1">
            <w:r w:rsidRPr="00004B2D">
              <w:rPr>
                <w:rStyle w:val="Hyperlink"/>
              </w:rPr>
              <w:t>http://tele</w:t>
            </w:r>
            <w:r w:rsidRPr="00004B2D">
              <w:rPr>
                <w:rStyle w:val="Hyperlink"/>
              </w:rPr>
              <w:t>rikacademy.com</w:t>
            </w:r>
          </w:hyperlink>
        </w:p>
        <w:p w:rsidR="00326BBF" w:rsidRPr="008758B8" w:rsidRDefault="00326BBF" w:rsidP="00326BBF">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04954"/>
    <w:multiLevelType w:val="hybridMultilevel"/>
    <w:tmpl w:val="B90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A4F54A1"/>
    <w:multiLevelType w:val="hybridMultilevel"/>
    <w:tmpl w:val="D22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A1B51"/>
    <w:multiLevelType w:val="hybridMultilevel"/>
    <w:tmpl w:val="7690E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C3925"/>
    <w:multiLevelType w:val="hybridMultilevel"/>
    <w:tmpl w:val="FD78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4"/>
  </w:num>
  <w:num w:numId="4">
    <w:abstractNumId w:val="26"/>
  </w:num>
  <w:num w:numId="5">
    <w:abstractNumId w:val="20"/>
  </w:num>
  <w:num w:numId="6">
    <w:abstractNumId w:val="24"/>
  </w:num>
  <w:num w:numId="7">
    <w:abstractNumId w:val="19"/>
  </w:num>
  <w:num w:numId="8">
    <w:abstractNumId w:val="15"/>
  </w:num>
  <w:num w:numId="9">
    <w:abstractNumId w:val="0"/>
  </w:num>
  <w:num w:numId="10">
    <w:abstractNumId w:val="22"/>
  </w:num>
  <w:num w:numId="11">
    <w:abstractNumId w:val="1"/>
    <w:lvlOverride w:ilvl="0"/>
    <w:lvlOverride w:ilvl="1"/>
    <w:lvlOverride w:ilvl="2"/>
    <w:lvlOverride w:ilvl="3"/>
    <w:lvlOverride w:ilvl="4"/>
    <w:lvlOverride w:ilvl="5"/>
    <w:lvlOverride w:ilvl="6"/>
    <w:lvlOverride w:ilvl="7"/>
    <w:lvlOverride w:ilvl="8"/>
  </w:num>
  <w:num w:numId="12">
    <w:abstractNumId w:val="4"/>
  </w:num>
  <w:num w:numId="13">
    <w:abstractNumId w:val="12"/>
  </w:num>
  <w:num w:numId="14">
    <w:abstractNumId w:val="8"/>
  </w:num>
  <w:num w:numId="15">
    <w:abstractNumId w:val="21"/>
  </w:num>
  <w:num w:numId="16">
    <w:abstractNumId w:val="11"/>
  </w:num>
  <w:num w:numId="17">
    <w:abstractNumId w:val="2"/>
  </w:num>
  <w:num w:numId="18">
    <w:abstractNumId w:val="9"/>
  </w:num>
  <w:num w:numId="19">
    <w:abstractNumId w:val="16"/>
  </w:num>
  <w:num w:numId="20">
    <w:abstractNumId w:val="17"/>
  </w:num>
  <w:num w:numId="21">
    <w:abstractNumId w:val="3"/>
  </w:num>
  <w:num w:numId="22">
    <w:abstractNumId w:val="25"/>
  </w:num>
  <w:num w:numId="23">
    <w:abstractNumId w:val="5"/>
  </w:num>
  <w:num w:numId="24">
    <w:abstractNumId w:val="18"/>
  </w:num>
  <w:num w:numId="25">
    <w:abstractNumId w:val="23"/>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1907"/>
    <w:rsid w:val="00004E5A"/>
    <w:rsid w:val="00010247"/>
    <w:rsid w:val="00013CE3"/>
    <w:rsid w:val="0002035B"/>
    <w:rsid w:val="000207E4"/>
    <w:rsid w:val="00024338"/>
    <w:rsid w:val="00027702"/>
    <w:rsid w:val="00034946"/>
    <w:rsid w:val="00034D12"/>
    <w:rsid w:val="00034DB0"/>
    <w:rsid w:val="00035D8C"/>
    <w:rsid w:val="00047FFB"/>
    <w:rsid w:val="00051A0F"/>
    <w:rsid w:val="00051ABB"/>
    <w:rsid w:val="00063ABA"/>
    <w:rsid w:val="00064377"/>
    <w:rsid w:val="00070CA5"/>
    <w:rsid w:val="00071D81"/>
    <w:rsid w:val="000733CB"/>
    <w:rsid w:val="000740B9"/>
    <w:rsid w:val="00082A88"/>
    <w:rsid w:val="00084135"/>
    <w:rsid w:val="00084F57"/>
    <w:rsid w:val="00087B3B"/>
    <w:rsid w:val="000943BF"/>
    <w:rsid w:val="00095173"/>
    <w:rsid w:val="00096C54"/>
    <w:rsid w:val="0009726B"/>
    <w:rsid w:val="000A5461"/>
    <w:rsid w:val="000B14F6"/>
    <w:rsid w:val="000B338F"/>
    <w:rsid w:val="000B4A63"/>
    <w:rsid w:val="000C3F07"/>
    <w:rsid w:val="000C66A7"/>
    <w:rsid w:val="000C7484"/>
    <w:rsid w:val="000D0A29"/>
    <w:rsid w:val="000D0B05"/>
    <w:rsid w:val="000D16B0"/>
    <w:rsid w:val="000D2DC3"/>
    <w:rsid w:val="000D5978"/>
    <w:rsid w:val="000E47BE"/>
    <w:rsid w:val="000E494F"/>
    <w:rsid w:val="000E532F"/>
    <w:rsid w:val="000E6EA7"/>
    <w:rsid w:val="000F3B93"/>
    <w:rsid w:val="00110D80"/>
    <w:rsid w:val="0011130B"/>
    <w:rsid w:val="00113256"/>
    <w:rsid w:val="00121975"/>
    <w:rsid w:val="001248BE"/>
    <w:rsid w:val="00125006"/>
    <w:rsid w:val="001255BE"/>
    <w:rsid w:val="00134C58"/>
    <w:rsid w:val="0014248C"/>
    <w:rsid w:val="00143EF8"/>
    <w:rsid w:val="00146F1C"/>
    <w:rsid w:val="00147D8A"/>
    <w:rsid w:val="001510E9"/>
    <w:rsid w:val="00154B6F"/>
    <w:rsid w:val="0015630B"/>
    <w:rsid w:val="00166577"/>
    <w:rsid w:val="00167A08"/>
    <w:rsid w:val="00175C6B"/>
    <w:rsid w:val="0017625F"/>
    <w:rsid w:val="00182F25"/>
    <w:rsid w:val="00184DE6"/>
    <w:rsid w:val="00190FDA"/>
    <w:rsid w:val="00193E4B"/>
    <w:rsid w:val="001957A4"/>
    <w:rsid w:val="0019590F"/>
    <w:rsid w:val="00196928"/>
    <w:rsid w:val="001976E7"/>
    <w:rsid w:val="001A10D5"/>
    <w:rsid w:val="001A6469"/>
    <w:rsid w:val="001B00CA"/>
    <w:rsid w:val="001B5ED2"/>
    <w:rsid w:val="001B78B7"/>
    <w:rsid w:val="001C3B75"/>
    <w:rsid w:val="001C6B8B"/>
    <w:rsid w:val="001E06E6"/>
    <w:rsid w:val="001E177B"/>
    <w:rsid w:val="001F0549"/>
    <w:rsid w:val="00203394"/>
    <w:rsid w:val="00205C2B"/>
    <w:rsid w:val="00212FED"/>
    <w:rsid w:val="00213EAA"/>
    <w:rsid w:val="00221E09"/>
    <w:rsid w:val="002256CC"/>
    <w:rsid w:val="002270AD"/>
    <w:rsid w:val="002354BA"/>
    <w:rsid w:val="00235C9C"/>
    <w:rsid w:val="0023691D"/>
    <w:rsid w:val="00241424"/>
    <w:rsid w:val="00246DA5"/>
    <w:rsid w:val="002475CB"/>
    <w:rsid w:val="0025114C"/>
    <w:rsid w:val="00254DE2"/>
    <w:rsid w:val="002561D5"/>
    <w:rsid w:val="00270DD5"/>
    <w:rsid w:val="0027273B"/>
    <w:rsid w:val="002730AA"/>
    <w:rsid w:val="002776CE"/>
    <w:rsid w:val="002868AD"/>
    <w:rsid w:val="00286DDB"/>
    <w:rsid w:val="00293D6D"/>
    <w:rsid w:val="0029561E"/>
    <w:rsid w:val="002A0AAC"/>
    <w:rsid w:val="002A2956"/>
    <w:rsid w:val="002A7FD3"/>
    <w:rsid w:val="002B06D6"/>
    <w:rsid w:val="002B6B03"/>
    <w:rsid w:val="002C1485"/>
    <w:rsid w:val="002C6AC0"/>
    <w:rsid w:val="002D46FD"/>
    <w:rsid w:val="002F27CA"/>
    <w:rsid w:val="002F343D"/>
    <w:rsid w:val="00301D6A"/>
    <w:rsid w:val="00302502"/>
    <w:rsid w:val="003025F1"/>
    <w:rsid w:val="003028F2"/>
    <w:rsid w:val="00303CD5"/>
    <w:rsid w:val="00320D9A"/>
    <w:rsid w:val="00321924"/>
    <w:rsid w:val="00324BC5"/>
    <w:rsid w:val="00326BBF"/>
    <w:rsid w:val="003327C8"/>
    <w:rsid w:val="00332E6B"/>
    <w:rsid w:val="003349A0"/>
    <w:rsid w:val="003358B3"/>
    <w:rsid w:val="0033658C"/>
    <w:rsid w:val="00340BB7"/>
    <w:rsid w:val="00346BC7"/>
    <w:rsid w:val="0035208B"/>
    <w:rsid w:val="00353E4D"/>
    <w:rsid w:val="00356D9D"/>
    <w:rsid w:val="003606FD"/>
    <w:rsid w:val="003608B6"/>
    <w:rsid w:val="00360B4D"/>
    <w:rsid w:val="00360FBE"/>
    <w:rsid w:val="00361CF6"/>
    <w:rsid w:val="003625C6"/>
    <w:rsid w:val="00365DCF"/>
    <w:rsid w:val="003858E2"/>
    <w:rsid w:val="00392D0A"/>
    <w:rsid w:val="003A243D"/>
    <w:rsid w:val="003A24B4"/>
    <w:rsid w:val="003A35A6"/>
    <w:rsid w:val="003A4BA8"/>
    <w:rsid w:val="003A748C"/>
    <w:rsid w:val="003A7D07"/>
    <w:rsid w:val="003B0BA0"/>
    <w:rsid w:val="003B312B"/>
    <w:rsid w:val="003C355F"/>
    <w:rsid w:val="003C54AF"/>
    <w:rsid w:val="003D2B08"/>
    <w:rsid w:val="003D3B30"/>
    <w:rsid w:val="003D4453"/>
    <w:rsid w:val="003D472C"/>
    <w:rsid w:val="003D657A"/>
    <w:rsid w:val="003E238C"/>
    <w:rsid w:val="003F0025"/>
    <w:rsid w:val="003F1538"/>
    <w:rsid w:val="003F309A"/>
    <w:rsid w:val="003F3A33"/>
    <w:rsid w:val="0040156E"/>
    <w:rsid w:val="00404189"/>
    <w:rsid w:val="00411B7D"/>
    <w:rsid w:val="0041415E"/>
    <w:rsid w:val="00416D86"/>
    <w:rsid w:val="00417E6C"/>
    <w:rsid w:val="004210F6"/>
    <w:rsid w:val="00422627"/>
    <w:rsid w:val="00423F8C"/>
    <w:rsid w:val="004254EE"/>
    <w:rsid w:val="00427EC6"/>
    <w:rsid w:val="004452F2"/>
    <w:rsid w:val="00446410"/>
    <w:rsid w:val="00453CA4"/>
    <w:rsid w:val="00460E19"/>
    <w:rsid w:val="0046113A"/>
    <w:rsid w:val="004616E5"/>
    <w:rsid w:val="00467E8E"/>
    <w:rsid w:val="00471AA9"/>
    <w:rsid w:val="004766ED"/>
    <w:rsid w:val="00477264"/>
    <w:rsid w:val="00481F75"/>
    <w:rsid w:val="00482C90"/>
    <w:rsid w:val="00483CE4"/>
    <w:rsid w:val="004910D1"/>
    <w:rsid w:val="00493FC6"/>
    <w:rsid w:val="00496E0C"/>
    <w:rsid w:val="00497068"/>
    <w:rsid w:val="004B0789"/>
    <w:rsid w:val="004B28D9"/>
    <w:rsid w:val="004C0C23"/>
    <w:rsid w:val="004C1DF8"/>
    <w:rsid w:val="004C5ADC"/>
    <w:rsid w:val="004D0809"/>
    <w:rsid w:val="004D7BAC"/>
    <w:rsid w:val="004E13EF"/>
    <w:rsid w:val="004E19BB"/>
    <w:rsid w:val="004E3483"/>
    <w:rsid w:val="004E665D"/>
    <w:rsid w:val="004F4710"/>
    <w:rsid w:val="00502A78"/>
    <w:rsid w:val="00502DAB"/>
    <w:rsid w:val="0051180A"/>
    <w:rsid w:val="0051316B"/>
    <w:rsid w:val="00513183"/>
    <w:rsid w:val="00521BDF"/>
    <w:rsid w:val="005226E2"/>
    <w:rsid w:val="00522F48"/>
    <w:rsid w:val="00523F8E"/>
    <w:rsid w:val="00531DF3"/>
    <w:rsid w:val="00535770"/>
    <w:rsid w:val="005361C2"/>
    <w:rsid w:val="0053698C"/>
    <w:rsid w:val="005414FD"/>
    <w:rsid w:val="005429F8"/>
    <w:rsid w:val="00544796"/>
    <w:rsid w:val="00545767"/>
    <w:rsid w:val="00545BE9"/>
    <w:rsid w:val="005464D7"/>
    <w:rsid w:val="005467FF"/>
    <w:rsid w:val="00551E24"/>
    <w:rsid w:val="00552A9F"/>
    <w:rsid w:val="00552DDB"/>
    <w:rsid w:val="00553A28"/>
    <w:rsid w:val="00554586"/>
    <w:rsid w:val="00554CD4"/>
    <w:rsid w:val="005578D0"/>
    <w:rsid w:val="00557C37"/>
    <w:rsid w:val="00557F6C"/>
    <w:rsid w:val="00560FD3"/>
    <w:rsid w:val="005668A0"/>
    <w:rsid w:val="00575A18"/>
    <w:rsid w:val="00577F46"/>
    <w:rsid w:val="00580724"/>
    <w:rsid w:val="00581484"/>
    <w:rsid w:val="00582B7E"/>
    <w:rsid w:val="005907FF"/>
    <w:rsid w:val="00595C5B"/>
    <w:rsid w:val="00596CD2"/>
    <w:rsid w:val="005A2EF8"/>
    <w:rsid w:val="005A5F0F"/>
    <w:rsid w:val="005B0D5C"/>
    <w:rsid w:val="005B65C2"/>
    <w:rsid w:val="005D3488"/>
    <w:rsid w:val="005D3F6F"/>
    <w:rsid w:val="005D52F9"/>
    <w:rsid w:val="005E1991"/>
    <w:rsid w:val="005E3FFE"/>
    <w:rsid w:val="006001FA"/>
    <w:rsid w:val="00601F75"/>
    <w:rsid w:val="00605BD1"/>
    <w:rsid w:val="0061142D"/>
    <w:rsid w:val="00624069"/>
    <w:rsid w:val="0063318F"/>
    <w:rsid w:val="00634698"/>
    <w:rsid w:val="00636D60"/>
    <w:rsid w:val="006416F5"/>
    <w:rsid w:val="00644980"/>
    <w:rsid w:val="0064610C"/>
    <w:rsid w:val="00647AD4"/>
    <w:rsid w:val="00647AF5"/>
    <w:rsid w:val="006525F2"/>
    <w:rsid w:val="00652CA5"/>
    <w:rsid w:val="00655883"/>
    <w:rsid w:val="00657A68"/>
    <w:rsid w:val="00660C70"/>
    <w:rsid w:val="00660EC8"/>
    <w:rsid w:val="00661D7B"/>
    <w:rsid w:val="006629F2"/>
    <w:rsid w:val="006675FF"/>
    <w:rsid w:val="00673857"/>
    <w:rsid w:val="00674B14"/>
    <w:rsid w:val="006810D8"/>
    <w:rsid w:val="006927E8"/>
    <w:rsid w:val="00695C4A"/>
    <w:rsid w:val="006A7D51"/>
    <w:rsid w:val="006B01AC"/>
    <w:rsid w:val="006B13C8"/>
    <w:rsid w:val="006B2D5A"/>
    <w:rsid w:val="006B5A62"/>
    <w:rsid w:val="006C051F"/>
    <w:rsid w:val="006C38CD"/>
    <w:rsid w:val="006D04FB"/>
    <w:rsid w:val="006D0EED"/>
    <w:rsid w:val="006D1308"/>
    <w:rsid w:val="006E4384"/>
    <w:rsid w:val="006E5065"/>
    <w:rsid w:val="006F0123"/>
    <w:rsid w:val="006F0602"/>
    <w:rsid w:val="006F35C5"/>
    <w:rsid w:val="00702E43"/>
    <w:rsid w:val="00705732"/>
    <w:rsid w:val="00706CA1"/>
    <w:rsid w:val="007079C8"/>
    <w:rsid w:val="00714254"/>
    <w:rsid w:val="0071580A"/>
    <w:rsid w:val="00731AB1"/>
    <w:rsid w:val="00732CC6"/>
    <w:rsid w:val="00733200"/>
    <w:rsid w:val="00737103"/>
    <w:rsid w:val="00745D6E"/>
    <w:rsid w:val="00746EE0"/>
    <w:rsid w:val="00750E5D"/>
    <w:rsid w:val="00752281"/>
    <w:rsid w:val="007528B8"/>
    <w:rsid w:val="00760400"/>
    <w:rsid w:val="007607A4"/>
    <w:rsid w:val="00764AF4"/>
    <w:rsid w:val="00765E04"/>
    <w:rsid w:val="00774DB6"/>
    <w:rsid w:val="00777961"/>
    <w:rsid w:val="00786CA4"/>
    <w:rsid w:val="00787CC8"/>
    <w:rsid w:val="00790B8C"/>
    <w:rsid w:val="007921D6"/>
    <w:rsid w:val="0079293A"/>
    <w:rsid w:val="00792E04"/>
    <w:rsid w:val="00793B12"/>
    <w:rsid w:val="0079400C"/>
    <w:rsid w:val="007A07BD"/>
    <w:rsid w:val="007A0B12"/>
    <w:rsid w:val="007A3408"/>
    <w:rsid w:val="007A3AAC"/>
    <w:rsid w:val="007A5883"/>
    <w:rsid w:val="007A5892"/>
    <w:rsid w:val="007B2F61"/>
    <w:rsid w:val="007B6C32"/>
    <w:rsid w:val="007B7D73"/>
    <w:rsid w:val="007C11B4"/>
    <w:rsid w:val="007C4F57"/>
    <w:rsid w:val="007D7773"/>
    <w:rsid w:val="007E26BB"/>
    <w:rsid w:val="007E3DB6"/>
    <w:rsid w:val="007E5359"/>
    <w:rsid w:val="007E5A91"/>
    <w:rsid w:val="007E682E"/>
    <w:rsid w:val="007E6837"/>
    <w:rsid w:val="007E7FC1"/>
    <w:rsid w:val="007F5C8C"/>
    <w:rsid w:val="00800BC7"/>
    <w:rsid w:val="00801BC8"/>
    <w:rsid w:val="00801CEF"/>
    <w:rsid w:val="008069D4"/>
    <w:rsid w:val="008103FA"/>
    <w:rsid w:val="0081228D"/>
    <w:rsid w:val="00813201"/>
    <w:rsid w:val="00820B2D"/>
    <w:rsid w:val="00820FE0"/>
    <w:rsid w:val="00822482"/>
    <w:rsid w:val="00823DEE"/>
    <w:rsid w:val="008260DE"/>
    <w:rsid w:val="00827AA4"/>
    <w:rsid w:val="0083015F"/>
    <w:rsid w:val="0083547C"/>
    <w:rsid w:val="00840B20"/>
    <w:rsid w:val="00840E37"/>
    <w:rsid w:val="0084132D"/>
    <w:rsid w:val="00842547"/>
    <w:rsid w:val="008471B5"/>
    <w:rsid w:val="00847872"/>
    <w:rsid w:val="00850701"/>
    <w:rsid w:val="008514AF"/>
    <w:rsid w:val="00856E26"/>
    <w:rsid w:val="008571CD"/>
    <w:rsid w:val="008604D0"/>
    <w:rsid w:val="00862F7A"/>
    <w:rsid w:val="0086473A"/>
    <w:rsid w:val="0087049B"/>
    <w:rsid w:val="00872BA1"/>
    <w:rsid w:val="008758B8"/>
    <w:rsid w:val="00885296"/>
    <w:rsid w:val="00887AEA"/>
    <w:rsid w:val="00890C75"/>
    <w:rsid w:val="00891459"/>
    <w:rsid w:val="00895207"/>
    <w:rsid w:val="00896023"/>
    <w:rsid w:val="008A12F2"/>
    <w:rsid w:val="008A5BB4"/>
    <w:rsid w:val="008B0C41"/>
    <w:rsid w:val="008B5C37"/>
    <w:rsid w:val="008B67CB"/>
    <w:rsid w:val="008C36F8"/>
    <w:rsid w:val="008C69F8"/>
    <w:rsid w:val="008C7FA6"/>
    <w:rsid w:val="008D292C"/>
    <w:rsid w:val="008D2D3D"/>
    <w:rsid w:val="008D388A"/>
    <w:rsid w:val="008D3BAA"/>
    <w:rsid w:val="008D4936"/>
    <w:rsid w:val="008D5082"/>
    <w:rsid w:val="008D61D9"/>
    <w:rsid w:val="008E15AD"/>
    <w:rsid w:val="008E215F"/>
    <w:rsid w:val="008E2768"/>
    <w:rsid w:val="008E61EC"/>
    <w:rsid w:val="008F7DA1"/>
    <w:rsid w:val="00900B9A"/>
    <w:rsid w:val="009048AF"/>
    <w:rsid w:val="00907DC3"/>
    <w:rsid w:val="009128CD"/>
    <w:rsid w:val="00912C43"/>
    <w:rsid w:val="0091478C"/>
    <w:rsid w:val="0091537C"/>
    <w:rsid w:val="0091723A"/>
    <w:rsid w:val="009247A7"/>
    <w:rsid w:val="00931142"/>
    <w:rsid w:val="00936A7E"/>
    <w:rsid w:val="009370B8"/>
    <w:rsid w:val="009405E9"/>
    <w:rsid w:val="00940E9B"/>
    <w:rsid w:val="00941EE5"/>
    <w:rsid w:val="00944ED7"/>
    <w:rsid w:val="00947DF9"/>
    <w:rsid w:val="009514E9"/>
    <w:rsid w:val="0095490F"/>
    <w:rsid w:val="00957512"/>
    <w:rsid w:val="0096566B"/>
    <w:rsid w:val="00971AB8"/>
    <w:rsid w:val="00975BF9"/>
    <w:rsid w:val="00977449"/>
    <w:rsid w:val="00991301"/>
    <w:rsid w:val="009916D5"/>
    <w:rsid w:val="009A4939"/>
    <w:rsid w:val="009A534F"/>
    <w:rsid w:val="009B46EB"/>
    <w:rsid w:val="009B63D8"/>
    <w:rsid w:val="009C0D02"/>
    <w:rsid w:val="009C333D"/>
    <w:rsid w:val="009D7C52"/>
    <w:rsid w:val="009E5CA1"/>
    <w:rsid w:val="009E611A"/>
    <w:rsid w:val="009E717D"/>
    <w:rsid w:val="009F4511"/>
    <w:rsid w:val="00A00F70"/>
    <w:rsid w:val="00A046D8"/>
    <w:rsid w:val="00A047EE"/>
    <w:rsid w:val="00A07D59"/>
    <w:rsid w:val="00A11397"/>
    <w:rsid w:val="00A24D7D"/>
    <w:rsid w:val="00A271AE"/>
    <w:rsid w:val="00A3561A"/>
    <w:rsid w:val="00A357C4"/>
    <w:rsid w:val="00A4026A"/>
    <w:rsid w:val="00A4161D"/>
    <w:rsid w:val="00A45C57"/>
    <w:rsid w:val="00A6168C"/>
    <w:rsid w:val="00A66D6C"/>
    <w:rsid w:val="00A72D3B"/>
    <w:rsid w:val="00A72E9D"/>
    <w:rsid w:val="00A74A55"/>
    <w:rsid w:val="00A7521A"/>
    <w:rsid w:val="00A75964"/>
    <w:rsid w:val="00A82F47"/>
    <w:rsid w:val="00A85672"/>
    <w:rsid w:val="00A85EDE"/>
    <w:rsid w:val="00A9578E"/>
    <w:rsid w:val="00A9626F"/>
    <w:rsid w:val="00A97129"/>
    <w:rsid w:val="00AA0C10"/>
    <w:rsid w:val="00AA25F7"/>
    <w:rsid w:val="00AA2F57"/>
    <w:rsid w:val="00AB0E5D"/>
    <w:rsid w:val="00AB15CE"/>
    <w:rsid w:val="00AB69F4"/>
    <w:rsid w:val="00AC73A6"/>
    <w:rsid w:val="00AC7895"/>
    <w:rsid w:val="00AD0AFF"/>
    <w:rsid w:val="00AD50D2"/>
    <w:rsid w:val="00AE0A74"/>
    <w:rsid w:val="00AE2290"/>
    <w:rsid w:val="00AE3AE4"/>
    <w:rsid w:val="00AE5F07"/>
    <w:rsid w:val="00B029E9"/>
    <w:rsid w:val="00B05F43"/>
    <w:rsid w:val="00B1291D"/>
    <w:rsid w:val="00B13659"/>
    <w:rsid w:val="00B16F15"/>
    <w:rsid w:val="00B205EC"/>
    <w:rsid w:val="00B21BD9"/>
    <w:rsid w:val="00B21D49"/>
    <w:rsid w:val="00B222C7"/>
    <w:rsid w:val="00B22A25"/>
    <w:rsid w:val="00B24B90"/>
    <w:rsid w:val="00B36283"/>
    <w:rsid w:val="00B409DD"/>
    <w:rsid w:val="00B42CD8"/>
    <w:rsid w:val="00B46DA5"/>
    <w:rsid w:val="00B4754B"/>
    <w:rsid w:val="00B55646"/>
    <w:rsid w:val="00B5636E"/>
    <w:rsid w:val="00B6125E"/>
    <w:rsid w:val="00B65A45"/>
    <w:rsid w:val="00B65AD0"/>
    <w:rsid w:val="00B65F4B"/>
    <w:rsid w:val="00B72C41"/>
    <w:rsid w:val="00B73A88"/>
    <w:rsid w:val="00B8107E"/>
    <w:rsid w:val="00B832DE"/>
    <w:rsid w:val="00B85060"/>
    <w:rsid w:val="00B864B2"/>
    <w:rsid w:val="00B90D06"/>
    <w:rsid w:val="00B94599"/>
    <w:rsid w:val="00BA08C1"/>
    <w:rsid w:val="00BA1F82"/>
    <w:rsid w:val="00BA31EF"/>
    <w:rsid w:val="00BA51CA"/>
    <w:rsid w:val="00BB17A9"/>
    <w:rsid w:val="00BB222F"/>
    <w:rsid w:val="00BB4534"/>
    <w:rsid w:val="00BB4C69"/>
    <w:rsid w:val="00BC389A"/>
    <w:rsid w:val="00BD4535"/>
    <w:rsid w:val="00BD68FF"/>
    <w:rsid w:val="00BE12AB"/>
    <w:rsid w:val="00BF1CB7"/>
    <w:rsid w:val="00BF48FB"/>
    <w:rsid w:val="00BF4E04"/>
    <w:rsid w:val="00BF5C48"/>
    <w:rsid w:val="00BF6564"/>
    <w:rsid w:val="00C03AED"/>
    <w:rsid w:val="00C106CA"/>
    <w:rsid w:val="00C1305F"/>
    <w:rsid w:val="00C17D8D"/>
    <w:rsid w:val="00C3422D"/>
    <w:rsid w:val="00C34DDD"/>
    <w:rsid w:val="00C37D7D"/>
    <w:rsid w:val="00C413AE"/>
    <w:rsid w:val="00C420D7"/>
    <w:rsid w:val="00C44134"/>
    <w:rsid w:val="00C631D6"/>
    <w:rsid w:val="00C72A77"/>
    <w:rsid w:val="00C74A16"/>
    <w:rsid w:val="00C75802"/>
    <w:rsid w:val="00C76356"/>
    <w:rsid w:val="00C80649"/>
    <w:rsid w:val="00C84993"/>
    <w:rsid w:val="00C90C64"/>
    <w:rsid w:val="00CA0C94"/>
    <w:rsid w:val="00CA1113"/>
    <w:rsid w:val="00CA7A00"/>
    <w:rsid w:val="00CB2999"/>
    <w:rsid w:val="00CB7622"/>
    <w:rsid w:val="00CC074D"/>
    <w:rsid w:val="00CC0A1F"/>
    <w:rsid w:val="00CC1700"/>
    <w:rsid w:val="00CC25E8"/>
    <w:rsid w:val="00CC4B28"/>
    <w:rsid w:val="00CD1EDC"/>
    <w:rsid w:val="00CD587F"/>
    <w:rsid w:val="00CE6E62"/>
    <w:rsid w:val="00CF0822"/>
    <w:rsid w:val="00CF2197"/>
    <w:rsid w:val="00D03530"/>
    <w:rsid w:val="00D10D97"/>
    <w:rsid w:val="00D115A1"/>
    <w:rsid w:val="00D164DC"/>
    <w:rsid w:val="00D20940"/>
    <w:rsid w:val="00D25231"/>
    <w:rsid w:val="00D31CE4"/>
    <w:rsid w:val="00D42DD5"/>
    <w:rsid w:val="00D44C79"/>
    <w:rsid w:val="00D45455"/>
    <w:rsid w:val="00D45A96"/>
    <w:rsid w:val="00D51436"/>
    <w:rsid w:val="00D522F6"/>
    <w:rsid w:val="00D535A9"/>
    <w:rsid w:val="00D551F8"/>
    <w:rsid w:val="00D6160F"/>
    <w:rsid w:val="00D7293C"/>
    <w:rsid w:val="00D73A9B"/>
    <w:rsid w:val="00D73E22"/>
    <w:rsid w:val="00D75DB1"/>
    <w:rsid w:val="00D840B7"/>
    <w:rsid w:val="00D8439C"/>
    <w:rsid w:val="00D84865"/>
    <w:rsid w:val="00D86395"/>
    <w:rsid w:val="00D92A7E"/>
    <w:rsid w:val="00D96D64"/>
    <w:rsid w:val="00DB0F13"/>
    <w:rsid w:val="00DB209F"/>
    <w:rsid w:val="00DB56FA"/>
    <w:rsid w:val="00DC2114"/>
    <w:rsid w:val="00DD2674"/>
    <w:rsid w:val="00DD2EBC"/>
    <w:rsid w:val="00DD4C88"/>
    <w:rsid w:val="00DE0129"/>
    <w:rsid w:val="00DE3454"/>
    <w:rsid w:val="00DF1A77"/>
    <w:rsid w:val="00DF4650"/>
    <w:rsid w:val="00DF73B2"/>
    <w:rsid w:val="00DF7421"/>
    <w:rsid w:val="00E03EE2"/>
    <w:rsid w:val="00E106F6"/>
    <w:rsid w:val="00E1191D"/>
    <w:rsid w:val="00E12D69"/>
    <w:rsid w:val="00E20B92"/>
    <w:rsid w:val="00E25A5E"/>
    <w:rsid w:val="00E37585"/>
    <w:rsid w:val="00E40570"/>
    <w:rsid w:val="00E42BD3"/>
    <w:rsid w:val="00E43034"/>
    <w:rsid w:val="00E452E8"/>
    <w:rsid w:val="00E4538C"/>
    <w:rsid w:val="00E51190"/>
    <w:rsid w:val="00E53152"/>
    <w:rsid w:val="00E61398"/>
    <w:rsid w:val="00E62A7E"/>
    <w:rsid w:val="00E63541"/>
    <w:rsid w:val="00E647DC"/>
    <w:rsid w:val="00E66244"/>
    <w:rsid w:val="00E66B86"/>
    <w:rsid w:val="00E67B75"/>
    <w:rsid w:val="00E71A55"/>
    <w:rsid w:val="00E72693"/>
    <w:rsid w:val="00E74F2F"/>
    <w:rsid w:val="00E75EC1"/>
    <w:rsid w:val="00E760EB"/>
    <w:rsid w:val="00E76298"/>
    <w:rsid w:val="00E8235D"/>
    <w:rsid w:val="00E83D12"/>
    <w:rsid w:val="00E90A24"/>
    <w:rsid w:val="00EA08B0"/>
    <w:rsid w:val="00EA0B21"/>
    <w:rsid w:val="00EA11C4"/>
    <w:rsid w:val="00EA579E"/>
    <w:rsid w:val="00EA665A"/>
    <w:rsid w:val="00EB3712"/>
    <w:rsid w:val="00EB4EF0"/>
    <w:rsid w:val="00EB5595"/>
    <w:rsid w:val="00EB7125"/>
    <w:rsid w:val="00EC04A3"/>
    <w:rsid w:val="00EC1617"/>
    <w:rsid w:val="00EC3CF5"/>
    <w:rsid w:val="00EC54DD"/>
    <w:rsid w:val="00EC7DC4"/>
    <w:rsid w:val="00ED05AF"/>
    <w:rsid w:val="00ED2F3E"/>
    <w:rsid w:val="00ED3504"/>
    <w:rsid w:val="00ED4464"/>
    <w:rsid w:val="00ED47BB"/>
    <w:rsid w:val="00ED7BC2"/>
    <w:rsid w:val="00EE1904"/>
    <w:rsid w:val="00EE6905"/>
    <w:rsid w:val="00EF5B9A"/>
    <w:rsid w:val="00EF72FB"/>
    <w:rsid w:val="00F030AF"/>
    <w:rsid w:val="00F03F89"/>
    <w:rsid w:val="00F0638B"/>
    <w:rsid w:val="00F06A20"/>
    <w:rsid w:val="00F14419"/>
    <w:rsid w:val="00F14C9C"/>
    <w:rsid w:val="00F155FD"/>
    <w:rsid w:val="00F20488"/>
    <w:rsid w:val="00F268C1"/>
    <w:rsid w:val="00F30CB3"/>
    <w:rsid w:val="00F35CD4"/>
    <w:rsid w:val="00F37A6F"/>
    <w:rsid w:val="00F44305"/>
    <w:rsid w:val="00F5031A"/>
    <w:rsid w:val="00F52A72"/>
    <w:rsid w:val="00F56D2D"/>
    <w:rsid w:val="00F62CEE"/>
    <w:rsid w:val="00F642FA"/>
    <w:rsid w:val="00F80C9F"/>
    <w:rsid w:val="00F845B7"/>
    <w:rsid w:val="00F95498"/>
    <w:rsid w:val="00F97764"/>
    <w:rsid w:val="00FB6A10"/>
    <w:rsid w:val="00FC3BEF"/>
    <w:rsid w:val="00FC4C1B"/>
    <w:rsid w:val="00FD45DD"/>
    <w:rsid w:val="00FE2DAA"/>
    <w:rsid w:val="00FE3781"/>
    <w:rsid w:val="00FE4A7A"/>
    <w:rsid w:val="00FF224D"/>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60399528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922300933">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83">
      <w:bodyDiv w:val="1"/>
      <w:marLeft w:val="0"/>
      <w:marRight w:val="0"/>
      <w:marTop w:val="0"/>
      <w:marBottom w:val="0"/>
      <w:divBdr>
        <w:top w:val="none" w:sz="0" w:space="0" w:color="auto"/>
        <w:left w:val="none" w:sz="0" w:space="0" w:color="auto"/>
        <w:bottom w:val="none" w:sz="0" w:space="0" w:color="auto"/>
        <w:right w:val="none" w:sz="0" w:space="0" w:color="auto"/>
      </w:divBdr>
    </w:div>
    <w:div w:id="1478568629">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071344384">
      <w:bodyDiv w:val="1"/>
      <w:marLeft w:val="0"/>
      <w:marRight w:val="0"/>
      <w:marTop w:val="0"/>
      <w:marBottom w:val="0"/>
      <w:divBdr>
        <w:top w:val="none" w:sz="0" w:space="0" w:color="auto"/>
        <w:left w:val="none" w:sz="0" w:space="0" w:color="auto"/>
        <w:bottom w:val="none" w:sz="0" w:space="0" w:color="auto"/>
        <w:right w:val="none" w:sz="0" w:space="0" w:color="auto"/>
      </w:divBdr>
    </w:div>
    <w:div w:id="2110543709">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 Id="rId4" Type="http://schemas.openxmlformats.org/officeDocument/2006/relationships/hyperlink" Target="http://telerik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Links>
    <vt:vector size="24" baseType="variant">
      <vt:variant>
        <vt:i4>3670124</vt:i4>
      </vt:variant>
      <vt:variant>
        <vt:i4>15</vt:i4>
      </vt:variant>
      <vt:variant>
        <vt:i4>0</vt:i4>
      </vt:variant>
      <vt:variant>
        <vt:i4>5</vt:i4>
      </vt:variant>
      <vt:variant>
        <vt:lpwstr>http://facebook.com/TelerikAcademy</vt:lpwstr>
      </vt:variant>
      <vt:variant>
        <vt:lpwstr/>
      </vt:variant>
      <vt:variant>
        <vt:i4>3014770</vt:i4>
      </vt:variant>
      <vt:variant>
        <vt:i4>6</vt:i4>
      </vt:variant>
      <vt:variant>
        <vt:i4>0</vt:i4>
      </vt:variant>
      <vt:variant>
        <vt:i4>5</vt:i4>
      </vt:variant>
      <vt:variant>
        <vt:lpwstr>http://telerikacademy.com/</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2015-01-30T15:05:00Z</dcterms:created>
  <dcterms:modified xsi:type="dcterms:W3CDTF">2015-01-30T15:05:00Z</dcterms:modified>
</cp:coreProperties>
</file>