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740" w:rsidRDefault="00FA1740" w:rsidP="006200D0">
      <w:pPr>
        <w:jc w:val="center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28775" cy="513999"/>
            <wp:effectExtent l="19050" t="0" r="9525" b="0"/>
            <wp:docPr id="6" name="Picture 5" descr="GMIT_Log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IT_Logo_CMY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348" cy="5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D8" w:rsidRDefault="00F70BD8" w:rsidP="006200D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Computer &amp; Electronic Engineering </w:t>
      </w:r>
    </w:p>
    <w:p w:rsidR="00F70BD8" w:rsidRDefault="00F70BD8" w:rsidP="006200D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Final Year Project "Music Host Interface" </w:t>
      </w:r>
    </w:p>
    <w:p w:rsidR="00F70BD8" w:rsidRDefault="00F70BD8" w:rsidP="006200D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 Sprint 3: Week 2</w:t>
      </w:r>
      <w:r w:rsidRPr="00AF7260">
        <w:rPr>
          <w:b/>
          <w:sz w:val="28"/>
          <w:szCs w:val="28"/>
          <w:lang w:val="en-IE"/>
        </w:rPr>
        <w:t xml:space="preserve"> Log</w:t>
      </w:r>
    </w:p>
    <w:p w:rsidR="004B5DCC" w:rsidRDefault="006200D0" w:rsidP="006200D0">
      <w:pPr>
        <w:jc w:val="center"/>
        <w:rPr>
          <w:b/>
          <w:sz w:val="28"/>
          <w:szCs w:val="28"/>
          <w:lang w:val="en-IE"/>
        </w:rPr>
      </w:pPr>
      <w:r w:rsidRPr="00AF7260">
        <w:rPr>
          <w:b/>
          <w:sz w:val="28"/>
          <w:szCs w:val="28"/>
          <w:lang w:val="en-IE"/>
        </w:rPr>
        <w:t>Thomas Flynn</w:t>
      </w:r>
      <w:r w:rsidR="00A75498" w:rsidRPr="00AF7260">
        <w:rPr>
          <w:b/>
          <w:sz w:val="28"/>
          <w:szCs w:val="28"/>
          <w:lang w:val="en-IE"/>
        </w:rPr>
        <w:t xml:space="preserve"> </w:t>
      </w:r>
    </w:p>
    <w:p w:rsidR="00AF04FB" w:rsidRPr="00AF7260" w:rsidRDefault="00AF04FB" w:rsidP="006200D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Project Supervisor: Brian O'Shea</w:t>
      </w:r>
    </w:p>
    <w:p w:rsidR="006200D0" w:rsidRPr="00AF7260" w:rsidRDefault="00BC7959" w:rsidP="006200D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06</w:t>
      </w:r>
      <w:r w:rsidR="00026AD8">
        <w:rPr>
          <w:b/>
          <w:sz w:val="28"/>
          <w:szCs w:val="28"/>
          <w:lang w:val="en-IE"/>
        </w:rPr>
        <w:t>/12</w:t>
      </w:r>
      <w:r w:rsidR="006200D0" w:rsidRPr="00AF7260">
        <w:rPr>
          <w:b/>
          <w:sz w:val="28"/>
          <w:szCs w:val="28"/>
          <w:lang w:val="en-IE"/>
        </w:rPr>
        <w:t>/15</w:t>
      </w:r>
    </w:p>
    <w:p w:rsidR="00852C49" w:rsidRDefault="00852C49" w:rsidP="000C249B">
      <w:pPr>
        <w:rPr>
          <w:b/>
          <w:sz w:val="28"/>
          <w:szCs w:val="28"/>
          <w:lang w:val="en-IE"/>
        </w:rPr>
      </w:pPr>
      <w:r w:rsidRPr="00852C49">
        <w:rPr>
          <w:b/>
          <w:sz w:val="28"/>
          <w:szCs w:val="28"/>
          <w:lang w:val="en-IE"/>
        </w:rPr>
        <w:t>Update:</w:t>
      </w:r>
    </w:p>
    <w:p w:rsidR="00155B0A" w:rsidRPr="00155B0A" w:rsidRDefault="00155B0A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This week I started looking at ways of storing songs on the cloud.</w:t>
      </w:r>
    </w:p>
    <w:p w:rsidR="00E67DC1" w:rsidRDefault="00852C49" w:rsidP="000C249B">
      <w:pPr>
        <w:rPr>
          <w:b/>
          <w:sz w:val="28"/>
          <w:szCs w:val="28"/>
          <w:lang w:val="en-IE"/>
        </w:rPr>
      </w:pPr>
      <w:r w:rsidRPr="00852C49">
        <w:rPr>
          <w:b/>
          <w:sz w:val="28"/>
          <w:szCs w:val="28"/>
          <w:lang w:val="en-IE"/>
        </w:rPr>
        <w:t>Research done:</w:t>
      </w:r>
      <w:r w:rsidR="00E67DC1" w:rsidRPr="00852C49">
        <w:rPr>
          <w:b/>
          <w:sz w:val="28"/>
          <w:szCs w:val="28"/>
          <w:lang w:val="en-IE"/>
        </w:rPr>
        <w:t xml:space="preserve"> </w:t>
      </w:r>
    </w:p>
    <w:p w:rsidR="001D49C6" w:rsidRDefault="00A72906" w:rsidP="001D49C6">
      <w:pPr>
        <w:pStyle w:val="Heading4"/>
        <w:shd w:val="clear" w:color="auto" w:fill="FFFFFF"/>
        <w:spacing w:before="72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Theme="minorHAnsi" w:eastAsiaTheme="minorHAnsi" w:hAnsiTheme="minorHAnsi" w:cstheme="minorBidi"/>
          <w:bCs w:val="0"/>
          <w:i w:val="0"/>
          <w:iCs w:val="0"/>
          <w:color w:val="auto"/>
          <w:sz w:val="28"/>
          <w:szCs w:val="28"/>
          <w:lang w:val="en-IE"/>
        </w:rPr>
        <w:t xml:space="preserve">Microsoft Azure </w:t>
      </w:r>
      <w:r w:rsidR="001D49C6" w:rsidRPr="00A72906">
        <w:rPr>
          <w:rStyle w:val="mw-headline"/>
          <w:rFonts w:ascii="Arial" w:hAnsi="Arial" w:cs="Arial"/>
          <w:color w:val="000000"/>
          <w:sz w:val="28"/>
          <w:szCs w:val="28"/>
        </w:rPr>
        <w:t>Blob Service</w:t>
      </w:r>
    </w:p>
    <w:p w:rsidR="001D49C6" w:rsidRPr="00A72906" w:rsidRDefault="001D49C6" w:rsidP="001D49C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8"/>
          <w:szCs w:val="28"/>
        </w:rPr>
      </w:pPr>
      <w:r w:rsidRPr="00A72906">
        <w:rPr>
          <w:rFonts w:ascii="Arial" w:hAnsi="Arial" w:cs="Arial"/>
          <w:color w:val="252525"/>
          <w:sz w:val="28"/>
          <w:szCs w:val="28"/>
        </w:rPr>
        <w:t>This service lets programs store unstructured text and binary data as blobs that can be accessed by a path.</w:t>
      </w:r>
    </w:p>
    <w:p w:rsidR="001D49C6" w:rsidRDefault="001D49C6" w:rsidP="000C249B">
      <w:pPr>
        <w:rPr>
          <w:b/>
          <w:sz w:val="28"/>
          <w:szCs w:val="28"/>
          <w:lang w:val="en-IE"/>
        </w:rPr>
      </w:pPr>
    </w:p>
    <w:p w:rsidR="00E4591C" w:rsidRDefault="00E4591C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Tasks completed:</w:t>
      </w:r>
    </w:p>
    <w:p w:rsidR="0080417F" w:rsidRDefault="000718EA" w:rsidP="000C249B">
      <w:pPr>
        <w:rPr>
          <w:sz w:val="28"/>
          <w:szCs w:val="28"/>
          <w:lang w:val="en-IE"/>
        </w:rPr>
      </w:pPr>
      <w:r w:rsidRPr="000718EA">
        <w:rPr>
          <w:sz w:val="28"/>
          <w:szCs w:val="28"/>
          <w:lang w:val="en-IE"/>
        </w:rPr>
        <w:t xml:space="preserve">Uploaded </w:t>
      </w:r>
      <w:r>
        <w:rPr>
          <w:sz w:val="28"/>
          <w:szCs w:val="28"/>
          <w:lang w:val="en-IE"/>
        </w:rPr>
        <w:t>song to blob container</w:t>
      </w:r>
    </w:p>
    <w:p w:rsidR="000718EA" w:rsidRDefault="000718EA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download blob</w:t>
      </w:r>
    </w:p>
    <w:p w:rsidR="000718EA" w:rsidRPr="000718EA" w:rsidRDefault="000718EA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Poster draft</w:t>
      </w:r>
    </w:p>
    <w:p w:rsidR="000E230E" w:rsidRDefault="000E230E" w:rsidP="000C249B">
      <w:pPr>
        <w:rPr>
          <w:b/>
          <w:sz w:val="28"/>
          <w:szCs w:val="28"/>
          <w:lang w:val="en-IE"/>
        </w:rPr>
      </w:pPr>
    </w:p>
    <w:p w:rsidR="000E230E" w:rsidRDefault="000E230E" w:rsidP="000C249B">
      <w:pPr>
        <w:rPr>
          <w:b/>
          <w:sz w:val="28"/>
          <w:szCs w:val="28"/>
          <w:lang w:val="en-IE"/>
        </w:rPr>
      </w:pPr>
    </w:p>
    <w:p w:rsidR="000E230E" w:rsidRDefault="000E230E" w:rsidP="000C249B">
      <w:pPr>
        <w:rPr>
          <w:b/>
          <w:sz w:val="28"/>
          <w:szCs w:val="28"/>
          <w:lang w:val="en-IE"/>
        </w:rPr>
      </w:pPr>
    </w:p>
    <w:p w:rsidR="000E230E" w:rsidRDefault="000E230E" w:rsidP="000C249B">
      <w:pPr>
        <w:rPr>
          <w:b/>
          <w:sz w:val="28"/>
          <w:szCs w:val="28"/>
          <w:lang w:val="en-IE"/>
        </w:rPr>
      </w:pPr>
    </w:p>
    <w:p w:rsidR="000E230E" w:rsidRDefault="000E230E" w:rsidP="000C249B">
      <w:pPr>
        <w:rPr>
          <w:b/>
          <w:sz w:val="28"/>
          <w:szCs w:val="28"/>
          <w:lang w:val="en-IE"/>
        </w:rPr>
      </w:pPr>
    </w:p>
    <w:p w:rsidR="005C385C" w:rsidRDefault="005C385C" w:rsidP="000C249B">
      <w:pPr>
        <w:rPr>
          <w:b/>
          <w:sz w:val="28"/>
          <w:szCs w:val="28"/>
          <w:lang w:val="en-IE"/>
        </w:rPr>
      </w:pPr>
    </w:p>
    <w:p w:rsidR="0080417F" w:rsidRDefault="0080417F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Work Done:</w:t>
      </w:r>
    </w:p>
    <w:p w:rsidR="0080417F" w:rsidRDefault="000E230E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335010" cy="3248479"/>
            <wp:effectExtent l="19050" t="0" r="8640" b="0"/>
            <wp:docPr id="2" name="Picture 1" descr="cod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5010" cy="324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0E" w:rsidRDefault="000E230E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7785" cy="2102485"/>
            <wp:effectExtent l="19050" t="0" r="0" b="0"/>
            <wp:docPr id="5" name="Picture 4" descr="tests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so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0E" w:rsidRDefault="000E230E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7785" cy="913130"/>
            <wp:effectExtent l="19050" t="0" r="0" b="0"/>
            <wp:docPr id="4" name="Picture 3" descr="download 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empt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0E" w:rsidRDefault="000E230E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696745" cy="2438741"/>
            <wp:effectExtent l="19050" t="0" r="0" b="0"/>
            <wp:docPr id="3" name="Picture 2" descr="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0E" w:rsidRDefault="000E230E" w:rsidP="000C249B">
      <w:pPr>
        <w:rPr>
          <w:b/>
          <w:sz w:val="28"/>
          <w:szCs w:val="28"/>
          <w:lang w:val="en-IE"/>
        </w:rPr>
      </w:pPr>
    </w:p>
    <w:p w:rsidR="00BA463A" w:rsidRDefault="00BA463A" w:rsidP="00BA463A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The "mydownloaded.mp3" is empty before I run this code to download it from my container blob on the Azure cloud.</w:t>
      </w:r>
      <w:r w:rsidR="00300227">
        <w:rPr>
          <w:sz w:val="28"/>
          <w:szCs w:val="28"/>
          <w:lang w:val="en-IE"/>
        </w:rPr>
        <w:t xml:space="preserve"> The for loop iterates through the various blobs </w:t>
      </w:r>
      <w:r w:rsidR="005C385C">
        <w:rPr>
          <w:sz w:val="28"/>
          <w:szCs w:val="28"/>
          <w:lang w:val="en-IE"/>
        </w:rPr>
        <w:t xml:space="preserve">on the cloud </w:t>
      </w:r>
      <w:r w:rsidR="00300227">
        <w:rPr>
          <w:sz w:val="28"/>
          <w:szCs w:val="28"/>
          <w:lang w:val="en-IE"/>
        </w:rPr>
        <w:t>until it finds the one I'm looking for. Then it downloads it to "mydownloaded.mp3"</w:t>
      </w:r>
      <w:r w:rsidR="007C37CD">
        <w:rPr>
          <w:sz w:val="28"/>
          <w:szCs w:val="28"/>
          <w:lang w:val="en-IE"/>
        </w:rPr>
        <w:t>.</w:t>
      </w:r>
    </w:p>
    <w:p w:rsidR="004F2564" w:rsidRDefault="00B401C7" w:rsidP="000C249B">
      <w:pPr>
        <w:rPr>
          <w:sz w:val="28"/>
          <w:szCs w:val="28"/>
          <w:lang w:val="en-IE"/>
        </w:rPr>
      </w:pPr>
      <w:r>
        <w:rPr>
          <w:noProof/>
          <w:sz w:val="28"/>
          <w:szCs w:val="28"/>
        </w:rPr>
        <w:drawing>
          <wp:inline distT="0" distB="0" distL="0" distR="0">
            <wp:extent cx="6407785" cy="967105"/>
            <wp:effectExtent l="19050" t="0" r="0" b="0"/>
            <wp:docPr id="7" name="Picture 6" descr="download tr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tru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31" w:rsidRDefault="00B90431" w:rsidP="000C249B">
      <w:pPr>
        <w:rPr>
          <w:b/>
          <w:sz w:val="28"/>
          <w:szCs w:val="28"/>
          <w:lang w:val="en-IE"/>
        </w:rPr>
      </w:pPr>
    </w:p>
    <w:p w:rsidR="00B90431" w:rsidRDefault="00B90431" w:rsidP="000C249B">
      <w:pPr>
        <w:rPr>
          <w:b/>
          <w:sz w:val="28"/>
          <w:szCs w:val="28"/>
          <w:lang w:val="en-IE"/>
        </w:rPr>
      </w:pPr>
    </w:p>
    <w:p w:rsidR="00B90431" w:rsidRDefault="00B90431" w:rsidP="000C249B">
      <w:pPr>
        <w:rPr>
          <w:b/>
          <w:sz w:val="28"/>
          <w:szCs w:val="28"/>
          <w:lang w:val="en-IE"/>
        </w:rPr>
      </w:pPr>
    </w:p>
    <w:p w:rsidR="00B90431" w:rsidRDefault="00B90431" w:rsidP="000C249B">
      <w:pPr>
        <w:rPr>
          <w:b/>
          <w:sz w:val="28"/>
          <w:szCs w:val="28"/>
          <w:lang w:val="en-IE"/>
        </w:rPr>
      </w:pPr>
    </w:p>
    <w:p w:rsidR="00B90431" w:rsidRDefault="00B90431" w:rsidP="000C249B">
      <w:pPr>
        <w:rPr>
          <w:b/>
          <w:sz w:val="28"/>
          <w:szCs w:val="28"/>
          <w:lang w:val="en-IE"/>
        </w:rPr>
      </w:pPr>
    </w:p>
    <w:p w:rsidR="00B90431" w:rsidRDefault="00B90431" w:rsidP="000C249B">
      <w:pPr>
        <w:rPr>
          <w:b/>
          <w:sz w:val="28"/>
          <w:szCs w:val="28"/>
          <w:lang w:val="en-IE"/>
        </w:rPr>
      </w:pPr>
    </w:p>
    <w:p w:rsidR="00B90431" w:rsidRDefault="00B90431" w:rsidP="000C249B">
      <w:pPr>
        <w:rPr>
          <w:b/>
          <w:sz w:val="28"/>
          <w:szCs w:val="28"/>
          <w:lang w:val="en-IE"/>
        </w:rPr>
      </w:pPr>
    </w:p>
    <w:p w:rsidR="00B90431" w:rsidRDefault="00B90431" w:rsidP="000C249B">
      <w:pPr>
        <w:rPr>
          <w:b/>
          <w:sz w:val="28"/>
          <w:szCs w:val="28"/>
          <w:lang w:val="en-IE"/>
        </w:rPr>
      </w:pPr>
    </w:p>
    <w:p w:rsidR="00A70C94" w:rsidRPr="004F2564" w:rsidRDefault="00A70C94" w:rsidP="000C249B">
      <w:pPr>
        <w:rPr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Board at the start of the week:</w:t>
      </w:r>
    </w:p>
    <w:p w:rsidR="00161A02" w:rsidRDefault="00161A02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315200" cy="5023718"/>
            <wp:effectExtent l="19050" t="0" r="0" b="0"/>
            <wp:docPr id="1" name="Picture 0" descr="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02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9B" w:rsidRDefault="00C5049B" w:rsidP="000C249B">
      <w:pPr>
        <w:rPr>
          <w:b/>
          <w:sz w:val="28"/>
          <w:szCs w:val="28"/>
          <w:lang w:val="en-IE"/>
        </w:rPr>
      </w:pPr>
    </w:p>
    <w:p w:rsidR="007A7583" w:rsidRDefault="007A7583" w:rsidP="000C249B">
      <w:pPr>
        <w:rPr>
          <w:b/>
          <w:sz w:val="28"/>
          <w:szCs w:val="28"/>
          <w:lang w:val="en-IE"/>
        </w:rPr>
      </w:pPr>
    </w:p>
    <w:p w:rsidR="003447DD" w:rsidRDefault="003447DD" w:rsidP="000C249B">
      <w:pPr>
        <w:rPr>
          <w:b/>
          <w:sz w:val="28"/>
          <w:szCs w:val="28"/>
          <w:lang w:val="en-IE"/>
        </w:rPr>
      </w:pPr>
    </w:p>
    <w:p w:rsidR="003447DD" w:rsidRDefault="003447DD" w:rsidP="000C249B">
      <w:pPr>
        <w:rPr>
          <w:b/>
          <w:sz w:val="28"/>
          <w:szCs w:val="28"/>
          <w:lang w:val="en-IE"/>
        </w:rPr>
      </w:pPr>
    </w:p>
    <w:p w:rsidR="003447DD" w:rsidRDefault="003447DD" w:rsidP="000C249B">
      <w:pPr>
        <w:rPr>
          <w:b/>
          <w:sz w:val="28"/>
          <w:szCs w:val="28"/>
          <w:lang w:val="en-IE"/>
        </w:rPr>
      </w:pPr>
    </w:p>
    <w:p w:rsidR="003447DD" w:rsidRDefault="003447DD" w:rsidP="000C249B">
      <w:pPr>
        <w:rPr>
          <w:b/>
          <w:sz w:val="28"/>
          <w:szCs w:val="28"/>
          <w:lang w:val="en-IE"/>
        </w:rPr>
      </w:pPr>
    </w:p>
    <w:p w:rsidR="003447DD" w:rsidRDefault="003447DD" w:rsidP="000C249B">
      <w:pPr>
        <w:rPr>
          <w:b/>
          <w:sz w:val="28"/>
          <w:szCs w:val="28"/>
          <w:lang w:val="en-IE"/>
        </w:rPr>
      </w:pPr>
    </w:p>
    <w:p w:rsidR="00A70C94" w:rsidRDefault="00A70C94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Board at the end of the week:</w:t>
      </w:r>
    </w:p>
    <w:p w:rsidR="003447DD" w:rsidRDefault="00FF04BB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296150" cy="4458959"/>
            <wp:effectExtent l="19050" t="0" r="0" b="0"/>
            <wp:docPr id="8" name="Picture 7" descr="d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98517" cy="446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91C" w:rsidRDefault="00E4591C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Weekly </w:t>
      </w:r>
      <w:r w:rsidR="00385767">
        <w:rPr>
          <w:b/>
          <w:sz w:val="28"/>
          <w:szCs w:val="28"/>
          <w:lang w:val="en-IE"/>
        </w:rPr>
        <w:t xml:space="preserve">time </w:t>
      </w:r>
      <w:r w:rsidR="00150507">
        <w:rPr>
          <w:b/>
          <w:sz w:val="28"/>
          <w:szCs w:val="28"/>
          <w:lang w:val="en-IE"/>
        </w:rPr>
        <w:t>Log bar chart:</w:t>
      </w:r>
    </w:p>
    <w:p w:rsidR="00FF04BB" w:rsidRDefault="00FF04BB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7785" cy="2085340"/>
            <wp:effectExtent l="19050" t="0" r="0" b="0"/>
            <wp:docPr id="9" name="Picture 8" descr="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AA" w:rsidRDefault="00373CAA" w:rsidP="000C249B">
      <w:pPr>
        <w:rPr>
          <w:b/>
          <w:sz w:val="28"/>
          <w:szCs w:val="28"/>
          <w:lang w:val="en-IE"/>
        </w:rPr>
      </w:pPr>
    </w:p>
    <w:p w:rsidR="00FF04BB" w:rsidRDefault="00FF04BB" w:rsidP="000C249B">
      <w:pPr>
        <w:rPr>
          <w:b/>
          <w:sz w:val="28"/>
          <w:szCs w:val="28"/>
          <w:lang w:val="en-IE"/>
        </w:rPr>
      </w:pPr>
    </w:p>
    <w:p w:rsidR="00AE25E1" w:rsidRDefault="00385767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 xml:space="preserve">Weekly </w:t>
      </w:r>
      <w:r w:rsidR="00AE25E1">
        <w:rPr>
          <w:b/>
          <w:sz w:val="28"/>
          <w:szCs w:val="28"/>
          <w:lang w:val="en-IE"/>
        </w:rPr>
        <w:t>Time Log:</w:t>
      </w:r>
    </w:p>
    <w:p w:rsidR="00FF04BB" w:rsidRDefault="00FF04BB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801270" cy="2238688"/>
            <wp:effectExtent l="19050" t="0" r="0" b="0"/>
            <wp:docPr id="10" name="Picture 9" descr="time 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 log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9B" w:rsidRDefault="00C95F1D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Week</w:t>
      </w:r>
      <w:r w:rsidR="0083049B">
        <w:rPr>
          <w:b/>
          <w:sz w:val="28"/>
          <w:szCs w:val="28"/>
          <w:lang w:val="en-IE"/>
        </w:rPr>
        <w:t>ly log Pie Chart</w:t>
      </w:r>
      <w:r w:rsidR="00825A1C">
        <w:rPr>
          <w:b/>
          <w:sz w:val="28"/>
          <w:szCs w:val="28"/>
          <w:lang w:val="en-IE"/>
        </w:rPr>
        <w:t>s</w:t>
      </w:r>
      <w:r w:rsidR="0083049B">
        <w:rPr>
          <w:b/>
          <w:sz w:val="28"/>
          <w:szCs w:val="28"/>
          <w:lang w:val="en-IE"/>
        </w:rPr>
        <w:t>:</w:t>
      </w:r>
    </w:p>
    <w:p w:rsidR="002C4DD0" w:rsidRDefault="002C4DD0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076740" cy="2305372"/>
            <wp:effectExtent l="19050" t="0" r="0" b="0"/>
            <wp:docPr id="13" name="Picture 12" descr="pi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2191056" cy="2362530"/>
            <wp:effectExtent l="19050" t="0" r="0" b="0"/>
            <wp:docPr id="14" name="Picture 13" descr="pi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B0" w:rsidRDefault="00EC33B0" w:rsidP="00C84341">
      <w:pPr>
        <w:rPr>
          <w:lang w:val="en-IE"/>
        </w:rPr>
      </w:pPr>
    </w:p>
    <w:p w:rsidR="0099636C" w:rsidRPr="00C84341" w:rsidRDefault="0099636C" w:rsidP="00C84341">
      <w:pPr>
        <w:rPr>
          <w:lang w:val="en-IE"/>
        </w:rPr>
      </w:pPr>
    </w:p>
    <w:sectPr w:rsidR="0099636C" w:rsidRPr="00C84341" w:rsidSect="00EC33B0">
      <w:footerReference w:type="default" r:id="rId19"/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98B" w:rsidRDefault="0052098B" w:rsidP="00FC19D3">
      <w:pPr>
        <w:spacing w:after="0" w:line="240" w:lineRule="auto"/>
      </w:pPr>
      <w:r>
        <w:separator/>
      </w:r>
    </w:p>
  </w:endnote>
  <w:endnote w:type="continuationSeparator" w:id="1">
    <w:p w:rsidR="0052098B" w:rsidRDefault="0052098B" w:rsidP="00FC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9D3" w:rsidRPr="00FC19D3" w:rsidRDefault="00FC19D3" w:rsidP="00FC19D3">
    <w:pPr>
      <w:pStyle w:val="Footer"/>
      <w:tabs>
        <w:tab w:val="left" w:pos="1985"/>
      </w:tabs>
      <w:rPr>
        <w:lang w:val="en-I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98B" w:rsidRDefault="0052098B" w:rsidP="00FC19D3">
      <w:pPr>
        <w:spacing w:after="0" w:line="240" w:lineRule="auto"/>
      </w:pPr>
      <w:r>
        <w:separator/>
      </w:r>
    </w:p>
  </w:footnote>
  <w:footnote w:type="continuationSeparator" w:id="1">
    <w:p w:rsidR="0052098B" w:rsidRDefault="0052098B" w:rsidP="00FC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0"/>
  </w:num>
  <w:num w:numId="5">
    <w:abstractNumId w:val="8"/>
  </w:num>
  <w:num w:numId="6">
    <w:abstractNumId w:val="11"/>
  </w:num>
  <w:num w:numId="7">
    <w:abstractNumId w:val="6"/>
  </w:num>
  <w:num w:numId="8">
    <w:abstractNumId w:val="3"/>
  </w:num>
  <w:num w:numId="9">
    <w:abstractNumId w:val="12"/>
  </w:num>
  <w:num w:numId="10">
    <w:abstractNumId w:val="1"/>
  </w:num>
  <w:num w:numId="11">
    <w:abstractNumId w:val="7"/>
  </w:num>
  <w:num w:numId="12">
    <w:abstractNumId w:val="4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16A71"/>
    <w:rsid w:val="00026AD8"/>
    <w:rsid w:val="00027DD7"/>
    <w:rsid w:val="00050002"/>
    <w:rsid w:val="000570BD"/>
    <w:rsid w:val="000718EA"/>
    <w:rsid w:val="0007543D"/>
    <w:rsid w:val="000B207D"/>
    <w:rsid w:val="000C249B"/>
    <w:rsid w:val="000C2501"/>
    <w:rsid w:val="000D7E0D"/>
    <w:rsid w:val="000E230E"/>
    <w:rsid w:val="000F27E8"/>
    <w:rsid w:val="00114ABB"/>
    <w:rsid w:val="00140A01"/>
    <w:rsid w:val="00142EF9"/>
    <w:rsid w:val="00143030"/>
    <w:rsid w:val="00146E44"/>
    <w:rsid w:val="00150507"/>
    <w:rsid w:val="00155B0A"/>
    <w:rsid w:val="00155C85"/>
    <w:rsid w:val="00161A02"/>
    <w:rsid w:val="001647A2"/>
    <w:rsid w:val="00165895"/>
    <w:rsid w:val="00166AEC"/>
    <w:rsid w:val="0018388B"/>
    <w:rsid w:val="0018560E"/>
    <w:rsid w:val="001B36CF"/>
    <w:rsid w:val="001C5E1A"/>
    <w:rsid w:val="001D49C6"/>
    <w:rsid w:val="001F0F57"/>
    <w:rsid w:val="00201E1A"/>
    <w:rsid w:val="0021482E"/>
    <w:rsid w:val="0021776A"/>
    <w:rsid w:val="0022613C"/>
    <w:rsid w:val="002417ED"/>
    <w:rsid w:val="00260B68"/>
    <w:rsid w:val="00271158"/>
    <w:rsid w:val="002747FE"/>
    <w:rsid w:val="00293816"/>
    <w:rsid w:val="00297317"/>
    <w:rsid w:val="002C4DD0"/>
    <w:rsid w:val="002E7CE4"/>
    <w:rsid w:val="002F1280"/>
    <w:rsid w:val="002F29DF"/>
    <w:rsid w:val="00300227"/>
    <w:rsid w:val="00303225"/>
    <w:rsid w:val="0031327B"/>
    <w:rsid w:val="003447DD"/>
    <w:rsid w:val="00355AE4"/>
    <w:rsid w:val="00356917"/>
    <w:rsid w:val="00363604"/>
    <w:rsid w:val="003648BE"/>
    <w:rsid w:val="00370FD8"/>
    <w:rsid w:val="00373CAA"/>
    <w:rsid w:val="00375B5C"/>
    <w:rsid w:val="00385767"/>
    <w:rsid w:val="00386B46"/>
    <w:rsid w:val="0039493E"/>
    <w:rsid w:val="003A38B3"/>
    <w:rsid w:val="003B5A8E"/>
    <w:rsid w:val="003B7265"/>
    <w:rsid w:val="003E26DC"/>
    <w:rsid w:val="003F6658"/>
    <w:rsid w:val="003F6ECE"/>
    <w:rsid w:val="003F7B82"/>
    <w:rsid w:val="00401851"/>
    <w:rsid w:val="00444412"/>
    <w:rsid w:val="004662AB"/>
    <w:rsid w:val="00492422"/>
    <w:rsid w:val="004B5DCC"/>
    <w:rsid w:val="004C3030"/>
    <w:rsid w:val="004F2564"/>
    <w:rsid w:val="00503054"/>
    <w:rsid w:val="00517DC5"/>
    <w:rsid w:val="0052098B"/>
    <w:rsid w:val="00527037"/>
    <w:rsid w:val="00532BE5"/>
    <w:rsid w:val="005411D6"/>
    <w:rsid w:val="00595132"/>
    <w:rsid w:val="0059789D"/>
    <w:rsid w:val="005B0420"/>
    <w:rsid w:val="005B18D1"/>
    <w:rsid w:val="005C385C"/>
    <w:rsid w:val="00601D9A"/>
    <w:rsid w:val="006200D0"/>
    <w:rsid w:val="00621D51"/>
    <w:rsid w:val="00622C26"/>
    <w:rsid w:val="0063077C"/>
    <w:rsid w:val="00652F86"/>
    <w:rsid w:val="0066688F"/>
    <w:rsid w:val="00672B37"/>
    <w:rsid w:val="00684A0D"/>
    <w:rsid w:val="006B3D16"/>
    <w:rsid w:val="006D53B3"/>
    <w:rsid w:val="007020C0"/>
    <w:rsid w:val="00717AC9"/>
    <w:rsid w:val="0072580E"/>
    <w:rsid w:val="007344CA"/>
    <w:rsid w:val="00751599"/>
    <w:rsid w:val="0076020F"/>
    <w:rsid w:val="00772326"/>
    <w:rsid w:val="00794672"/>
    <w:rsid w:val="00796558"/>
    <w:rsid w:val="007A7583"/>
    <w:rsid w:val="007B484D"/>
    <w:rsid w:val="007C37CD"/>
    <w:rsid w:val="008015B2"/>
    <w:rsid w:val="0080417F"/>
    <w:rsid w:val="008061C0"/>
    <w:rsid w:val="00806744"/>
    <w:rsid w:val="00807CB5"/>
    <w:rsid w:val="00825A1C"/>
    <w:rsid w:val="0083049B"/>
    <w:rsid w:val="00830C74"/>
    <w:rsid w:val="008312E0"/>
    <w:rsid w:val="00834B76"/>
    <w:rsid w:val="00835497"/>
    <w:rsid w:val="00842459"/>
    <w:rsid w:val="00852C49"/>
    <w:rsid w:val="00874A51"/>
    <w:rsid w:val="008B5E86"/>
    <w:rsid w:val="008F6C4C"/>
    <w:rsid w:val="00914FB0"/>
    <w:rsid w:val="009232EE"/>
    <w:rsid w:val="00957940"/>
    <w:rsid w:val="009852D1"/>
    <w:rsid w:val="0099636C"/>
    <w:rsid w:val="009A0485"/>
    <w:rsid w:val="009A3C8E"/>
    <w:rsid w:val="009B4E3E"/>
    <w:rsid w:val="009C0AB2"/>
    <w:rsid w:val="00A05080"/>
    <w:rsid w:val="00A064E4"/>
    <w:rsid w:val="00A33527"/>
    <w:rsid w:val="00A5049B"/>
    <w:rsid w:val="00A54BC6"/>
    <w:rsid w:val="00A653FE"/>
    <w:rsid w:val="00A65461"/>
    <w:rsid w:val="00A70C94"/>
    <w:rsid w:val="00A72906"/>
    <w:rsid w:val="00A75498"/>
    <w:rsid w:val="00A75A4D"/>
    <w:rsid w:val="00A87613"/>
    <w:rsid w:val="00AA2B5E"/>
    <w:rsid w:val="00AC71F0"/>
    <w:rsid w:val="00AC7ADF"/>
    <w:rsid w:val="00AE0532"/>
    <w:rsid w:val="00AE25E1"/>
    <w:rsid w:val="00AF04FB"/>
    <w:rsid w:val="00AF17B0"/>
    <w:rsid w:val="00AF6DFA"/>
    <w:rsid w:val="00AF7260"/>
    <w:rsid w:val="00B35393"/>
    <w:rsid w:val="00B401C7"/>
    <w:rsid w:val="00B52267"/>
    <w:rsid w:val="00B57D7E"/>
    <w:rsid w:val="00B63F7E"/>
    <w:rsid w:val="00B645CE"/>
    <w:rsid w:val="00B667DF"/>
    <w:rsid w:val="00B8340B"/>
    <w:rsid w:val="00B902DD"/>
    <w:rsid w:val="00B90431"/>
    <w:rsid w:val="00BA463A"/>
    <w:rsid w:val="00BC7959"/>
    <w:rsid w:val="00C019B0"/>
    <w:rsid w:val="00C5049B"/>
    <w:rsid w:val="00C6566A"/>
    <w:rsid w:val="00C84341"/>
    <w:rsid w:val="00C846C0"/>
    <w:rsid w:val="00C84765"/>
    <w:rsid w:val="00C95F1D"/>
    <w:rsid w:val="00CB0406"/>
    <w:rsid w:val="00CB23B4"/>
    <w:rsid w:val="00CC47EE"/>
    <w:rsid w:val="00CD2CB8"/>
    <w:rsid w:val="00CE1556"/>
    <w:rsid w:val="00CE6C57"/>
    <w:rsid w:val="00D4613F"/>
    <w:rsid w:val="00D47E67"/>
    <w:rsid w:val="00D56A58"/>
    <w:rsid w:val="00D92182"/>
    <w:rsid w:val="00DA4130"/>
    <w:rsid w:val="00DA49F1"/>
    <w:rsid w:val="00DB4082"/>
    <w:rsid w:val="00DC6D6B"/>
    <w:rsid w:val="00E07D8A"/>
    <w:rsid w:val="00E1070E"/>
    <w:rsid w:val="00E1752C"/>
    <w:rsid w:val="00E210EF"/>
    <w:rsid w:val="00E21F52"/>
    <w:rsid w:val="00E24738"/>
    <w:rsid w:val="00E31E14"/>
    <w:rsid w:val="00E4591C"/>
    <w:rsid w:val="00E532BC"/>
    <w:rsid w:val="00E605AF"/>
    <w:rsid w:val="00E67DC1"/>
    <w:rsid w:val="00E7217E"/>
    <w:rsid w:val="00E76C76"/>
    <w:rsid w:val="00EB2E1E"/>
    <w:rsid w:val="00EC33B0"/>
    <w:rsid w:val="00ED3AAF"/>
    <w:rsid w:val="00ED5EF7"/>
    <w:rsid w:val="00EF2118"/>
    <w:rsid w:val="00F253C5"/>
    <w:rsid w:val="00F43D22"/>
    <w:rsid w:val="00F70BD8"/>
    <w:rsid w:val="00F93D17"/>
    <w:rsid w:val="00F97E5F"/>
    <w:rsid w:val="00FA1740"/>
    <w:rsid w:val="00FC19D3"/>
    <w:rsid w:val="00FC3850"/>
    <w:rsid w:val="00FD2B75"/>
    <w:rsid w:val="00FE4BEC"/>
    <w:rsid w:val="00FF0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D0"/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9D3"/>
  </w:style>
  <w:style w:type="paragraph" w:styleId="Footer">
    <w:name w:val="footer"/>
    <w:basedOn w:val="Normal"/>
    <w:link w:val="Foot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9D3"/>
  </w:style>
  <w:style w:type="character" w:styleId="FollowedHyperlink">
    <w:name w:val="FollowedHyperlink"/>
    <w:basedOn w:val="DefaultParagraphFont"/>
    <w:uiPriority w:val="99"/>
    <w:semiHidden/>
    <w:unhideWhenUsed/>
    <w:rsid w:val="006D53B3"/>
    <w:rPr>
      <w:color w:val="800080" w:themeColor="followedHyperlink"/>
      <w:u w:val="single"/>
    </w:rPr>
  </w:style>
  <w:style w:type="character" w:customStyle="1" w:styleId="mw-headline">
    <w:name w:val="mw-headline"/>
    <w:basedOn w:val="DefaultParagraphFont"/>
    <w:rsid w:val="001D49C6"/>
  </w:style>
  <w:style w:type="character" w:customStyle="1" w:styleId="mw-editsection">
    <w:name w:val="mw-editsection"/>
    <w:basedOn w:val="DefaultParagraphFont"/>
    <w:rsid w:val="001D49C6"/>
  </w:style>
  <w:style w:type="character" w:customStyle="1" w:styleId="mw-editsection-bracket">
    <w:name w:val="mw-editsection-bracket"/>
    <w:basedOn w:val="DefaultParagraphFont"/>
    <w:rsid w:val="001D49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6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135</cp:revision>
  <dcterms:created xsi:type="dcterms:W3CDTF">2015-09-08T14:29:00Z</dcterms:created>
  <dcterms:modified xsi:type="dcterms:W3CDTF">2015-12-09T14:45:00Z</dcterms:modified>
</cp:coreProperties>
</file>