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
        <w:jc w:val="center"/>
        <w:rPr>
          <w:b/>
          <w:b/>
          <w:bCs/>
          <w:sz w:val="28"/>
          <w:szCs w:val="28"/>
        </w:rPr>
      </w:pPr>
      <w:r>
        <w:rPr>
          <w:b/>
          <w:bCs/>
          <w:sz w:val="28"/>
          <w:szCs w:val="28"/>
          <w:lang w:val="en-US"/>
        </w:rPr>
        <w:t>ESP</w:t>
      </w:r>
      <w:r>
        <w:rPr>
          <w:b/>
          <w:bCs/>
          <w:sz w:val="28"/>
          <w:szCs w:val="28"/>
          <w:lang w:val="zh-CN" w:eastAsia="zh-CN"/>
        </w:rPr>
        <w:t>32</w:t>
      </w:r>
      <w:r>
        <w:rPr>
          <w:b/>
          <w:bCs/>
          <w:sz w:val="28"/>
          <w:szCs w:val="28"/>
          <w:lang w:val="en-US"/>
        </w:rPr>
        <w:t xml:space="preserve"> BUG REPORT TEMPLATE</w:t>
      </w:r>
    </w:p>
    <w:p>
      <w:pPr>
        <w:pStyle w:val="Body"/>
        <w:jc w:val="center"/>
        <w:rPr>
          <w:b/>
          <w:b/>
          <w:bCs/>
          <w:sz w:val="28"/>
          <w:szCs w:val="28"/>
        </w:rPr>
      </w:pPr>
      <w:r>
        <w:rPr>
          <w:b/>
          <w:bCs/>
          <w:sz w:val="28"/>
          <w:szCs w:val="28"/>
        </w:rPr>
      </w:r>
    </w:p>
    <w:p>
      <w:pPr>
        <w:pStyle w:val="Body"/>
        <w:jc w:val="center"/>
        <w:rPr>
          <w:b/>
          <w:b/>
          <w:bCs/>
          <w:sz w:val="28"/>
          <w:szCs w:val="28"/>
        </w:rPr>
      </w:pPr>
      <w:r>
        <w:rPr>
          <w:b/>
          <w:bCs/>
          <w:sz w:val="28"/>
          <w:szCs w:val="28"/>
        </w:rPr>
      </w:r>
    </w:p>
    <w:p>
      <w:pPr>
        <w:pStyle w:val="Body"/>
        <w:rPr>
          <w:sz w:val="24"/>
          <w:szCs w:val="24"/>
        </w:rPr>
      </w:pPr>
      <w:r>
        <w:rPr>
          <w:sz w:val="24"/>
          <w:szCs w:val="24"/>
        </w:rPr>
      </w:r>
    </w:p>
    <w:p>
      <w:pPr>
        <w:pStyle w:val="Body"/>
        <w:numPr>
          <w:ilvl w:val="0"/>
          <w:numId w:val="1"/>
        </w:numPr>
        <w:bidi w:val="0"/>
        <w:ind w:left="330" w:right="0" w:hanging="330"/>
        <w:jc w:val="left"/>
        <w:rPr>
          <w:sz w:val="24"/>
          <w:szCs w:val="24"/>
          <w:lang w:val="en-US"/>
        </w:rPr>
      </w:pPr>
      <w:r>
        <w:rPr>
          <w:sz w:val="24"/>
          <w:szCs w:val="24"/>
          <w:lang w:val="en-US"/>
        </w:rPr>
        <w:t xml:space="preserve">Bug </w:t>
      </w:r>
      <w:r>
        <w:rPr>
          <w:rFonts w:ascii="Arial Unicode MS" w:hAnsi="Arial Unicode MS" w:cs="Arial Unicode MS"/>
          <w:b w:val="false"/>
          <w:bCs w:val="false"/>
          <w:i w:val="false"/>
          <w:iCs w:val="false"/>
          <w:sz w:val="24"/>
          <w:szCs w:val="24"/>
          <w:lang w:val="zh-TW" w:eastAsia="zh-TW"/>
        </w:rPr>
        <w:t>名称</w:t>
      </w:r>
      <w:r>
        <w:rPr>
          <w:sz w:val="24"/>
          <w:szCs w:val="24"/>
          <w:lang w:val="zh-TW" w:eastAsia="zh-TW"/>
        </w:rPr>
        <w:t xml:space="preserve"> </w:t>
      </w:r>
      <w:r>
        <w:rPr>
          <w:sz w:val="24"/>
          <w:szCs w:val="24"/>
          <w:lang w:val="en-US"/>
        </w:rPr>
        <w:t>/ Bug Name</w:t>
      </w:r>
    </w:p>
    <w:p>
      <w:pPr>
        <w:pStyle w:val="Body"/>
        <w:numPr>
          <w:ilvl w:val="0"/>
          <w:numId w:val="0"/>
        </w:numPr>
        <w:bidi w:val="0"/>
        <w:ind w:left="330" w:right="0" w:hanging="0"/>
        <w:jc w:val="left"/>
        <w:rPr>
          <w:rFonts w:ascii="Helvetica" w:hAnsi="Helvetica"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zh-TW" w:eastAsia="zh-TW" w:bidi="hi-IN"/>
        </w:rPr>
      </w:pP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zh-TW" w:eastAsia="zh-TW" w:bidi="hi-IN"/>
        </w:rPr>
        <w:t>Transition Disable SAE-PK → SAE not Working</w:t>
      </w:r>
    </w:p>
    <w:p>
      <w:pPr>
        <w:pStyle w:val="Body"/>
        <w:rPr>
          <w:rFonts w:ascii="Helvetica" w:hAnsi="Helvetica"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zh-TW" w:eastAsia="zh-TW" w:bidi="hi-IN"/>
        </w:rPr>
      </w:pP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zh-TW" w:eastAsia="zh-TW" w:bidi="hi-IN"/>
        </w:rPr>
      </w:r>
    </w:p>
    <w:p>
      <w:pPr>
        <w:pStyle w:val="Body"/>
        <w:numPr>
          <w:ilvl w:val="0"/>
          <w:numId w:val="1"/>
        </w:numPr>
        <w:bidi w:val="0"/>
        <w:ind w:left="330" w:right="0" w:hanging="330"/>
        <w:jc w:val="left"/>
        <w:rPr>
          <w:sz w:val="24"/>
          <w:szCs w:val="24"/>
          <w:lang w:val="zh-CN" w:eastAsia="zh-CN"/>
        </w:rPr>
      </w:pPr>
      <w:r>
        <w:rPr>
          <w:sz w:val="24"/>
          <w:szCs w:val="24"/>
          <w:lang w:val="zh-CN" w:eastAsia="zh-CN"/>
        </w:rPr>
        <w:t xml:space="preserve">ESP-IDF </w:t>
      </w:r>
      <w:r>
        <w:rPr>
          <w:rFonts w:ascii="Arial Unicode MS" w:hAnsi="Arial Unicode MS" w:cs="Arial Unicode MS"/>
          <w:b w:val="false"/>
          <w:bCs w:val="false"/>
          <w:i w:val="false"/>
          <w:iCs w:val="false"/>
          <w:sz w:val="24"/>
          <w:szCs w:val="24"/>
          <w:lang w:val="zh-TW" w:eastAsia="zh-TW"/>
        </w:rPr>
        <w:t>版本号</w:t>
      </w:r>
      <w:r>
        <w:rPr>
          <w:sz w:val="24"/>
          <w:szCs w:val="24"/>
          <w:lang w:val="en-US"/>
        </w:rPr>
        <w:t xml:space="preserve">/ </w:t>
      </w:r>
      <w:r>
        <w:rPr>
          <w:sz w:val="24"/>
          <w:szCs w:val="24"/>
          <w:lang w:val="zh-CN" w:eastAsia="zh-CN"/>
        </w:rPr>
        <w:t>ESP-IDF</w:t>
      </w:r>
      <w:r>
        <w:rPr>
          <w:sz w:val="24"/>
          <w:szCs w:val="24"/>
          <w:lang w:val="en-US"/>
        </w:rPr>
        <w:t xml:space="preserve"> Version</w:t>
      </w:r>
    </w:p>
    <w:p>
      <w:pPr>
        <w:pStyle w:val="Body"/>
        <w:numPr>
          <w:ilvl w:val="0"/>
          <w:numId w:val="0"/>
        </w:numPr>
        <w:bidi w:val="0"/>
        <w:ind w:left="330" w:right="0" w:hanging="0"/>
        <w:jc w:val="left"/>
        <w:rPr/>
      </w:pP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zh-TW" w:eastAsia="zh-TW" w:bidi="hi-IN"/>
        </w:rPr>
        <w:t xml:space="preserve">Espressif IDF </w:t>
      </w:r>
      <w:r>
        <w:rPr>
          <w:rStyle w:val="SourceText"/>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zh-TW" w:eastAsia="zh-TW" w:bidi="hi-IN"/>
        </w:rPr>
        <w:t>v5.1.1</w:t>
      </w:r>
    </w:p>
    <w:p>
      <w:pPr>
        <w:pStyle w:val="Body"/>
        <w:rPr>
          <w:sz w:val="24"/>
          <w:szCs w:val="24"/>
        </w:rPr>
      </w:pPr>
      <w:r>
        <w:rPr>
          <w:sz w:val="24"/>
          <w:szCs w:val="24"/>
        </w:rPr>
      </w:r>
    </w:p>
    <w:p>
      <w:pPr>
        <w:pStyle w:val="Body"/>
        <w:numPr>
          <w:ilvl w:val="0"/>
          <w:numId w:val="1"/>
        </w:numPr>
        <w:bidi w:val="0"/>
        <w:ind w:left="330" w:right="0" w:hanging="330"/>
        <w:jc w:val="left"/>
        <w:rPr>
          <w:sz w:val="24"/>
          <w:szCs w:val="24"/>
          <w:lang w:val="zh-TW" w:eastAsia="zh-TW"/>
        </w:rPr>
      </w:pPr>
      <w:r>
        <w:rPr>
          <w:rFonts w:ascii="Arial Unicode MS" w:hAnsi="Arial Unicode MS" w:cs="Arial Unicode MS"/>
          <w:b w:val="false"/>
          <w:bCs w:val="false"/>
          <w:i w:val="false"/>
          <w:iCs w:val="false"/>
          <w:sz w:val="24"/>
          <w:szCs w:val="24"/>
          <w:lang w:val="zh-TW" w:eastAsia="zh-TW"/>
        </w:rPr>
        <w:t>硬件模块</w:t>
      </w:r>
      <w:r>
        <w:rPr>
          <w:sz w:val="24"/>
          <w:szCs w:val="24"/>
          <w:lang w:val="zh-TW" w:eastAsia="zh-TW"/>
        </w:rPr>
        <w:t xml:space="preserve"> </w:t>
      </w:r>
      <w:r>
        <w:rPr>
          <w:sz w:val="24"/>
          <w:szCs w:val="24"/>
          <w:lang w:val="zh-TW" w:eastAsia="zh-TW"/>
        </w:rPr>
        <w:t>/ Hardware Information</w:t>
      </w:r>
    </w:p>
    <w:p>
      <w:pPr>
        <w:pStyle w:val="Body"/>
        <w:numPr>
          <w:ilvl w:val="0"/>
          <w:numId w:val="0"/>
        </w:numPr>
        <w:bidi w:val="0"/>
        <w:ind w:left="330" w:right="0" w:hanging="0"/>
        <w:jc w:val="left"/>
        <w:rPr>
          <w:sz w:val="24"/>
          <w:szCs w:val="24"/>
          <w:lang w:val="zh-TW" w:eastAsia="zh-TW"/>
        </w:rPr>
      </w:pPr>
      <w:r>
        <w:rPr>
          <w:sz w:val="24"/>
          <w:szCs w:val="24"/>
          <w:lang w:val="zh-TW" w:eastAsia="zh-TW"/>
        </w:rPr>
        <w:t>Keystudio ESP32 Core Board, with ESP32-WROOM-32</w:t>
      </w:r>
    </w:p>
    <w:p>
      <w:pPr>
        <w:pStyle w:val="Body"/>
        <w:tabs>
          <w:tab w:val="clear" w:pos="720"/>
          <w:tab w:val="left" w:pos="360" w:leader="none"/>
        </w:tabs>
        <w:rPr>
          <w:sz w:val="24"/>
          <w:szCs w:val="24"/>
        </w:rPr>
      </w:pPr>
      <w:r>
        <w:rPr>
          <w:sz w:val="24"/>
          <w:szCs w:val="24"/>
        </w:rPr>
      </w:r>
    </w:p>
    <w:p>
      <w:pPr>
        <w:pStyle w:val="Body"/>
        <w:numPr>
          <w:ilvl w:val="0"/>
          <w:numId w:val="1"/>
        </w:numPr>
        <w:bidi w:val="0"/>
        <w:ind w:left="330" w:right="0" w:hanging="330"/>
        <w:jc w:val="left"/>
        <w:rPr>
          <w:sz w:val="24"/>
          <w:szCs w:val="24"/>
          <w:lang w:val="zh-TW" w:eastAsia="zh-TW"/>
        </w:rPr>
      </w:pPr>
      <w:r>
        <w:rPr>
          <w:sz w:val="24"/>
          <w:szCs w:val="24"/>
          <w:lang w:val="zh-TW" w:eastAsia="zh-TW"/>
        </w:rPr>
        <w:t xml:space="preserve">Bug </w:t>
      </w:r>
      <w:r>
        <w:rPr>
          <w:rFonts w:ascii="Arial Unicode MS" w:hAnsi="Arial Unicode MS" w:cs="Arial Unicode MS"/>
          <w:b w:val="false"/>
          <w:bCs w:val="false"/>
          <w:i w:val="false"/>
          <w:iCs w:val="false"/>
          <w:sz w:val="24"/>
          <w:szCs w:val="24"/>
          <w:lang w:val="zh-TW" w:eastAsia="zh-TW"/>
        </w:rPr>
        <w:t>描述</w:t>
      </w:r>
      <w:r>
        <w:rPr>
          <w:sz w:val="24"/>
          <w:szCs w:val="24"/>
          <w:lang w:val="zh-TW" w:eastAsia="zh-TW"/>
        </w:rPr>
        <w:t xml:space="preserve"> </w:t>
      </w:r>
      <w:r>
        <w:rPr>
          <w:sz w:val="24"/>
          <w:szCs w:val="24"/>
          <w:lang w:val="en-US"/>
        </w:rPr>
        <w:t>/ Bug Description</w:t>
      </w:r>
    </w:p>
    <w:p>
      <w:pPr>
        <w:pStyle w:val="Body"/>
        <w:numPr>
          <w:ilvl w:val="0"/>
          <w:numId w:val="0"/>
        </w:numPr>
        <w:bidi w:val="0"/>
        <w:ind w:left="330" w:right="0" w:hanging="0"/>
        <w:jc w:val="left"/>
        <w:rPr/>
      </w:pPr>
      <w:r>
        <w:rPr>
          <w:rStyle w:val="SourceText"/>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zh-TW" w:eastAsia="zh-TW" w:bidi="hi-IN"/>
        </w:rPr>
        <w:t>I was working with SAE-PK. If i enable SAE-PK in Automatic Mode, and connect to an AP with Transition disable 0x03 (thus preventing downgrade from WPA3 → WPA2 and from SAE-PK → SAE), the SAE-PK Transition Mode bit is ignored. The transition disable mechanism works for WPA3 → WPA2. On the other hand, if I consider Transition Disable between SAE-PK → SAE, then I am able to make the board connect to an AP with just SAE (not SAE-PK).</w:t>
      </w:r>
    </w:p>
    <w:p>
      <w:pPr>
        <w:pStyle w:val="Body"/>
        <w:numPr>
          <w:ilvl w:val="0"/>
          <w:numId w:val="0"/>
        </w:numPr>
        <w:bidi w:val="0"/>
        <w:ind w:left="330" w:right="0" w:hanging="0"/>
        <w:jc w:val="left"/>
        <w:rPr>
          <w:rStyle w:val="SourceText"/>
          <w:rFonts w:ascii="Helvetica" w:hAnsi="Helvetica"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zh-TW" w:eastAsia="zh-TW" w:bidi="hi-IN"/>
        </w:rPr>
      </w:pPr>
      <w:r>
        <w:rPr/>
      </w:r>
    </w:p>
    <w:p>
      <w:pPr>
        <w:pStyle w:val="Body"/>
        <w:numPr>
          <w:ilvl w:val="0"/>
          <w:numId w:val="0"/>
        </w:numPr>
        <w:bidi w:val="0"/>
        <w:ind w:left="330" w:right="0" w:hanging="0"/>
        <w:jc w:val="left"/>
        <w:rPr/>
      </w:pPr>
      <w:r>
        <w:rPr>
          <w:rStyle w:val="SourceText"/>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zh-TW" w:eastAsia="zh-TW" w:bidi="hi-IN"/>
        </w:rPr>
        <w:t>This is the scenario: Let's suppose to have a public café with a WPA3 with SAE-PK AP, for which the password is written on a sign. An attacker can easily create an evil-twin (with just SAE, but with the right password) and induce the ESP32 to connect it. Indeed, even though the ESP32 supports SAE-PK, it is useless if it is set in "automatic mode" (the default mode for what I understand). The ESP32 can connect to the real AP, but nothing will prevent it to join the rogue network (because the transition disable seems not to be working properly, thus nothing is preventing ESP32 to be downgraded).</w:t>
      </w:r>
    </w:p>
    <w:p>
      <w:pPr>
        <w:pStyle w:val="Body"/>
        <w:rPr>
          <w:rFonts w:ascii="Helvetica" w:hAnsi="Helvetica"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zh-TW" w:eastAsia="zh-TW" w:bidi="hi-IN"/>
        </w:rPr>
      </w:pPr>
      <w:r>
        <w:rPr>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zh-TW" w:eastAsia="zh-TW" w:bidi="hi-IN"/>
        </w:rPr>
      </w:r>
    </w:p>
    <w:p>
      <w:pPr>
        <w:pStyle w:val="Body"/>
        <w:numPr>
          <w:ilvl w:val="0"/>
          <w:numId w:val="1"/>
        </w:numPr>
        <w:spacing w:before="0" w:after="0"/>
        <w:ind w:left="330" w:right="0" w:hanging="330"/>
        <w:rPr>
          <w:rFonts w:ascii="宋体" w:hAnsi="宋体" w:eastAsia="宋体" w:cs="宋体"/>
          <w:sz w:val="24"/>
          <w:szCs w:val="24"/>
          <w:lang w:val="zh-TW" w:eastAsia="zh-TW"/>
        </w:rPr>
      </w:pPr>
      <w:r>
        <w:rPr>
          <w:rFonts w:ascii="Arial Unicode MS" w:hAnsi="Arial Unicode MS" w:cs="Arial Unicode MS"/>
          <w:b w:val="false"/>
          <w:bCs w:val="false"/>
          <w:i w:val="false"/>
          <w:iCs w:val="false"/>
          <w:sz w:val="24"/>
          <w:szCs w:val="24"/>
          <w:lang w:val="zh-CN" w:eastAsia="zh-CN"/>
        </w:rPr>
        <w:t>详细的</w:t>
      </w:r>
      <w:r>
        <w:rPr>
          <w:rFonts w:ascii="Arial Unicode MS" w:hAnsi="Arial Unicode MS" w:cs="Arial Unicode MS"/>
          <w:b w:val="false"/>
          <w:bCs w:val="false"/>
          <w:i w:val="false"/>
          <w:iCs w:val="false"/>
          <w:sz w:val="24"/>
          <w:szCs w:val="24"/>
          <w:lang w:val="zh-TW" w:eastAsia="zh-TW"/>
        </w:rPr>
        <w:t>测试流程</w:t>
      </w:r>
      <w:r>
        <w:rPr>
          <w:lang w:val="zh-TW" w:eastAsia="zh-TW"/>
        </w:rPr>
        <w:t xml:space="preserve"> </w:t>
      </w:r>
      <w:r>
        <w:rPr>
          <w:sz w:val="24"/>
          <w:szCs w:val="24"/>
          <w:lang w:val="en-US"/>
        </w:rPr>
        <w:t xml:space="preserve">/ </w:t>
      </w:r>
      <w:r>
        <w:rPr>
          <w:sz w:val="24"/>
          <w:szCs w:val="24"/>
          <w:lang w:val="zh-CN" w:eastAsia="zh-CN"/>
        </w:rPr>
        <w:t>Test Steps</w:t>
      </w:r>
    </w:p>
    <w:p>
      <w:pPr>
        <w:pStyle w:val="Body"/>
        <w:numPr>
          <w:ilvl w:val="1"/>
          <w:numId w:val="1"/>
        </w:numPr>
        <w:spacing w:before="0" w:after="0"/>
        <w:ind w:left="723" w:right="0" w:hanging="363"/>
        <w:rPr/>
      </w:pPr>
      <w:r>
        <w:rPr>
          <w:rStyle w:val="SourceText"/>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zh-TW" w:eastAsia="zh-TW" w:bidi="hi-IN"/>
        </w:rPr>
        <w:t xml:space="preserve">Launch an AP (with Hostapd) with SAE-PK and Transition Disable </w:t>
      </w:r>
      <w:r>
        <w:rPr>
          <w:rStyle w:val="SourceText"/>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zh-TW" w:eastAsia="zh-TW" w:bidi="hi-IN"/>
        </w:rPr>
        <w:t>0x03</w:t>
      </w:r>
      <w:r>
        <w:rPr>
          <w:rStyle w:val="SourceText"/>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zh-TW" w:eastAsia="zh-TW" w:bidi="hi-IN"/>
        </w:rPr>
        <w:t>.</w:t>
      </w:r>
    </w:p>
    <w:p>
      <w:pPr>
        <w:pStyle w:val="Body"/>
        <w:numPr>
          <w:ilvl w:val="1"/>
          <w:numId w:val="1"/>
        </w:numPr>
        <w:spacing w:before="0" w:after="0"/>
        <w:ind w:left="723" w:right="0" w:hanging="363"/>
        <w:rPr/>
      </w:pPr>
      <w:r>
        <w:rPr>
          <w:rStyle w:val="SourceText"/>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zh-TW" w:eastAsia="zh-TW" w:bidi="hi-IN"/>
        </w:rPr>
        <w:t>Make the ESP32 board connect to it (in SAE-PK Automatic mode). (</w:t>
      </w:r>
      <w:r>
        <w:rPr>
          <w:rStyle w:val="SourceText"/>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zh-TW" w:eastAsia="zh-TW" w:bidi="hi-IN"/>
        </w:rPr>
        <w:t>It connects</w:t>
      </w:r>
      <w:r>
        <w:rPr>
          <w:rStyle w:val="SourceText"/>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zh-TW" w:eastAsia="zh-TW" w:bidi="hi-IN"/>
        </w:rPr>
        <w:t>)</w:t>
      </w:r>
    </w:p>
    <w:p>
      <w:pPr>
        <w:pStyle w:val="Body"/>
        <w:numPr>
          <w:ilvl w:val="1"/>
          <w:numId w:val="1"/>
        </w:numPr>
        <w:spacing w:before="0" w:after="0"/>
        <w:ind w:left="723" w:right="0" w:hanging="363"/>
        <w:rPr/>
      </w:pPr>
      <w:r>
        <w:rPr>
          <w:rStyle w:val="SourceText"/>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zh-TW" w:eastAsia="zh-TW" w:bidi="hi-IN"/>
        </w:rPr>
        <w:t>Stop the AP without turning off the ESP32 board, and then launch an evil-twin AP with same password, but without SAE-PK</w:t>
      </w:r>
      <w:r>
        <w:rPr>
          <w:rStyle w:val="SourceText"/>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zh-TW" w:eastAsia="zh-TW" w:bidi="hi-IN"/>
        </w:rPr>
        <w:t xml:space="preserve"> (se WPA3 with plain SAE)</w:t>
      </w:r>
      <w:r>
        <w:rPr>
          <w:rStyle w:val="SourceText"/>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zh-TW" w:eastAsia="zh-TW" w:bidi="hi-IN"/>
        </w:rPr>
        <w:t>.</w:t>
      </w:r>
    </w:p>
    <w:p>
      <w:pPr>
        <w:pStyle w:val="Body"/>
        <w:numPr>
          <w:ilvl w:val="1"/>
          <w:numId w:val="1"/>
        </w:numPr>
        <w:spacing w:before="0" w:after="0"/>
        <w:ind w:left="723" w:right="0" w:hanging="363"/>
        <w:rPr/>
      </w:pPr>
      <w:r>
        <w:rPr>
          <w:rStyle w:val="SourceText"/>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zh-TW" w:eastAsia="zh-TW" w:bidi="hi-IN"/>
        </w:rPr>
        <w:t>Wait for the ESP32 board to connect. (It connects...)</w:t>
      </w:r>
    </w:p>
    <w:p>
      <w:pPr>
        <w:pStyle w:val="Body"/>
        <w:rPr/>
      </w:pPr>
      <w:r>
        <w:rPr>
          <w:rStyle w:val="SourceText"/>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zh-TW" w:eastAsia="zh-TW" w:bidi="hi-IN"/>
        </w:rPr>
        <w:t>I Tried the same experiment with wpa-supplicant, and it is not affected by this problem</w:t>
      </w:r>
      <w:r>
        <w:rPr>
          <w:rStyle w:val="SourceText"/>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zh-TW" w:eastAsia="zh-TW" w:bidi="hi-IN"/>
        </w:rPr>
        <w:t>.</w:t>
      </w:r>
    </w:p>
    <w:p>
      <w:pPr>
        <w:pStyle w:val="Body"/>
        <w:tabs>
          <w:tab w:val="clear" w:pos="720"/>
          <w:tab w:val="left" w:pos="330" w:leader="none"/>
          <w:tab w:val="left" w:pos="360" w:leader="none"/>
        </w:tabs>
        <w:rPr>
          <w:rFonts w:ascii="宋体" w:hAnsi="宋体" w:eastAsia="宋体" w:cs="宋体"/>
          <w:sz w:val="24"/>
          <w:szCs w:val="24"/>
          <w:lang w:val="zh-TW" w:eastAsia="zh-TW"/>
        </w:rPr>
      </w:pPr>
      <w:r>
        <w:rPr>
          <w:rFonts w:eastAsia="宋体" w:cs="宋体" w:ascii="宋体" w:hAnsi="宋体"/>
          <w:sz w:val="24"/>
          <w:szCs w:val="24"/>
          <w:lang w:val="zh-TW" w:eastAsia="zh-TW"/>
        </w:rPr>
      </w:r>
    </w:p>
    <w:p>
      <w:pPr>
        <w:pStyle w:val="Body"/>
        <w:numPr>
          <w:ilvl w:val="0"/>
          <w:numId w:val="1"/>
        </w:numPr>
        <w:ind w:left="330" w:right="0" w:hanging="330"/>
        <w:rPr>
          <w:sz w:val="24"/>
          <w:szCs w:val="24"/>
          <w:lang w:val="zh-TW" w:eastAsia="zh-TW"/>
        </w:rPr>
      </w:pPr>
      <w:r>
        <w:rPr>
          <w:rFonts w:ascii="Arial Unicode MS" w:hAnsi="Arial Unicode MS" w:cs="Arial Unicode MS"/>
          <w:b w:val="false"/>
          <w:bCs w:val="false"/>
          <w:i w:val="false"/>
          <w:iCs w:val="false"/>
          <w:sz w:val="24"/>
          <w:szCs w:val="24"/>
          <w:lang w:val="zh-TW" w:eastAsia="zh-TW"/>
        </w:rPr>
        <w:t>参考代码</w:t>
      </w:r>
      <w:r>
        <w:rPr>
          <w:sz w:val="24"/>
          <w:szCs w:val="24"/>
          <w:lang w:val="zh-TW" w:eastAsia="zh-TW"/>
        </w:rPr>
        <w:t xml:space="preserve"> </w:t>
      </w:r>
      <w:r>
        <w:rPr>
          <w:rFonts w:ascii="Arial Unicode MS" w:hAnsi="Arial Unicode MS" w:cs="Arial Unicode MS"/>
          <w:b w:val="false"/>
          <w:bCs w:val="false"/>
          <w:i w:val="false"/>
          <w:iCs w:val="false"/>
          <w:sz w:val="24"/>
          <w:szCs w:val="24"/>
          <w:lang w:val="zh-TW" w:eastAsia="zh-TW"/>
        </w:rPr>
        <w:t>及</w:t>
      </w:r>
      <w:r>
        <w:rPr>
          <w:sz w:val="24"/>
          <w:szCs w:val="24"/>
          <w:lang w:val="zh-TW" w:eastAsia="zh-TW"/>
        </w:rPr>
        <w:t xml:space="preserve"> </w:t>
      </w:r>
      <w:r>
        <w:rPr>
          <w:sz w:val="24"/>
          <w:szCs w:val="24"/>
          <w:lang w:val="zh-TW" w:eastAsia="zh-TW"/>
        </w:rPr>
        <w:t xml:space="preserve">log </w:t>
      </w:r>
      <w:r>
        <w:rPr>
          <w:rFonts w:ascii="Arial Unicode MS" w:hAnsi="Arial Unicode MS" w:cs="Arial Unicode MS"/>
          <w:b w:val="false"/>
          <w:bCs w:val="false"/>
          <w:i w:val="false"/>
          <w:iCs w:val="false"/>
          <w:sz w:val="24"/>
          <w:szCs w:val="24"/>
          <w:lang w:val="zh-TW" w:eastAsia="zh-TW"/>
        </w:rPr>
        <w:t>输出</w:t>
      </w:r>
      <w:r>
        <w:rPr>
          <w:sz w:val="24"/>
          <w:szCs w:val="24"/>
          <w:lang w:val="zh-TW" w:eastAsia="zh-TW"/>
        </w:rPr>
        <w:t xml:space="preserve"> </w:t>
      </w:r>
      <w:r>
        <w:rPr>
          <w:sz w:val="24"/>
          <w:szCs w:val="24"/>
          <w:lang w:val="en-US"/>
        </w:rPr>
        <w:t xml:space="preserve">/ </w:t>
      </w:r>
      <w:r>
        <w:rPr>
          <w:sz w:val="24"/>
          <w:szCs w:val="24"/>
          <w:lang w:val="zh-CN" w:eastAsia="zh-CN"/>
        </w:rPr>
        <w:t>Test</w:t>
      </w:r>
      <w:r>
        <w:rPr>
          <w:sz w:val="24"/>
          <w:szCs w:val="24"/>
          <w:lang w:val="en-US"/>
        </w:rPr>
        <w:t xml:space="preserve"> Codes </w:t>
      </w:r>
      <w:r>
        <w:rPr>
          <w:sz w:val="24"/>
          <w:szCs w:val="24"/>
          <w:lang w:val="zh-TW" w:eastAsia="zh-TW"/>
        </w:rPr>
        <w:t xml:space="preserve">&amp; </w:t>
      </w:r>
      <w:r>
        <w:rPr>
          <w:sz w:val="24"/>
          <w:szCs w:val="24"/>
          <w:lang w:val="en-US"/>
        </w:rPr>
        <w:t xml:space="preserve">Log </w:t>
      </w:r>
      <w:r>
        <w:rPr>
          <w:sz w:val="24"/>
          <w:szCs w:val="24"/>
          <w:lang w:val="zh-TW" w:eastAsia="zh-TW"/>
        </w:rPr>
        <w:t>O</w:t>
      </w:r>
      <w:r>
        <w:rPr>
          <w:sz w:val="24"/>
          <w:szCs w:val="24"/>
          <w:lang w:val="en-US"/>
        </w:rPr>
        <w:t xml:space="preserve">utput </w:t>
      </w:r>
      <w:r>
        <w:rPr>
          <w:rStyle w:val="Code"/>
          <w:rFonts w:eastAsia="Arial Unicode MS" w:cs="Arial Unicode MS" w:ascii="Arial Unicode MS" w:hAnsi="Arial Unicode MS"/>
          <w:b w:val="false"/>
          <w:bCs w:val="false"/>
          <w:i w:val="false"/>
          <w:iCs w:val="false"/>
        </w:rPr>
        <w:br/>
        <w:br/>
      </w:r>
      <w:r>
        <w:rPr>
          <w:rFonts w:ascii="Arial Unicode MS" w:hAnsi="Arial Unicode MS" w:cs="Arial Unicode MS"/>
          <w:b w:val="false"/>
          <w:bCs w:val="false"/>
          <w:i w:val="false"/>
          <w:iCs w:val="false"/>
          <w:lang w:val="zh-TW" w:eastAsia="zh-TW"/>
        </w:rPr>
        <w:t>基于</w:t>
      </w:r>
      <w:r>
        <w:rPr>
          <w:lang w:val="zh-CN" w:eastAsia="zh-CN"/>
        </w:rPr>
        <w:t xml:space="preserve"> </w:t>
      </w:r>
      <w:r>
        <w:rPr>
          <w:lang w:val="zh-CN" w:eastAsia="zh-CN"/>
        </w:rPr>
        <w:t xml:space="preserve">ESP-IDF </w:t>
      </w:r>
      <w:r>
        <w:rPr>
          <w:rFonts w:ascii="Arial Unicode MS" w:hAnsi="Arial Unicode MS" w:cs="Arial Unicode MS"/>
          <w:b w:val="false"/>
          <w:bCs w:val="false"/>
          <w:i w:val="false"/>
          <w:iCs w:val="false"/>
          <w:lang w:val="zh-TW" w:eastAsia="zh-TW"/>
        </w:rPr>
        <w:t>请提供可复现问题的参考代码、</w:t>
      </w:r>
      <w:r>
        <w:rPr>
          <w:lang w:val="en-US"/>
        </w:rPr>
        <w:t xml:space="preserve">log </w:t>
      </w:r>
      <w:r>
        <w:rPr>
          <w:rFonts w:ascii="Arial Unicode MS" w:hAnsi="Arial Unicode MS" w:cs="Arial Unicode MS"/>
          <w:b w:val="false"/>
          <w:bCs w:val="false"/>
          <w:i w:val="false"/>
          <w:iCs w:val="false"/>
          <w:lang w:val="zh-TW" w:eastAsia="zh-TW"/>
        </w:rPr>
        <w:t>输出</w:t>
      </w:r>
      <w:r>
        <w:rPr>
          <w:lang w:val="zh-TW" w:eastAsia="zh-TW"/>
        </w:rPr>
        <w:t xml:space="preserve">                                                                      </w:t>
      </w:r>
      <w:r>
        <w:rPr>
          <w:lang w:val="zh-TW" w:eastAsia="zh-TW"/>
        </w:rPr>
        <w:t>Please provide t</w:t>
      </w:r>
      <w:r>
        <w:rPr>
          <w:lang w:val="en-US"/>
        </w:rPr>
        <w:t xml:space="preserve">est codes </w:t>
      </w:r>
      <w:r>
        <w:rPr>
          <w:lang w:val="zh-TW" w:eastAsia="zh-TW"/>
        </w:rPr>
        <w:t>and l</w:t>
      </w:r>
      <w:r>
        <w:rPr>
          <w:lang w:val="en-US"/>
        </w:rPr>
        <w:t xml:space="preserve">og </w:t>
      </w:r>
      <w:r>
        <w:rPr>
          <w:lang w:val="zh-TW" w:eastAsia="zh-TW"/>
        </w:rPr>
        <w:t>o</w:t>
      </w:r>
      <w:r>
        <w:rPr>
          <w:lang w:val="en-US"/>
        </w:rPr>
        <w:t xml:space="preserve">utput that can help reproduce the bug if your test is based on </w:t>
      </w:r>
      <w:r>
        <w:rPr>
          <w:lang w:val="zh-CN" w:eastAsia="zh-CN"/>
        </w:rPr>
        <w:t>ESP-IDF</w:t>
      </w:r>
      <w:r>
        <w:rPr>
          <w:lang w:val="en-US"/>
        </w:rPr>
        <w:t>.</w:t>
      </w:r>
    </w:p>
    <w:p>
      <w:pPr>
        <w:pStyle w:val="Body"/>
        <w:numPr>
          <w:ilvl w:val="0"/>
          <w:numId w:val="0"/>
        </w:numPr>
        <w:ind w:left="330" w:right="0" w:hanging="0"/>
        <w:rPr/>
      </w:pPr>
      <w:r>
        <w:rPr>
          <w:rStyle w:val="SourceText"/>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zh-TW" w:eastAsia="zh-TW" w:bidi="hi-IN"/>
        </w:rPr>
        <w:t xml:space="preserve">I have used the code from the ESP-IDF example “station” (available in Visual Studio Code). It has been slightly modified to explicitly </w:t>
      </w:r>
      <w:r>
        <w:rPr>
          <w:rStyle w:val="SourceText"/>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zh-TW" w:eastAsia="zh-TW" w:bidi="hi-IN"/>
        </w:rPr>
        <w:t xml:space="preserve">select </w:t>
      </w:r>
      <w:r>
        <w:rPr>
          <w:rStyle w:val="SourceText"/>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zh-TW" w:eastAsia="zh-TW" w:bidi="hi-IN"/>
        </w:rPr>
        <w:t xml:space="preserve">the SAE-PK mode </w:t>
      </w:r>
      <w:r>
        <w:rPr>
          <w:rStyle w:val="SourceText"/>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zh-TW" w:eastAsia="zh-TW" w:bidi="hi-IN"/>
        </w:rPr>
        <w:t>(between automatic, only and disabled)</w:t>
      </w:r>
      <w:r>
        <w:rPr>
          <w:rStyle w:val="SourceText"/>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zh-TW" w:eastAsia="zh-TW" w:bidi="hi-IN"/>
        </w:rPr>
        <w:t xml:space="preserve">, and </w:t>
      </w:r>
      <w:r>
        <w:rPr>
          <w:rStyle w:val="SourceText"/>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zh-TW" w:eastAsia="zh-TW" w:bidi="hi-IN"/>
        </w:rPr>
        <w:t>activate</w:t>
      </w:r>
      <w:r>
        <w:rPr>
          <w:rStyle w:val="SourceText"/>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zh-TW" w:eastAsia="zh-TW" w:bidi="hi-IN"/>
        </w:rPr>
        <w:t xml:space="preserve"> </w:t>
      </w:r>
      <w:r>
        <w:rPr>
          <w:rStyle w:val="SourceText"/>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zh-TW" w:eastAsia="zh-TW" w:bidi="hi-IN"/>
        </w:rPr>
        <w:t xml:space="preserve">the </w:t>
      </w:r>
      <w:r>
        <w:rPr>
          <w:rStyle w:val="SourceText"/>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zh-TW" w:eastAsia="zh-TW" w:bidi="hi-IN"/>
        </w:rPr>
        <w:t>T</w:t>
      </w:r>
      <w:r>
        <w:rPr>
          <w:rStyle w:val="SourceText"/>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zh-TW" w:eastAsia="zh-TW" w:bidi="hi-IN"/>
        </w:rPr>
        <w:t xml:space="preserve">ransition </w:t>
      </w:r>
      <w:r>
        <w:rPr>
          <w:rStyle w:val="SourceText"/>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zh-TW" w:eastAsia="zh-TW" w:bidi="hi-IN"/>
        </w:rPr>
        <w:t>D</w:t>
      </w:r>
      <w:r>
        <w:rPr>
          <w:rStyle w:val="SourceText"/>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zh-TW" w:eastAsia="zh-TW" w:bidi="hi-IN"/>
        </w:rPr>
        <w:t xml:space="preserve">isable </w:t>
      </w:r>
      <w:r>
        <w:rPr>
          <w:rStyle w:val="SourceText"/>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zh-TW" w:eastAsia="zh-TW" w:bidi="hi-IN"/>
        </w:rPr>
        <w:t>mechanism</w:t>
      </w:r>
      <w:r>
        <w:rPr>
          <w:rStyle w:val="SourceText"/>
          <w:rFonts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zh-TW" w:eastAsia="zh-TW" w:bidi="hi-IN"/>
        </w:rPr>
        <w:t>.</w:t>
      </w:r>
    </w:p>
    <w:p>
      <w:pPr>
        <w:pStyle w:val="Body"/>
        <w:numPr>
          <w:ilvl w:val="0"/>
          <w:numId w:val="0"/>
        </w:numPr>
        <w:ind w:left="330" w:right="0" w:hanging="0"/>
        <w:rPr>
          <w:rStyle w:val="SourceText"/>
          <w:rFonts w:ascii="Helvetica" w:hAnsi="Helvetica"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zh-TW" w:eastAsia="zh-TW" w:bidi="hi-IN"/>
        </w:rPr>
      </w:pPr>
      <w:r>
        <w:rPr/>
      </w:r>
    </w:p>
    <w:p>
      <w:pPr>
        <w:pStyle w:val="Body"/>
        <w:numPr>
          <w:ilvl w:val="0"/>
          <w:numId w:val="0"/>
        </w:numPr>
        <w:ind w:left="330" w:right="0" w:hanging="0"/>
        <w:rPr>
          <w:rStyle w:val="SourceText"/>
          <w:rFonts w:ascii="Helvetica" w:hAnsi="Helvetica"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zh-TW" w:eastAsia="zh-TW" w:bidi="hi-IN"/>
        </w:rPr>
      </w:pPr>
      <w:r>
        <w:rPr/>
      </w:r>
    </w:p>
    <w:p>
      <w:pPr>
        <w:pStyle w:val="Body"/>
        <w:numPr>
          <w:ilvl w:val="0"/>
          <w:numId w:val="0"/>
        </w:numPr>
        <w:ind w:left="330" w:right="0" w:hanging="0"/>
        <w:rPr/>
      </w:pPr>
      <w:r>
        <w:rPr>
          <w:rFonts w:ascii="Arial Unicode MS" w:hAnsi="Arial Unicode MS" w:cs="Arial Unicode MS"/>
          <w:b w:val="false"/>
          <w:bCs w:val="false"/>
          <w:i w:val="false"/>
          <w:iCs w:val="false"/>
          <w:lang w:val="zh-TW" w:eastAsia="zh-TW"/>
        </w:rPr>
        <w:t>注：参考代码是编译后可直接运行并复现问题的，请将参考代码</w:t>
      </w:r>
      <w:r>
        <w:rPr>
          <w:lang w:val="zh-TW" w:eastAsia="zh-TW"/>
        </w:rPr>
        <w:t xml:space="preserve"> </w:t>
      </w:r>
      <w:r>
        <w:rPr>
          <w:lang w:val="en-US"/>
        </w:rPr>
        <w:t xml:space="preserve">*.c/*.h </w:t>
      </w:r>
      <w:r>
        <w:rPr>
          <w:rFonts w:ascii="Arial Unicode MS" w:hAnsi="Arial Unicode MS" w:cs="Arial Unicode MS"/>
          <w:b w:val="false"/>
          <w:bCs w:val="false"/>
          <w:i w:val="false"/>
          <w:iCs w:val="false"/>
          <w:lang w:val="zh-TW" w:eastAsia="zh-TW"/>
        </w:rPr>
        <w:t>以附件形式提交。</w:t>
      </w:r>
      <w:r>
        <w:rPr>
          <w:rStyle w:val="Code"/>
          <w:rFonts w:eastAsia="Arial Unicode MS" w:cs="Arial Unicode MS" w:ascii="Arial Unicode MS" w:hAnsi="Arial Unicode MS"/>
          <w:b w:val="false"/>
          <w:bCs w:val="false"/>
          <w:i w:val="false"/>
          <w:iCs w:val="false"/>
          <w:sz w:val="22"/>
          <w:szCs w:val="22"/>
        </w:rPr>
        <w:br/>
      </w:r>
      <w:r>
        <w:rPr>
          <w:lang w:val="zh-TW" w:eastAsia="zh-TW"/>
        </w:rPr>
        <w:t>Note:</w:t>
      </w:r>
      <w:r>
        <w:rPr>
          <w:lang w:val="en-US"/>
        </w:rPr>
        <w:t xml:space="preserve"> </w:t>
      </w:r>
      <w:r>
        <w:rPr>
          <w:lang w:val="zh-CN" w:eastAsia="zh-CN"/>
        </w:rPr>
        <w:t>Test</w:t>
      </w:r>
      <w:r>
        <w:rPr>
          <w:lang w:val="en-US"/>
        </w:rPr>
        <w:t xml:space="preserve"> codes should be able to run after compilation and also help reproduce the bug. You can provide reference codes *.c/*.h as an attachment. </w:t>
      </w:r>
    </w:p>
    <w:p>
      <w:pPr>
        <w:pStyle w:val="Body"/>
        <w:numPr>
          <w:ilvl w:val="0"/>
          <w:numId w:val="0"/>
        </w:numPr>
        <w:ind w:left="330" w:right="0" w:hanging="0"/>
        <w:rPr/>
      </w:pPr>
      <w:r>
        <w:rPr>
          <w:sz w:val="24"/>
          <w:szCs w:val="24"/>
          <w:lang w:val="zh-TW" w:eastAsia="zh-TW"/>
        </w:rPr>
        <w:t>Please find attached to the email the code that I used.</w:t>
      </w:r>
    </w:p>
    <w:p>
      <w:pPr>
        <w:pStyle w:val="Body"/>
        <w:tabs>
          <w:tab w:val="clear" w:pos="720"/>
          <w:tab w:val="left" w:pos="360" w:leader="none"/>
        </w:tabs>
        <w:ind w:left="720" w:right="0" w:hanging="0"/>
        <w:rPr>
          <w:sz w:val="20"/>
          <w:szCs w:val="20"/>
        </w:rPr>
      </w:pPr>
      <w:r>
        <w:rPr>
          <w:sz w:val="20"/>
          <w:szCs w:val="20"/>
        </w:rPr>
      </w:r>
    </w:p>
    <w:p>
      <w:pPr>
        <w:pStyle w:val="Body"/>
        <w:numPr>
          <w:ilvl w:val="0"/>
          <w:numId w:val="1"/>
        </w:numPr>
        <w:bidi w:val="0"/>
        <w:ind w:left="330" w:right="0" w:hanging="330"/>
        <w:jc w:val="left"/>
        <w:rPr>
          <w:sz w:val="24"/>
          <w:szCs w:val="24"/>
          <w:lang w:val="zh-TW" w:eastAsia="zh-TW"/>
        </w:rPr>
      </w:pPr>
      <w:r>
        <w:rPr>
          <w:rFonts w:ascii="Arial Unicode MS" w:hAnsi="Arial Unicode MS" w:cs="Arial Unicode MS"/>
          <w:b w:val="false"/>
          <w:bCs w:val="false"/>
          <w:i w:val="false"/>
          <w:iCs w:val="false"/>
          <w:sz w:val="24"/>
          <w:szCs w:val="24"/>
          <w:lang w:val="zh-TW" w:eastAsia="zh-TW"/>
        </w:rPr>
        <w:t>其它</w:t>
      </w:r>
      <w:r>
        <w:rPr>
          <w:sz w:val="24"/>
          <w:szCs w:val="24"/>
          <w:lang w:val="en-US"/>
        </w:rPr>
        <w:t xml:space="preserve"> </w:t>
      </w:r>
      <w:r>
        <w:rPr>
          <w:sz w:val="24"/>
          <w:szCs w:val="24"/>
          <w:lang w:val="en-US"/>
        </w:rPr>
        <w:t xml:space="preserve">/ Others </w:t>
      </w:r>
    </w:p>
    <w:p>
      <w:pPr>
        <w:pStyle w:val="Body"/>
        <w:numPr>
          <w:ilvl w:val="0"/>
          <w:numId w:val="0"/>
        </w:numPr>
        <w:bidi w:val="0"/>
        <w:ind w:left="330" w:right="0" w:hanging="0"/>
        <w:jc w:val="left"/>
        <w:rPr>
          <w:sz w:val="24"/>
          <w:szCs w:val="24"/>
          <w:lang w:val="zh-TW" w:eastAsia="zh-TW"/>
        </w:rPr>
      </w:pPr>
      <w:r>
        <w:rPr>
          <w:sz w:val="24"/>
          <w:szCs w:val="24"/>
          <w:lang w:val="en-US"/>
        </w:rPr>
        <w:t xml:space="preserve">I started inspecting the source code (the one that I found in esp-idf/* folders), and I narrowed the problem down to the esp_wpas_glue.c file. I noticed that it is the counterpart of the official wpa-supplicant wpas_glue.c file. In particular, I compared these two functions from the two files. </w:t>
      </w:r>
      <w:r>
        <w:rPr>
          <w:sz w:val="24"/>
          <w:szCs w:val="24"/>
          <w:lang w:val="en-US"/>
        </w:rPr>
        <w:t>Please find attached the comparison file.</w:t>
      </w:r>
    </w:p>
    <w:p>
      <w:pPr>
        <w:pStyle w:val="Body"/>
        <w:numPr>
          <w:ilvl w:val="0"/>
          <w:numId w:val="0"/>
        </w:numPr>
        <w:bidi w:val="0"/>
        <w:ind w:left="330" w:right="0" w:hanging="0"/>
        <w:jc w:val="left"/>
        <w:rPr>
          <w:sz w:val="24"/>
          <w:szCs w:val="24"/>
          <w:lang w:val="zh-TW" w:eastAsia="zh-TW"/>
        </w:rPr>
      </w:pPr>
      <w:r>
        <w:rPr/>
      </w:r>
    </w:p>
    <w:p>
      <w:pPr>
        <w:pStyle w:val="Body"/>
        <w:rPr>
          <w:sz w:val="24"/>
          <w:szCs w:val="24"/>
        </w:rPr>
      </w:pPr>
      <w:r>
        <w:rPr>
          <w:sz w:val="24"/>
          <w:szCs w:val="24"/>
        </w:rPr>
      </w:r>
    </w:p>
    <w:p>
      <w:pPr>
        <w:pStyle w:val="Body"/>
        <w:rPr>
          <w:sz w:val="24"/>
          <w:szCs w:val="24"/>
        </w:rPr>
      </w:pPr>
      <w:r>
        <w:rPr>
          <w:sz w:val="24"/>
          <w:szCs w:val="24"/>
          <w:lang w:val="en-US"/>
        </w:rPr>
        <w:t xml:space="preserve">   </w:t>
      </w:r>
    </w:p>
    <w:p>
      <w:pPr>
        <w:pStyle w:val="Body"/>
        <w:rPr>
          <w:sz w:val="24"/>
          <w:szCs w:val="24"/>
        </w:rPr>
      </w:pPr>
      <w:r>
        <w:rPr>
          <w:sz w:val="24"/>
          <w:szCs w:val="24"/>
        </w:rPr>
      </w:r>
    </w:p>
    <w:p>
      <w:pPr>
        <w:pStyle w:val="Body"/>
        <w:rPr/>
      </w:pPr>
      <w:r>
        <w:rPr/>
      </w:r>
    </w:p>
    <w:sectPr>
      <w:headerReference w:type="default" r:id="rId2"/>
      <w:footerReference w:type="default" r:id="rId3"/>
      <w:type w:val="nextPage"/>
      <w:pgSz w:w="11906" w:h="16838"/>
      <w:pgMar w:left="1134" w:right="1134" w:gutter="0" w:header="709" w:top="1134" w:footer="85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saka−等幅">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Helvetica">
    <w:altName w:val="Arial"/>
    <w:charset w:val="01"/>
    <w:family w:val="roman"/>
    <w:pitch w:val="variable"/>
  </w:font>
  <w:font w:name="Arial Unicode MS">
    <w:charset w:val="01"/>
    <w:family w:val="roman"/>
    <w:pitch w:val="variable"/>
  </w:font>
  <w:font w:name="宋体">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30" w:hanging="330"/>
      </w:pPr>
      <w:rPr>
        <w:smallCaps w:val="false"/>
        <w:caps w:val="false"/>
        <w:outline w:val="false"/>
        <w:dstrike w:val="false"/>
        <w:strike w:val="false"/>
        <w:vertAlign w:val="baseline"/>
        <w:position w:val="0"/>
        <w:sz w:val="20"/>
        <w:sz w:val="20"/>
        <w:spacing w:val="0"/>
        <w:kern w:val="0"/>
        <w:w w:val="100"/>
        <w:emboss w:val="false"/>
        <w:imprint w:val="false"/>
      </w:rPr>
    </w:lvl>
    <w:lvl w:ilvl="1">
      <w:start w:val="1"/>
      <w:numFmt w:val="decimal"/>
      <w:lvlText w:val="%2."/>
      <w:lvlJc w:val="left"/>
      <w:pPr>
        <w:tabs>
          <w:tab w:val="num" w:pos="360"/>
        </w:tabs>
        <w:ind w:left="723" w:hanging="363"/>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lvlText w:val="%3."/>
      <w:lvlJc w:val="left"/>
      <w:pPr>
        <w:tabs>
          <w:tab w:val="num" w:pos="360"/>
        </w:tabs>
        <w:ind w:left="1083" w:hanging="363"/>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lvlText w:val="%4."/>
      <w:lvlJc w:val="left"/>
      <w:pPr>
        <w:tabs>
          <w:tab w:val="num" w:pos="360"/>
        </w:tabs>
        <w:ind w:left="1443" w:hanging="363"/>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decimal"/>
      <w:lvlText w:val="%5."/>
      <w:lvlJc w:val="left"/>
      <w:pPr>
        <w:tabs>
          <w:tab w:val="num" w:pos="360"/>
        </w:tabs>
        <w:ind w:left="1803" w:hanging="363"/>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decimal"/>
      <w:lvlText w:val="%6."/>
      <w:lvlJc w:val="left"/>
      <w:pPr>
        <w:tabs>
          <w:tab w:val="num" w:pos="360"/>
        </w:tabs>
        <w:ind w:left="2163" w:hanging="363"/>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lvlText w:val="%7."/>
      <w:lvlJc w:val="left"/>
      <w:pPr>
        <w:tabs>
          <w:tab w:val="num" w:pos="360"/>
        </w:tabs>
        <w:ind w:left="2523" w:hanging="363"/>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lvlText w:val="%8."/>
      <w:lvlJc w:val="left"/>
      <w:pPr>
        <w:tabs>
          <w:tab w:val="num" w:pos="360"/>
        </w:tabs>
        <w:ind w:left="2883" w:hanging="363"/>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lvlText w:val="%9."/>
      <w:lvlJc w:val="left"/>
      <w:pPr>
        <w:tabs>
          <w:tab w:val="num" w:pos="360"/>
        </w:tabs>
        <w:ind w:left="3243" w:hanging="363"/>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Hyperlink"/>
    <w:rPr>
      <w:u w:val="single" w:color="FFFFFF"/>
    </w:rPr>
  </w:style>
  <w:style w:type="character" w:styleId="Code">
    <w:name w:val="Code"/>
    <w:qFormat/>
    <w:rPr>
      <w:rFonts w:ascii="Osaka−等幅" w:hAnsi="Osaka−等幅" w:eastAsia="Osaka−等幅" w:cs="Osaka−等幅"/>
      <w:b w:val="false"/>
      <w:bCs w:val="false"/>
      <w:i w:val="false"/>
      <w:iCs w:val="false"/>
      <w:caps w:val="false"/>
      <w:smallCaps w:val="false"/>
      <w:strike w:val="false"/>
      <w:dstrike w:val="false"/>
      <w:color w:val="3F3F3F"/>
      <w:spacing w:val="0"/>
      <w:position w:val="0"/>
      <w:sz w:val="18"/>
      <w:sz w:val="18"/>
      <w:szCs w:val="18"/>
      <w:u w:val="none" w:color="FFFFFF"/>
      <w:vertAlign w:val="baseline"/>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Footer">
    <w:name w:val="Header &amp; Footer"/>
    <w:qFormat/>
    <w:pPr>
      <w:keepNext w:val="false"/>
      <w:keepLines w:val="false"/>
      <w:pageBreakBefore w:val="false"/>
      <w:widowControl/>
      <w:shd w:val="clear" w:color="auto" w:fill="auto"/>
      <w:tabs>
        <w:tab w:val="clear" w:pos="720"/>
        <w:tab w:val="right" w:pos="9020" w:leader="none"/>
      </w:tabs>
      <w:suppressAutoHyphens w:val="false"/>
      <w:bidi w:val="0"/>
      <w:spacing w:lineRule="auto" w:line="240" w:beforeAutospacing="0" w:before="0" w:afterAutospacing="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vertAlign w:val="baseline"/>
      <w:lang w:val="en-US" w:eastAsia="zh-CN" w:bidi="hi-IN"/>
    </w:rPr>
  </w:style>
  <w:style w:type="paragraph" w:styleId="Body">
    <w:name w:val="Body"/>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vertAlign w:val="baseline"/>
      <w:lang w:val="en-US" w:eastAsia="zh-CN" w:bidi="hi-IN"/>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qFormat/>
  </w:style>
  <w:style w:type="numbering" w:styleId="ImportedStyle1">
    <w:name w:val="Imported Style 1"/>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82</TotalTime>
  <Application>LibreOffice/7.3.7.2$Linux_X86_64 LibreOffice_project/30$Build-2</Application>
  <AppVersion>15.0000</AppVersion>
  <Pages>2</Pages>
  <Words>550</Words>
  <Characters>2305</Characters>
  <CharactersWithSpaces>2829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2023-11-29T13:25:07Z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