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50"/>
          <w:szCs w:val="50"/>
        </w:rPr>
      </w:pPr>
      <w:r>
        <w:rPr>
          <w:rFonts w:ascii="LMSans10-Bold" w:hAnsi="LMSans10-Bold" w:cs="LMSans10-Bold"/>
          <w:b/>
          <w:bCs/>
          <w:color w:val="000000"/>
          <w:sz w:val="50"/>
          <w:szCs w:val="50"/>
        </w:rPr>
        <w:t>Assignment 2018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color w:val="000000"/>
          <w:sz w:val="34"/>
          <w:szCs w:val="34"/>
        </w:rPr>
      </w:pPr>
      <w:r>
        <w:rPr>
          <w:rFonts w:ascii="LMRoman17-Regular" w:hAnsi="LMRoman17-Regular" w:cs="LMRoman17-Regular"/>
          <w:color w:val="000000"/>
          <w:sz w:val="34"/>
          <w:szCs w:val="34"/>
        </w:rPr>
        <w:t>Programming for Data Analysis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7-Regular" w:hAnsi="LMRoman17-Regular" w:cs="LMRoman17-Regular"/>
          <w:color w:val="000000"/>
          <w:sz w:val="34"/>
          <w:szCs w:val="34"/>
        </w:rPr>
        <w:t>Due: last commit on or before November 11</w:t>
      </w:r>
      <w:r>
        <w:rPr>
          <w:rFonts w:ascii="LMRoman12-Regular" w:hAnsi="LMRoman12-Regular" w:cs="LMRoman12-Regular"/>
          <w:color w:val="000000"/>
          <w:sz w:val="24"/>
          <w:szCs w:val="24"/>
        </w:rPr>
        <w:t>th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This document contains the instructions for Assignment 2018 for Programming for Data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Analysis. Please be advised that all students are bound by the Quality Assurance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Framework [4] at GMIT which includes the Code of Student Conduct and the Policy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on Plagiarism. The onus is on the student to ensure they do not, even inadvertently,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break the rules. A clean and comprehensive git history (see below) is the best way to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demonstrate to the examiner that your submission is your own work. It is, however,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expected that you draw on works that are not your own to build your submission and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you should systematically reference those works to enhance your submission.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9"/>
          <w:szCs w:val="29"/>
        </w:rPr>
      </w:pPr>
      <w:r>
        <w:rPr>
          <w:rFonts w:ascii="LMSans10-Bold" w:hAnsi="LMSans10-Bold" w:cs="LMSans10-Bold"/>
          <w:b/>
          <w:bCs/>
          <w:color w:val="000000"/>
          <w:sz w:val="29"/>
          <w:szCs w:val="29"/>
        </w:rPr>
        <w:t>Problem statement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The following assignment concerns the </w:t>
      </w:r>
      <w:r>
        <w:rPr>
          <w:rFonts w:ascii="LMMono12-Regular" w:hAnsi="LMMono12-Regular" w:cs="LMMono12-Regular"/>
          <w:color w:val="000000"/>
          <w:sz w:val="24"/>
          <w:szCs w:val="24"/>
        </w:rPr>
        <w:t>numpy</w:t>
      </w:r>
      <w:r>
        <w:rPr>
          <w:rFonts w:ascii="LMMono12-Regular" w:hAnsi="LMMono12-Regular" w:cs="LMMono12-Regular"/>
          <w:color w:val="666666"/>
          <w:sz w:val="24"/>
          <w:szCs w:val="24"/>
        </w:rPr>
        <w:t>.</w:t>
      </w:r>
      <w:r>
        <w:rPr>
          <w:rFonts w:ascii="LMMono12-Regular" w:hAnsi="LMMono12-Regular" w:cs="LMMono12-Regular"/>
          <w:color w:val="000000"/>
          <w:sz w:val="24"/>
          <w:szCs w:val="24"/>
        </w:rPr>
        <w:t xml:space="preserve">random </w:t>
      </w:r>
      <w:r>
        <w:rPr>
          <w:rFonts w:ascii="LMRoman12-Regular" w:hAnsi="LMRoman12-Regular" w:cs="LMRoman12-Regular"/>
          <w:color w:val="000000"/>
          <w:sz w:val="24"/>
          <w:szCs w:val="24"/>
        </w:rPr>
        <w:t>package in Python [2]. You are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required to create a Jupyter [5] notebook explaining the use of the package, including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detailed explanations of at least five of the distributions provided for in the package.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There are four distinct tasks to be carried out in your Jupyter notebook.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1. Explain the overall purpose of the package.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2. Explain the use of the “Simple random data” and “Permutations” functions.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3. Explain the use and purpose of at least five “Distributions” functions.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4. Explain the use of seeds in generating pseudorandom numbers.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9"/>
          <w:szCs w:val="29"/>
        </w:rPr>
      </w:pPr>
      <w:r>
        <w:rPr>
          <w:rFonts w:ascii="LMSans10-Bold" w:hAnsi="LMSans10-Bold" w:cs="LMSans10-Bold"/>
          <w:b/>
          <w:bCs/>
          <w:color w:val="000000"/>
          <w:sz w:val="29"/>
          <w:szCs w:val="29"/>
        </w:rPr>
        <w:t>Submission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You must use the version control software git [1] to track your work and you will submit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your assignment by providing a URL to your git repository. It is suggested you use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GitHub [3] for this purpose and that you consider making your repository publicly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available so that prospective employers may view it. However, should you wish to, you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may restrict general public access to your repository so long as you give permission to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the lecturer to view it. Furthermore, any git repository URL to which you provide access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to the lecturer will suffice – you don’t have to use GitHub. You must submit the URL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Page 1 of 4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Programming for Data Analysis Assignment 2018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of your git repository using the link on the course Moodle page before the deadline. You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can do this at any time, as the last commit before the deadline will be used as your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submission for this assignment.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Any submission that does not have a full and incremental git history with informative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commit messages over the course of the assignment timeline will be accorded a proportionate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mark. It is expected that your repository will have at least tens of commits,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with each commit relating to a reasonably small unit of work. In the last week of term,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or at any other time, you may be asked by the lecturer to explain the contents of your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lastRenderedPageBreak/>
        <w:t>git repository. While it is encouraged that students will engage in peer learning, any unreferenced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documentation and software that is contained in your submission must have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been written by you. You can show this by having a long incremental commit history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and by being able to explain your code.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9"/>
          <w:szCs w:val="29"/>
        </w:rPr>
      </w:pPr>
      <w:r>
        <w:rPr>
          <w:rFonts w:ascii="LMSans10-Bold" w:hAnsi="LMSans10-Bold" w:cs="LMSans10-Bold"/>
          <w:b/>
          <w:bCs/>
          <w:color w:val="000000"/>
          <w:sz w:val="29"/>
          <w:szCs w:val="29"/>
        </w:rPr>
        <w:t>Minimum standard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The minimum standard for this assignment is a git repository containing a README, a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gitignore file and a Jupyter notebook. The README need only contain an explanation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of what is contained in the repository and how to run the Jupyter notebook. Your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notebook should contain the main body of work and should list all references used in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completing the assignment.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 good submission will be clearly organised and contain concise explanations of the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particularities of the dataset. The analysis contained within the notebook will be well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conceived, interesting, and well researched. Note that part of this assignment is about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the use of Jupyter notebooks and so you should make use of all the functionality available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in the software including images, links, code and plots. You may use any Python libraries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that you wish, whether they have been discussed in class or not.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9"/>
          <w:szCs w:val="29"/>
        </w:rPr>
      </w:pPr>
      <w:r>
        <w:rPr>
          <w:rFonts w:ascii="LMSans10-Bold" w:hAnsi="LMSans10-Bold" w:cs="LMSans10-Bold"/>
          <w:b/>
          <w:bCs/>
          <w:color w:val="000000"/>
          <w:sz w:val="29"/>
          <w:szCs w:val="29"/>
        </w:rPr>
        <w:t>Marking scheme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This assignment will be worth 50% of your mark for this module. The following marking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scheme will be used to mark the assignment out of 100%. Students should note, however,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that in certain circumstances the examiner’s overall impression of the assignment may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influence marks in each individual component.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25% </w:t>
      </w: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 xml:space="preserve">Research </w:t>
      </w:r>
      <w:r>
        <w:rPr>
          <w:rFonts w:ascii="LMRoman12-Regular" w:hAnsi="LMRoman12-Regular" w:cs="LMRoman12-Regular"/>
          <w:color w:val="000000"/>
          <w:sz w:val="24"/>
          <w:szCs w:val="24"/>
        </w:rPr>
        <w:t>Investigation the dataset as demonstrated by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references, background information, and approach.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25% </w:t>
      </w: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 xml:space="preserve">Development </w:t>
      </w:r>
      <w:r>
        <w:rPr>
          <w:rFonts w:ascii="LMRoman12-Regular" w:hAnsi="LMRoman12-Regular" w:cs="LMRoman12-Regular"/>
          <w:color w:val="000000"/>
          <w:sz w:val="24"/>
          <w:szCs w:val="24"/>
        </w:rPr>
        <w:t>Clear, well-written, and efficient code with appropriate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comments.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25% </w:t>
      </w: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 xml:space="preserve">Consistency </w:t>
      </w:r>
      <w:r>
        <w:rPr>
          <w:rFonts w:ascii="LMRoman12-Regular" w:hAnsi="LMRoman12-Regular" w:cs="LMRoman12-Regular"/>
          <w:color w:val="000000"/>
          <w:sz w:val="24"/>
          <w:szCs w:val="24"/>
        </w:rPr>
        <w:t>Good planning and pragmatic attitude to work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as evidenced by commit history.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25% </w:t>
      </w: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 xml:space="preserve">Documentation </w:t>
      </w:r>
      <w:r>
        <w:rPr>
          <w:rFonts w:ascii="LMRoman12-Regular" w:hAnsi="LMRoman12-Regular" w:cs="LMRoman12-Regular"/>
          <w:color w:val="000000"/>
          <w:sz w:val="24"/>
          <w:szCs w:val="24"/>
        </w:rPr>
        <w:t>Concise descriptions and plots of theoretical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and practical aspects of problems.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Page 2 of 4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Programming for Data Analysis Assignment 2018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9"/>
          <w:szCs w:val="29"/>
        </w:rPr>
      </w:pPr>
      <w:r>
        <w:rPr>
          <w:rFonts w:ascii="LMSans10-Bold" w:hAnsi="LMSans10-Bold" w:cs="LMSans10-Bold"/>
          <w:b/>
          <w:bCs/>
          <w:color w:val="000000"/>
          <w:sz w:val="29"/>
          <w:szCs w:val="29"/>
        </w:rPr>
        <w:t>Advice for students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• Your git commit history should be extensive. A reasonable unit of work for a single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commit is a small function, or a handful of comments, or a small change that fixes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 bug. If you are well organised you will find it easier to determine the size of a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reasonable commit, and it will show in your git history.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• Using information, code and data from outside sources is sometimes acceptable —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so long as it is licensed to permit this, you clearly reference the source, and the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overall assignment is substantially your own work. Using a source that does not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meet these three conditions could jeopardise your mark.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lastRenderedPageBreak/>
        <w:t>• You must be able to explain your assignment during and after its completion. Bear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this in mind when you are writing your README. If you had trouble understanding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something in the first place, you will likely have trouble explaining it a couple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of weeks later. Write a short explanation of it in your README, so that you can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jog your memory later.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• Everyone is susceptible to procrastination and disorganisation. You are expected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to be aware of this and take reasonable measures to avoid them. The best way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to do this is to draw up an initial straight-forward assignment plan and keep it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updated. You can show the examiner that you have done this in several ways. The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easiest is to summarise the assignment plan in your README. Another way is to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use a to-do list like GitHub Issues.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• Students have problems with assignments from time to time. Some of these are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unavoidable, such as external factors relating to family issues or illness. In such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cases allowances can sometimes be made. Other problems are preventable, such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as missing the submission deadline because you are having internet connectivity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issues five minutes before it. Students should be able to show that up until an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issue arose they had completed a reasonable and proportionate amount of work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and took reasonable steps to avoid preventable issues.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• Go easy on yourself - this is one assignment in one module. It will not define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you or your life. A higher overall course mark should not be determined by a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single assignment, but rather your performance in all your work in all your modules.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Here, you are just trying to demonstrate to yourself, to the examiners, and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to prospective future employers, that you can take a reasonably straight-forward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problem and solve it within a few weeks.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4"/>
          <w:szCs w:val="24"/>
        </w:rPr>
      </w:pPr>
      <w:r>
        <w:rPr>
          <w:rFonts w:ascii="LMSans10-Bold" w:hAnsi="LMSans10-Bold" w:cs="LMSans10-Bold"/>
          <w:b/>
          <w:bCs/>
          <w:color w:val="000000"/>
          <w:sz w:val="24"/>
          <w:szCs w:val="24"/>
        </w:rPr>
        <w:t>References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[1] Software Freedom Conservancy. Git.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Mono12-Regular" w:hAnsi="LMMono12-Regular" w:cs="LMMono12-Regular"/>
          <w:color w:val="000000"/>
          <w:sz w:val="24"/>
          <w:szCs w:val="24"/>
        </w:rPr>
        <w:t>https://git-scm.com/</w:t>
      </w:r>
      <w:r>
        <w:rPr>
          <w:rFonts w:ascii="LMRoman12-Regular" w:hAnsi="LMRoman12-Regular" w:cs="LMRoman12-Regular"/>
          <w:color w:val="000000"/>
          <w:sz w:val="24"/>
          <w:szCs w:val="24"/>
        </w:rPr>
        <w:t>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Page 3 of 4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Programming for Data Analysis Assignment 2018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[2] NumPy developers. Numpy.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Mono12-Regular" w:hAnsi="LMMono12-Regular" w:cs="LMMono12-Regular"/>
          <w:color w:val="000000"/>
          <w:sz w:val="24"/>
          <w:szCs w:val="24"/>
        </w:rPr>
        <w:t>http://www.numpy.org/</w:t>
      </w:r>
      <w:r>
        <w:rPr>
          <w:rFonts w:ascii="LMRoman12-Regular" w:hAnsi="LMRoman12-Regular" w:cs="LMRoman12-Regular"/>
          <w:color w:val="000000"/>
          <w:sz w:val="24"/>
          <w:szCs w:val="24"/>
        </w:rPr>
        <w:t>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[3] Inc. GitHub. Github.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Mono12-Regular" w:hAnsi="LMMono12-Regular" w:cs="LMMono12-Regular"/>
          <w:color w:val="000000"/>
          <w:sz w:val="24"/>
          <w:szCs w:val="24"/>
        </w:rPr>
        <w:t>https://github.com/</w:t>
      </w:r>
      <w:r>
        <w:rPr>
          <w:rFonts w:ascii="LMRoman12-Regular" w:hAnsi="LMRoman12-Regular" w:cs="LMRoman12-Regular"/>
          <w:color w:val="000000"/>
          <w:sz w:val="24"/>
          <w:szCs w:val="24"/>
        </w:rPr>
        <w:t>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[4] GMIT. Quality assurance framework.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Mono12-Regular" w:hAnsi="LMMono12-Regular" w:cs="LMMono12-Regular"/>
          <w:color w:val="000000"/>
          <w:sz w:val="24"/>
          <w:szCs w:val="24"/>
        </w:rPr>
        <w:t>https://www.gmit.ie/general/quality-assurance-framework</w:t>
      </w:r>
      <w:r>
        <w:rPr>
          <w:rFonts w:ascii="LMRoman12-Regular" w:hAnsi="LMRoman12-Regular" w:cs="LMRoman12-Regular"/>
          <w:color w:val="000000"/>
          <w:sz w:val="24"/>
          <w:szCs w:val="24"/>
        </w:rPr>
        <w:t>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[5] Project Jupyter. Project jupyter home.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Mono12-Regular" w:hAnsi="LMMono12-Regular" w:cs="LMMono12-Regular"/>
          <w:color w:val="000000"/>
          <w:sz w:val="24"/>
          <w:szCs w:val="24"/>
        </w:rPr>
        <w:t>http://jupyter.org/</w:t>
      </w:r>
      <w:r>
        <w:rPr>
          <w:rFonts w:ascii="LMRoman12-Regular" w:hAnsi="LMRoman12-Regular" w:cs="LMRoman12-Regular"/>
          <w:color w:val="000000"/>
          <w:sz w:val="24"/>
          <w:szCs w:val="24"/>
        </w:rPr>
        <w:t>.</w:t>
      </w:r>
    </w:p>
    <w:p w:rsidR="00381E7B" w:rsidRDefault="00381E7B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Page 4 of 4</w:t>
      </w:r>
    </w:p>
    <w:p w:rsidR="00381E7B" w:rsidRDefault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br w:type="page"/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9"/>
          <w:szCs w:val="29"/>
        </w:rPr>
      </w:pPr>
      <w:r>
        <w:rPr>
          <w:rFonts w:ascii="LMSans10-Bold" w:hAnsi="LMSans10-Bold" w:cs="LMSans10-Bold"/>
          <w:b/>
          <w:bCs/>
          <w:color w:val="000000"/>
          <w:sz w:val="29"/>
          <w:szCs w:val="29"/>
        </w:rPr>
        <w:lastRenderedPageBreak/>
        <w:t>Problem statement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The following assignment concerns the </w:t>
      </w:r>
      <w:r>
        <w:rPr>
          <w:rFonts w:ascii="LMMono12-Regular" w:hAnsi="LMMono12-Regular" w:cs="LMMono12-Regular"/>
          <w:color w:val="000000"/>
          <w:sz w:val="24"/>
          <w:szCs w:val="24"/>
        </w:rPr>
        <w:t>numpy</w:t>
      </w:r>
      <w:r>
        <w:rPr>
          <w:rFonts w:ascii="LMMono12-Regular" w:hAnsi="LMMono12-Regular" w:cs="LMMono12-Regular"/>
          <w:color w:val="666666"/>
          <w:sz w:val="24"/>
          <w:szCs w:val="24"/>
        </w:rPr>
        <w:t>.</w:t>
      </w:r>
      <w:r>
        <w:rPr>
          <w:rFonts w:ascii="LMMono12-Regular" w:hAnsi="LMMono12-Regular" w:cs="LMMono12-Regular"/>
          <w:color w:val="000000"/>
          <w:sz w:val="24"/>
          <w:szCs w:val="24"/>
        </w:rPr>
        <w:t xml:space="preserve">random </w:t>
      </w:r>
      <w:r>
        <w:rPr>
          <w:rFonts w:ascii="LMRoman12-Regular" w:hAnsi="LMRoman12-Regular" w:cs="LMRoman12-Regular"/>
          <w:color w:val="000000"/>
          <w:sz w:val="24"/>
          <w:szCs w:val="24"/>
        </w:rPr>
        <w:t>package in Python [2]. You are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required to create a Jupyter [5] notebook explaining the use of the package, including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detailed explanations of at least five of the distributions provided for in the package.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There are four distinct tasks to be carried out in your Jupyter notebook.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1. Explain the overall purpose of the package.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2. Explain the use of the “Simple random data” and “Permutations” functions.</w:t>
      </w:r>
    </w:p>
    <w:p w:rsidR="00381E7B" w:rsidRDefault="00381E7B" w:rsidP="00381E7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3. Explain the use and purpose of at least five “Distributions” functions.</w:t>
      </w:r>
    </w:p>
    <w:p w:rsidR="006C1B12" w:rsidRDefault="00381E7B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4. Explain the use of seeds in generating pseudorandom numbers.</w:t>
      </w:r>
    </w:p>
    <w:p w:rsidR="00381E7B" w:rsidRDefault="00381E7B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381E7B" w:rsidRDefault="00381E7B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C21178" w:rsidRDefault="00C21178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br w:type="page"/>
      </w:r>
    </w:p>
    <w:p w:rsidR="00381E7B" w:rsidRDefault="00381E7B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lastRenderedPageBreak/>
        <w:t>1.</w:t>
      </w:r>
    </w:p>
    <w:p w:rsidR="00381E7B" w:rsidRDefault="00381E7B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According to the book “Python for Data Analysis” page 85 [</w:t>
      </w:r>
      <w:r w:rsidR="00D45DC9">
        <w:rPr>
          <w:rFonts w:ascii="LMRoman12-Regular" w:hAnsi="LMRoman12-Regular" w:cs="LMRoman12-Regular"/>
          <w:color w:val="000000"/>
          <w:sz w:val="24"/>
          <w:szCs w:val="24"/>
        </w:rPr>
        <w:t>#</w:t>
      </w:r>
      <w:r>
        <w:rPr>
          <w:rFonts w:ascii="LMRoman12-Regular" w:hAnsi="LMRoman12-Regular" w:cs="LMRoman12-Regular"/>
          <w:color w:val="000000"/>
          <w:sz w:val="24"/>
          <w:szCs w:val="24"/>
        </w:rPr>
        <w:t>1], NumPy is a Numerical Python library of functions found in the Python language and is very important when  processing numerical data.</w:t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It contains functions to cover the following areas,</w:t>
      </w:r>
      <w:r w:rsidR="00040FFA">
        <w:rPr>
          <w:rFonts w:ascii="LMRoman12-Regular" w:hAnsi="LMRoman12-Regular" w:cs="LMRoman12-Regular"/>
          <w:color w:val="000000"/>
          <w:sz w:val="24"/>
          <w:szCs w:val="24"/>
        </w:rPr>
        <w:t xml:space="preserve"> [</w:t>
      </w:r>
      <w:r w:rsidR="00D45DC9">
        <w:rPr>
          <w:rFonts w:ascii="LMRoman12-Regular" w:hAnsi="LMRoman12-Regular" w:cs="LMRoman12-Regular"/>
          <w:color w:val="000000"/>
          <w:sz w:val="24"/>
          <w:szCs w:val="24"/>
        </w:rPr>
        <w:t>#</w:t>
      </w:r>
      <w:r w:rsidR="00040FFA">
        <w:rPr>
          <w:rFonts w:ascii="LMRoman12-Regular" w:hAnsi="LMRoman12-Regular" w:cs="LMRoman12-Regular"/>
          <w:color w:val="000000"/>
          <w:sz w:val="24"/>
          <w:szCs w:val="24"/>
        </w:rPr>
        <w:t>1]</w:t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Arrays of multidimensions and fast processing of same</w:t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Process arrays without the need for external indexing loops</w:t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Disk I/O </w:t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Linear Algebra, random numbers and Fast Fourier transforms (FFT) ability</w:t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An API to allow NumPy to be used with C, C++ and/or FORTRAN.</w:t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It also has the ability for the trigonometry functions, COS, SIN, TAN etc. as well as the add, subtract, multiply, divide, power, mod, etc.</w:t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It contains some basic statistical functions too.  Mean, Sum, std, var, cumsum, cumprod, </w:t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It can </w:t>
      </w:r>
      <w:r w:rsidR="00A44958">
        <w:rPr>
          <w:rFonts w:ascii="LMRoman12-Regular" w:hAnsi="LMRoman12-Regular" w:cs="LMRoman12-Regular"/>
          <w:color w:val="000000"/>
          <w:sz w:val="24"/>
          <w:szCs w:val="24"/>
        </w:rPr>
        <w:t xml:space="preserve">Split and </w:t>
      </w:r>
      <w:r>
        <w:rPr>
          <w:rFonts w:ascii="LMRoman12-Regular" w:hAnsi="LMRoman12-Regular" w:cs="LMRoman12-Regular"/>
          <w:color w:val="000000"/>
          <w:sz w:val="24"/>
          <w:szCs w:val="24"/>
        </w:rPr>
        <w:t>Sort arrays.</w:t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C21178" w:rsidRDefault="00C21178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br w:type="page"/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lastRenderedPageBreak/>
        <w:t>2.</w:t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C21178" w:rsidRDefault="003E3F31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3.</w:t>
      </w:r>
    </w:p>
    <w:p w:rsidR="00A44958" w:rsidRDefault="00A4495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According to the “Python for Data Analysis” page 119 [#2], the random functions available include, </w:t>
      </w:r>
    </w:p>
    <w:p w:rsidR="00A44958" w:rsidRDefault="00A4495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‘randm’ which gives a normal distribution of standard about zero</w:t>
      </w:r>
    </w:p>
    <w:p w:rsidR="00A44958" w:rsidRDefault="00A4495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‘binomial’ which gives a binomial distribution (there’s a surprise)</w:t>
      </w:r>
    </w:p>
    <w:p w:rsidR="00A44958" w:rsidRDefault="00A4495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‘normal’ which gives a normal distribution a.k.a Gassian.</w:t>
      </w:r>
    </w:p>
    <w:p w:rsidR="00A44958" w:rsidRDefault="00A4495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‘beta’ which gives a beta distribution</w:t>
      </w:r>
    </w:p>
    <w:p w:rsidR="00A44958" w:rsidRDefault="00A4495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‘chisquare’ which gives a Chi_Squared distribution</w:t>
      </w:r>
    </w:p>
    <w:p w:rsidR="00A44958" w:rsidRDefault="00A4495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‘gamma’ which gives a gamma distribution</w:t>
      </w:r>
    </w:p>
    <w:p w:rsidR="00A44958" w:rsidRDefault="00A4495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‘uniform’ which gives a standard (0,1) distribution.</w:t>
      </w:r>
    </w:p>
    <w:p w:rsidR="00A44958" w:rsidRDefault="00A4495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3E3F31" w:rsidRDefault="003E3F31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3E3F31" w:rsidRDefault="003E3F31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4.</w:t>
      </w:r>
    </w:p>
    <w:p w:rsidR="003E3F31" w:rsidRDefault="003E3F31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The use of a seed in generating a so-called random number is to increase the appearance of the number generated being random.  They are pseudo-rando</w:t>
      </w:r>
      <w:r w:rsidR="00E7218A">
        <w:rPr>
          <w:rFonts w:ascii="LMRoman12-Regular" w:hAnsi="LMRoman12-Regular" w:cs="LMRoman12-Regular"/>
          <w:color w:val="000000"/>
          <w:sz w:val="24"/>
          <w:szCs w:val="24"/>
        </w:rPr>
        <w:t>m</w:t>
      </w:r>
      <w:bookmarkStart w:id="0" w:name="_GoBack"/>
      <w:bookmarkEnd w:id="0"/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 because the generator itself being based on a machine+program must be deterministic and therefore in the true sense of the word th</w:t>
      </w:r>
      <w:r w:rsidR="007722BC">
        <w:rPr>
          <w:rFonts w:ascii="LMRoman12-Regular" w:hAnsi="LMRoman12-Regular" w:cs="LMRoman12-Regular"/>
          <w:color w:val="000000"/>
          <w:sz w:val="24"/>
          <w:szCs w:val="24"/>
        </w:rPr>
        <w:t xml:space="preserve">e output cannot be truly random </w:t>
      </w:r>
      <w:r>
        <w:rPr>
          <w:rFonts w:ascii="LMRoman12-Regular" w:hAnsi="LMRoman12-Regular" w:cs="LMRoman12-Regular"/>
          <w:color w:val="000000"/>
          <w:sz w:val="24"/>
          <w:szCs w:val="24"/>
        </w:rPr>
        <w:t>[#</w:t>
      </w:r>
      <w:r w:rsidR="00A44958">
        <w:rPr>
          <w:rFonts w:ascii="LMRoman12-Regular" w:hAnsi="LMRoman12-Regular" w:cs="LMRoman12-Regular"/>
          <w:color w:val="000000"/>
          <w:sz w:val="24"/>
          <w:szCs w:val="24"/>
        </w:rPr>
        <w:t>3</w:t>
      </w:r>
      <w:r>
        <w:rPr>
          <w:rFonts w:ascii="LMRoman12-Regular" w:hAnsi="LMRoman12-Regular" w:cs="LMRoman12-Regular"/>
          <w:color w:val="000000"/>
          <w:sz w:val="24"/>
          <w:szCs w:val="24"/>
        </w:rPr>
        <w:t>]</w:t>
      </w:r>
    </w:p>
    <w:p w:rsidR="003E3F31" w:rsidRDefault="00A4495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When a seed is used from a different source, it allows the random number generator to start off from a different place similar to someone taking the first step either by left foot or right but determined by a glance at a watch and deciding whether the second is odd or even – the number of outcomes is limited but there is a tint of ‘chance’ in the output.</w:t>
      </w:r>
    </w:p>
    <w:p w:rsidR="00C21178" w:rsidRDefault="00C21178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381E7B" w:rsidRDefault="00EC0993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REFERENCES:</w:t>
      </w:r>
    </w:p>
    <w:p w:rsidR="00EC0993" w:rsidRDefault="00EC0993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381E7B" w:rsidRDefault="00381E7B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[</w:t>
      </w:r>
      <w:r w:rsidR="00D45DC9">
        <w:rPr>
          <w:rFonts w:ascii="LMRoman12-Regular" w:hAnsi="LMRoman12-Regular" w:cs="LMRoman12-Regular"/>
          <w:color w:val="000000"/>
          <w:sz w:val="24"/>
          <w:szCs w:val="24"/>
        </w:rPr>
        <w:t>#</w:t>
      </w:r>
      <w:r>
        <w:rPr>
          <w:rFonts w:ascii="LMRoman12-Regular" w:hAnsi="LMRoman12-Regular" w:cs="LMRoman12-Regular"/>
          <w:color w:val="000000"/>
          <w:sz w:val="24"/>
          <w:szCs w:val="24"/>
        </w:rPr>
        <w:t>1] “Python for Data Analysis”, 2</w:t>
      </w:r>
      <w:r w:rsidRPr="00381E7B">
        <w:rPr>
          <w:rFonts w:ascii="LMRoman12-Regular" w:hAnsi="LMRoman12-Regular" w:cs="LMRoman12-Regular"/>
          <w:color w:val="000000"/>
          <w:sz w:val="24"/>
          <w:szCs w:val="24"/>
          <w:vertAlign w:val="superscript"/>
        </w:rPr>
        <w:t>nd</w:t>
      </w: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 edition, page</w:t>
      </w:r>
      <w:r w:rsidR="00EC0993">
        <w:rPr>
          <w:rFonts w:ascii="LMRoman12-Regular" w:hAnsi="LMRoman12-Regular" w:cs="LMRoman12-Regular"/>
          <w:color w:val="000000"/>
          <w:sz w:val="24"/>
          <w:szCs w:val="24"/>
        </w:rPr>
        <w:t>s</w:t>
      </w: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 85</w:t>
      </w:r>
      <w:r w:rsidR="00EC0993">
        <w:rPr>
          <w:rFonts w:ascii="LMRoman12-Regular" w:hAnsi="LMRoman12-Regular" w:cs="LMRoman12-Regular"/>
          <w:color w:val="000000"/>
          <w:sz w:val="24"/>
          <w:szCs w:val="24"/>
        </w:rPr>
        <w:t>-122</w:t>
      </w: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, </w:t>
      </w:r>
      <w:r w:rsidR="003E3F31">
        <w:rPr>
          <w:rFonts w:ascii="LMRoman12-Regular" w:hAnsi="LMRoman12-Regular" w:cs="LMRoman12-Regular"/>
          <w:color w:val="000000"/>
          <w:sz w:val="24"/>
          <w:szCs w:val="24"/>
        </w:rPr>
        <w:br/>
      </w:r>
      <w:r>
        <w:rPr>
          <w:rFonts w:ascii="LMRoman12-Regular" w:hAnsi="LMRoman12-Regular" w:cs="LMRoman12-Regular"/>
          <w:color w:val="000000"/>
          <w:sz w:val="24"/>
          <w:szCs w:val="24"/>
        </w:rPr>
        <w:t>ISBN: 9871491957660, O’REILLY, 2018, SEBASTOPOL, CALIFORNIA, USA.</w:t>
      </w:r>
    </w:p>
    <w:p w:rsidR="00A44958" w:rsidRDefault="00A44958" w:rsidP="00A44958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lastRenderedPageBreak/>
        <w:t>[#</w:t>
      </w:r>
      <w:r>
        <w:rPr>
          <w:rFonts w:ascii="LMRoman12-Regular" w:hAnsi="LMRoman12-Regular" w:cs="LMRoman12-Regular"/>
          <w:color w:val="000000"/>
          <w:sz w:val="24"/>
          <w:szCs w:val="24"/>
        </w:rPr>
        <w:t>2</w:t>
      </w:r>
      <w:r>
        <w:rPr>
          <w:rFonts w:ascii="LMRoman12-Regular" w:hAnsi="LMRoman12-Regular" w:cs="LMRoman12-Regular"/>
          <w:color w:val="000000"/>
          <w:sz w:val="24"/>
          <w:szCs w:val="24"/>
        </w:rPr>
        <w:t>] “Python for Data Analysis”, 2</w:t>
      </w:r>
      <w:r w:rsidRPr="00381E7B">
        <w:rPr>
          <w:rFonts w:ascii="LMRoman12-Regular" w:hAnsi="LMRoman12-Regular" w:cs="LMRoman12-Regular"/>
          <w:color w:val="000000"/>
          <w:sz w:val="24"/>
          <w:szCs w:val="24"/>
          <w:vertAlign w:val="superscript"/>
        </w:rPr>
        <w:t>nd</w:t>
      </w: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 edition, pages 11</w:t>
      </w:r>
      <w:r>
        <w:rPr>
          <w:rFonts w:ascii="LMRoman12-Regular" w:hAnsi="LMRoman12-Regular" w:cs="LMRoman12-Regular"/>
          <w:color w:val="000000"/>
          <w:sz w:val="24"/>
          <w:szCs w:val="24"/>
        </w:rPr>
        <w:t>9</w:t>
      </w: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, </w:t>
      </w:r>
      <w:r>
        <w:rPr>
          <w:rFonts w:ascii="LMRoman12-Regular" w:hAnsi="LMRoman12-Regular" w:cs="LMRoman12-Regular"/>
          <w:color w:val="000000"/>
          <w:sz w:val="24"/>
          <w:szCs w:val="24"/>
        </w:rPr>
        <w:br/>
        <w:t>ISBN: 9871491957660, O’REILLY, 2018, SEBASTOPOL, CALIFORNIA, USA.</w:t>
      </w:r>
    </w:p>
    <w:p w:rsidR="00A44958" w:rsidRDefault="00A44958" w:rsidP="003E3F31">
      <w:pPr>
        <w:rPr>
          <w:rFonts w:ascii="LMRoman12-Regular" w:hAnsi="LMRoman12-Regular" w:cs="LMRoman12-Regular"/>
          <w:color w:val="000000"/>
          <w:sz w:val="24"/>
          <w:szCs w:val="24"/>
        </w:rPr>
      </w:pPr>
    </w:p>
    <w:p w:rsidR="003E3F31" w:rsidRDefault="003E3F31" w:rsidP="003E3F31">
      <w:pPr>
        <w:rPr>
          <w:rFonts w:ascii="LMRoman12-Regular" w:hAnsi="LMRoman12-Regular" w:cs="LMRoman12-Regular"/>
          <w:color w:val="000000"/>
          <w:sz w:val="24"/>
          <w:szCs w:val="24"/>
        </w:rPr>
      </w:pPr>
      <w:r>
        <w:rPr>
          <w:rFonts w:ascii="LMRoman12-Regular" w:hAnsi="LMRoman12-Regular" w:cs="LMRoman12-Regular"/>
          <w:color w:val="000000"/>
          <w:sz w:val="24"/>
          <w:szCs w:val="24"/>
        </w:rPr>
        <w:t>[#</w:t>
      </w:r>
      <w:r w:rsidR="00A44958">
        <w:rPr>
          <w:rFonts w:ascii="LMRoman12-Regular" w:hAnsi="LMRoman12-Regular" w:cs="LMRoman12-Regular"/>
          <w:color w:val="000000"/>
          <w:sz w:val="24"/>
          <w:szCs w:val="24"/>
        </w:rPr>
        <w:t>3</w:t>
      </w:r>
      <w:r>
        <w:rPr>
          <w:rFonts w:ascii="LMRoman12-Regular" w:hAnsi="LMRoman12-Regular" w:cs="LMRoman12-Regular"/>
          <w:color w:val="000000"/>
          <w:sz w:val="24"/>
          <w:szCs w:val="24"/>
        </w:rPr>
        <w:t>] “Python for Data Analysis”, 2</w:t>
      </w:r>
      <w:r w:rsidRPr="00381E7B">
        <w:rPr>
          <w:rFonts w:ascii="LMRoman12-Regular" w:hAnsi="LMRoman12-Regular" w:cs="LMRoman12-Regular"/>
          <w:color w:val="000000"/>
          <w:sz w:val="24"/>
          <w:szCs w:val="24"/>
          <w:vertAlign w:val="superscript"/>
        </w:rPr>
        <w:t>nd</w:t>
      </w: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 edition, pages </w:t>
      </w:r>
      <w:r>
        <w:rPr>
          <w:rFonts w:ascii="LMRoman12-Regular" w:hAnsi="LMRoman12-Regular" w:cs="LMRoman12-Regular"/>
          <w:color w:val="000000"/>
          <w:sz w:val="24"/>
          <w:szCs w:val="24"/>
        </w:rPr>
        <w:t>118</w:t>
      </w:r>
      <w:r>
        <w:rPr>
          <w:rFonts w:ascii="LMRoman12-Regular" w:hAnsi="LMRoman12-Regular" w:cs="LMRoman12-Regular"/>
          <w:color w:val="000000"/>
          <w:sz w:val="24"/>
          <w:szCs w:val="24"/>
        </w:rPr>
        <w:t xml:space="preserve">, </w:t>
      </w:r>
      <w:r>
        <w:rPr>
          <w:rFonts w:ascii="LMRoman12-Regular" w:hAnsi="LMRoman12-Regular" w:cs="LMRoman12-Regular"/>
          <w:color w:val="000000"/>
          <w:sz w:val="24"/>
          <w:szCs w:val="24"/>
        </w:rPr>
        <w:br/>
      </w:r>
      <w:r>
        <w:rPr>
          <w:rFonts w:ascii="LMRoman12-Regular" w:hAnsi="LMRoman12-Regular" w:cs="LMRoman12-Regular"/>
          <w:color w:val="000000"/>
          <w:sz w:val="24"/>
          <w:szCs w:val="24"/>
        </w:rPr>
        <w:t>ISBN: 9871491957660, O’REILLY, 2018, SEBASTOPOL, CALIFORNIA, USA.</w:t>
      </w:r>
    </w:p>
    <w:p w:rsidR="003E3F31" w:rsidRDefault="003E3F31" w:rsidP="00381E7B">
      <w:pPr>
        <w:rPr>
          <w:rFonts w:ascii="LMRoman12-Regular" w:hAnsi="LMRoman12-Regular" w:cs="LMRoman12-Regular"/>
          <w:color w:val="000000"/>
          <w:sz w:val="24"/>
          <w:szCs w:val="24"/>
        </w:rPr>
      </w:pPr>
    </w:p>
    <w:sectPr w:rsidR="003E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E7B"/>
    <w:rsid w:val="00040FFA"/>
    <w:rsid w:val="00381E7B"/>
    <w:rsid w:val="003E3F31"/>
    <w:rsid w:val="006C1B12"/>
    <w:rsid w:val="007722BC"/>
    <w:rsid w:val="00A44958"/>
    <w:rsid w:val="00C21178"/>
    <w:rsid w:val="00D45DC9"/>
    <w:rsid w:val="00E7218A"/>
    <w:rsid w:val="00EC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newbridge</dc:creator>
  <cp:lastModifiedBy>newbridge</cp:lastModifiedBy>
  <cp:revision>8</cp:revision>
  <dcterms:created xsi:type="dcterms:W3CDTF">2018-10-31T22:28:00Z</dcterms:created>
  <dcterms:modified xsi:type="dcterms:W3CDTF">2018-11-01T01:00:00Z</dcterms:modified>
</cp:coreProperties>
</file>