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DSC054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5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6069" cy="1874520"/>
                  <wp:effectExtent l="19050" t="0" r="9031" b="0"/>
                  <wp:docPr id="13" name="圖片 12" descr="600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75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69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873652"/>
                  <wp:effectExtent l="19050" t="0" r="0" b="0"/>
                  <wp:docPr id="14" name="圖片 13" descr="DSC054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3.JPG"/>
                          <pic:cNvPicPr/>
                        </pic:nvPicPr>
                        <pic:blipFill>
                          <a:blip r:embed="rId8" cstate="print"/>
                          <a:srcRect r="9843" b="15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27" cy="187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6E4" w:rsidRPr="00AE14A6" w:rsidTr="003F688E">
        <w:trPr>
          <w:trHeight w:val="2698"/>
        </w:trPr>
        <w:tc>
          <w:tcPr>
            <w:tcW w:w="8820" w:type="dxa"/>
            <w:gridSpan w:val="2"/>
          </w:tcPr>
          <w:p w:rsidR="007E36E4" w:rsidRPr="007E36E4" w:rsidRDefault="007E36E4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4"/>
            <w:bookmarkStart w:id="1" w:name="OLE_LINK15"/>
            <w:bookmarkStart w:id="2" w:name="OLE_LINK20"/>
            <w:bookmarkStart w:id="3" w:name="OLE_LINK21"/>
            <w:r w:rsidRPr="007E36E4">
              <w:rPr>
                <w:rFonts w:ascii="華康中黑體" w:eastAsia="華康中黑體" w:hint="eastAsia"/>
                <w:b/>
                <w:sz w:val="32"/>
                <w:szCs w:val="32"/>
              </w:rPr>
              <w:t>臺灣粉蝶</w:t>
            </w:r>
            <w:bookmarkStart w:id="4" w:name="OLE_LINK18"/>
            <w:bookmarkStart w:id="5" w:name="OLE_LINK19"/>
            <w:bookmarkEnd w:id="2"/>
            <w:bookmarkEnd w:id="3"/>
            <w:r w:rsidRPr="007E36E4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7E36E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異色尖粉蝶</w:t>
            </w:r>
            <w:bookmarkEnd w:id="4"/>
            <w:bookmarkEnd w:id="5"/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科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E36E4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E36E4">
              <w:rPr>
                <w:b/>
                <w:bCs/>
                <w:i/>
                <w:iCs/>
                <w:sz w:val="28"/>
                <w:szCs w:val="28"/>
              </w:rPr>
              <w:t xml:space="preserve">Appias lyncida formosana </w:t>
            </w:r>
            <w:r w:rsidRPr="007E36E4">
              <w:rPr>
                <w:b/>
                <w:sz w:val="28"/>
                <w:szCs w:val="28"/>
              </w:rPr>
              <w:t>(Wallace, 1866)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英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36E4">
              <w:rPr>
                <w:rFonts w:hint="eastAsia"/>
                <w:b/>
                <w:sz w:val="28"/>
                <w:szCs w:val="28"/>
              </w:rPr>
              <w:t>文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36E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四縣腔名：山柑</w:t>
            </w:r>
            <w:r w:rsidRPr="007E36E4">
              <w:rPr>
                <w:rFonts w:eastAsia="細明體"/>
                <w:b/>
                <w:sz w:val="28"/>
                <w:szCs w:val="28"/>
              </w:rPr>
              <w:t>翊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海陸腔名：山柑</w:t>
            </w:r>
            <w:r w:rsidRPr="007E36E4">
              <w:rPr>
                <w:rFonts w:eastAsia="細明體"/>
                <w:b/>
                <w:sz w:val="28"/>
                <w:szCs w:val="28"/>
              </w:rPr>
              <w:t>翊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à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à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E36E4" w:rsidRPr="001E4885" w:rsidRDefault="007E36E4" w:rsidP="007E36E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六堆地區名：山柑</w:t>
            </w:r>
            <w:r w:rsidRPr="007E36E4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7E36E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6EA" w:rsidRDefault="000B06EA" w:rsidP="00805141">
      <w:r>
        <w:separator/>
      </w:r>
    </w:p>
  </w:endnote>
  <w:endnote w:type="continuationSeparator" w:id="1">
    <w:p w:rsidR="000B06EA" w:rsidRDefault="000B06EA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6EA" w:rsidRDefault="000B06EA" w:rsidP="00805141">
      <w:r>
        <w:separator/>
      </w:r>
    </w:p>
  </w:footnote>
  <w:footnote w:type="continuationSeparator" w:id="1">
    <w:p w:rsidR="000B06EA" w:rsidRDefault="000B06EA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B06EA"/>
    <w:rsid w:val="000C163D"/>
    <w:rsid w:val="000E5156"/>
    <w:rsid w:val="000E68C0"/>
    <w:rsid w:val="000F71AD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36E4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2015-07-28T23:17:00Z</cp:lastPrinted>
  <dcterms:created xsi:type="dcterms:W3CDTF">2015-07-28T23:24:00Z</dcterms:created>
  <dcterms:modified xsi:type="dcterms:W3CDTF">2015-07-28T23:24:00Z</dcterms:modified>
</cp:coreProperties>
</file>