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4410"/>
        <w:gridCol w:w="4410"/>
      </w:tblGrid>
      <w:tr w:rsidR="00E9476B" w:rsidRPr="00681B25" w:rsidTr="00681B25">
        <w:trPr>
          <w:trHeight w:val="2700"/>
        </w:trPr>
        <w:tc>
          <w:tcPr>
            <w:tcW w:w="8820" w:type="dxa"/>
            <w:gridSpan w:val="2"/>
          </w:tcPr>
          <w:p w:rsidR="00E9476B" w:rsidRPr="00681B25" w:rsidRDefault="00E650CF" w:rsidP="00681B25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3771900"/>
                  <wp:effectExtent l="19050" t="0" r="3810" b="0"/>
                  <wp:docPr id="41" name="圖片 41" descr="H:\動物\蜘蛛\長腳蛛\綠鱗長腳蛛\DSC091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H:\動物\蜘蛛\長腳蛛\綠鱗長腳蛛\DSC091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22491" r="156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3771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50CF" w:rsidRPr="00681B25" w:rsidTr="00235244">
        <w:trPr>
          <w:trHeight w:val="2700"/>
        </w:trPr>
        <w:tc>
          <w:tcPr>
            <w:tcW w:w="4410" w:type="dxa"/>
          </w:tcPr>
          <w:p w:rsidR="00E650CF" w:rsidRDefault="00E650CF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34" name="圖片 34" descr="H:\動物\蜘蛛\長腳蛛\綠鱗長腳蛛\DSC000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:\動物\蜘蛛\長腳蛛\綠鱗長腳蛛\DSC0004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:rsidR="00E650CF" w:rsidRDefault="00E650CF" w:rsidP="00681B25">
            <w:pPr>
              <w:snapToGrid w:val="0"/>
              <w:spacing w:line="300" w:lineRule="auto"/>
              <w:jc w:val="both"/>
            </w:pPr>
            <w:r>
              <w:rPr>
                <w:noProof/>
              </w:rPr>
              <w:drawing>
                <wp:inline distT="0" distB="0" distL="0" distR="0">
                  <wp:extent cx="2651760" cy="1988820"/>
                  <wp:effectExtent l="19050" t="0" r="0" b="0"/>
                  <wp:docPr id="46" name="圖片 46" descr="H:\動物\蜘蛛\長腳蛛\綠鱗長腳蛛\DSC093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H:\動物\蜘蛛\長腳蛛\綠鱗長腳蛛\DSC093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1760" cy="1988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2CD8" w:rsidRPr="003210E6" w:rsidTr="00681B25">
        <w:trPr>
          <w:trHeight w:val="1938"/>
        </w:trPr>
        <w:tc>
          <w:tcPr>
            <w:tcW w:w="8820" w:type="dxa"/>
            <w:gridSpan w:val="2"/>
          </w:tcPr>
          <w:p w:rsidR="00CD2CD8" w:rsidRPr="00CD2CD8" w:rsidRDefault="00CD2CD8" w:rsidP="0042253A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sz w:val="32"/>
                <w:szCs w:val="32"/>
              </w:rPr>
            </w:pPr>
            <w:r w:rsidRPr="00CD2CD8">
              <w:rPr>
                <w:rFonts w:ascii="華康中黑體" w:eastAsia="華康中黑體" w:hint="eastAsia"/>
                <w:b/>
                <w:sz w:val="32"/>
                <w:szCs w:val="32"/>
              </w:rPr>
              <w:t>綠鱗長腳蛛、</w:t>
            </w:r>
            <w:r w:rsidRPr="00CD2CD8">
              <w:rPr>
                <w:rStyle w:val="a6"/>
                <w:rFonts w:ascii="華康中黑體" w:eastAsia="華康中黑體" w:hint="eastAsia"/>
                <w:sz w:val="32"/>
                <w:szCs w:val="32"/>
              </w:rPr>
              <w:t>綠色長腳蜘蛛、鱗紋肖蛸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科</w:t>
            </w:r>
            <w:r w:rsidRPr="00CD2CD8">
              <w:rPr>
                <w:b/>
                <w:sz w:val="28"/>
                <w:szCs w:val="28"/>
              </w:rPr>
              <w:t xml:space="preserve">    </w:t>
            </w:r>
            <w:r w:rsidRPr="00CD2CD8">
              <w:rPr>
                <w:rFonts w:hint="eastAsia"/>
                <w:b/>
                <w:sz w:val="28"/>
                <w:szCs w:val="28"/>
              </w:rPr>
              <w:t>別：蜘蛛目</w:t>
            </w:r>
            <w:r w:rsidRPr="00CD2CD8">
              <w:rPr>
                <w:b/>
                <w:sz w:val="28"/>
                <w:szCs w:val="28"/>
              </w:rPr>
              <w:t>長腳蛛</w:t>
            </w:r>
            <w:r w:rsidRPr="00CD2CD8">
              <w:rPr>
                <w:rFonts w:hint="eastAsia"/>
                <w:b/>
                <w:sz w:val="28"/>
                <w:szCs w:val="28"/>
              </w:rPr>
              <w:t>科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i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D2CD8">
              <w:rPr>
                <w:rFonts w:hint="eastAsia"/>
                <w:b/>
                <w:i/>
                <w:sz w:val="28"/>
                <w:szCs w:val="28"/>
              </w:rPr>
              <w:t xml:space="preserve">Tetragnatha squamata </w:t>
            </w:r>
            <w:r w:rsidRPr="00CD2CD8">
              <w:rPr>
                <w:rFonts w:hint="eastAsia"/>
                <w:b/>
                <w:sz w:val="28"/>
                <w:szCs w:val="28"/>
              </w:rPr>
              <w:t>Karsch, 1879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英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文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四縣腔名：青鱗長腳蜘蛛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á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>n c</w:t>
            </w:r>
            <w:r w:rsidRPr="00CD2CD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2CD8">
              <w:rPr>
                <w:rFonts w:hint="eastAsia"/>
                <w:b/>
                <w:sz w:val="28"/>
                <w:szCs w:val="28"/>
              </w:rPr>
              <w:t>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</w:t>
            </w:r>
            <w:r w:rsidRPr="00CD2CD8">
              <w:rPr>
                <w:b/>
                <w:sz w:val="28"/>
                <w:szCs w:val="28"/>
              </w:rPr>
              <w:t>ọ</w:t>
            </w:r>
            <w:r w:rsidRPr="00CD2CD8">
              <w:rPr>
                <w:rFonts w:hint="eastAsia"/>
                <w:b/>
                <w:sz w:val="28"/>
                <w:szCs w:val="28"/>
              </w:rPr>
              <w:t>k d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ú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2CD8" w:rsidRPr="00CD2CD8" w:rsidRDefault="00CD2CD8" w:rsidP="00CD2CD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海陸腔名：青鱗長腳蜘蛛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à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ì</w:t>
            </w:r>
            <w:r w:rsidRPr="00CD2CD8">
              <w:rPr>
                <w:rFonts w:hint="eastAsia"/>
                <w:b/>
                <w:sz w:val="28"/>
                <w:szCs w:val="28"/>
              </w:rPr>
              <w:t>n chong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giok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d</w:t>
            </w:r>
            <w:r w:rsidRPr="00CD2CD8">
              <w:rPr>
                <w:b/>
                <w:sz w:val="28"/>
                <w:szCs w:val="28"/>
              </w:rPr>
              <w:t>ì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ù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  <w:p w:rsidR="00CD2CD8" w:rsidRDefault="00CD2CD8" w:rsidP="00CD2CD8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</w:rPr>
            </w:pPr>
            <w:r w:rsidRPr="00CD2CD8">
              <w:rPr>
                <w:rFonts w:hint="eastAsia"/>
                <w:b/>
                <w:sz w:val="28"/>
                <w:szCs w:val="28"/>
              </w:rPr>
              <w:t>六堆地區名：青鱗長腳蜘蛛</w:t>
            </w:r>
            <w:r w:rsidRPr="00CD2CD8">
              <w:rPr>
                <w:b/>
                <w:sz w:val="28"/>
                <w:szCs w:val="28"/>
              </w:rPr>
              <w:t>(</w:t>
            </w:r>
            <w:r w:rsidRPr="00CD2CD8">
              <w:rPr>
                <w:rFonts w:hint="eastAsia"/>
                <w:b/>
                <w:sz w:val="28"/>
                <w:szCs w:val="28"/>
              </w:rPr>
              <w:t>ci</w:t>
            </w:r>
            <w:r w:rsidRPr="00CD2CD8">
              <w:rPr>
                <w:b/>
                <w:sz w:val="28"/>
                <w:szCs w:val="28"/>
              </w:rPr>
              <w:t>á</w:t>
            </w:r>
            <w:r w:rsidRPr="00CD2CD8">
              <w:rPr>
                <w:rFonts w:hint="eastAsia"/>
                <w:b/>
                <w:sz w:val="28"/>
                <w:szCs w:val="28"/>
              </w:rPr>
              <w:t>ng l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>n c</w:t>
            </w:r>
            <w:r w:rsidRPr="00CD2CD8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D2CD8">
              <w:rPr>
                <w:rFonts w:hint="eastAsia"/>
                <w:b/>
                <w:sz w:val="28"/>
                <w:szCs w:val="28"/>
              </w:rPr>
              <w:t>ng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gi</w:t>
            </w:r>
            <w:r w:rsidRPr="00CD2CD8">
              <w:rPr>
                <w:b/>
                <w:sz w:val="28"/>
                <w:szCs w:val="28"/>
              </w:rPr>
              <w:t>ọ</w:t>
            </w:r>
            <w:r w:rsidRPr="00CD2CD8">
              <w:rPr>
                <w:rFonts w:hint="eastAsia"/>
                <w:b/>
                <w:sz w:val="28"/>
                <w:szCs w:val="28"/>
              </w:rPr>
              <w:t>k</w:t>
            </w:r>
            <w:r w:rsidRPr="00CD2CD8">
              <w:rPr>
                <w:b/>
                <w:sz w:val="28"/>
                <w:szCs w:val="28"/>
              </w:rPr>
              <w:t xml:space="preserve"> </w:t>
            </w:r>
            <w:r w:rsidRPr="00CD2CD8">
              <w:rPr>
                <w:rFonts w:hint="eastAsia"/>
                <w:b/>
                <w:sz w:val="28"/>
                <w:szCs w:val="28"/>
              </w:rPr>
              <w:t>d</w:t>
            </w:r>
            <w:r w:rsidRPr="00CD2CD8">
              <w:rPr>
                <w:b/>
                <w:sz w:val="28"/>
                <w:szCs w:val="28"/>
              </w:rPr>
              <w:t>í</w:t>
            </w:r>
            <w:r w:rsidRPr="00CD2CD8">
              <w:rPr>
                <w:rFonts w:hint="eastAsia"/>
                <w:b/>
                <w:sz w:val="28"/>
                <w:szCs w:val="28"/>
              </w:rPr>
              <w:t xml:space="preserve"> d</w:t>
            </w:r>
            <w:r w:rsidRPr="00CD2CD8">
              <w:rPr>
                <w:b/>
                <w:sz w:val="28"/>
                <w:szCs w:val="28"/>
              </w:rPr>
              <w:t>ú</w:t>
            </w:r>
            <w:r w:rsidRPr="00CD2CD8">
              <w:rPr>
                <w:rFonts w:eastAsia="細明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915" w:rsidRDefault="005B4915" w:rsidP="002935C9">
      <w:r>
        <w:separator/>
      </w:r>
    </w:p>
  </w:endnote>
  <w:endnote w:type="continuationSeparator" w:id="1">
    <w:p w:rsidR="005B4915" w:rsidRDefault="005B4915" w:rsidP="002935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915" w:rsidRDefault="005B4915" w:rsidP="002935C9">
      <w:r>
        <w:separator/>
      </w:r>
    </w:p>
  </w:footnote>
  <w:footnote w:type="continuationSeparator" w:id="1">
    <w:p w:rsidR="005B4915" w:rsidRDefault="005B4915" w:rsidP="002935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748D5"/>
    <w:rsid w:val="0009673E"/>
    <w:rsid w:val="000C163D"/>
    <w:rsid w:val="000E5156"/>
    <w:rsid w:val="000E68C0"/>
    <w:rsid w:val="00112FD2"/>
    <w:rsid w:val="0012176A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672B7"/>
    <w:rsid w:val="00273B90"/>
    <w:rsid w:val="00277B10"/>
    <w:rsid w:val="002935C9"/>
    <w:rsid w:val="00295989"/>
    <w:rsid w:val="002A1ACA"/>
    <w:rsid w:val="002A406A"/>
    <w:rsid w:val="002C578D"/>
    <w:rsid w:val="002E74E7"/>
    <w:rsid w:val="00302700"/>
    <w:rsid w:val="0031652A"/>
    <w:rsid w:val="003210E6"/>
    <w:rsid w:val="00322EF9"/>
    <w:rsid w:val="00337BE4"/>
    <w:rsid w:val="003532CE"/>
    <w:rsid w:val="00362E28"/>
    <w:rsid w:val="00366111"/>
    <w:rsid w:val="00370D5D"/>
    <w:rsid w:val="00371089"/>
    <w:rsid w:val="00372808"/>
    <w:rsid w:val="00381FBC"/>
    <w:rsid w:val="00384355"/>
    <w:rsid w:val="0038518C"/>
    <w:rsid w:val="003D23CE"/>
    <w:rsid w:val="003D5F93"/>
    <w:rsid w:val="003E6498"/>
    <w:rsid w:val="00434D1C"/>
    <w:rsid w:val="004444DE"/>
    <w:rsid w:val="004818CF"/>
    <w:rsid w:val="0049703F"/>
    <w:rsid w:val="004A4DF8"/>
    <w:rsid w:val="004E1C6E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B4915"/>
    <w:rsid w:val="005C5406"/>
    <w:rsid w:val="005D286A"/>
    <w:rsid w:val="005D6802"/>
    <w:rsid w:val="005E409E"/>
    <w:rsid w:val="005F030B"/>
    <w:rsid w:val="005F1F7F"/>
    <w:rsid w:val="00607AF0"/>
    <w:rsid w:val="00611521"/>
    <w:rsid w:val="006153A5"/>
    <w:rsid w:val="00615C94"/>
    <w:rsid w:val="006169E7"/>
    <w:rsid w:val="00641227"/>
    <w:rsid w:val="00643DAD"/>
    <w:rsid w:val="006472C0"/>
    <w:rsid w:val="0065420E"/>
    <w:rsid w:val="0066574C"/>
    <w:rsid w:val="00672069"/>
    <w:rsid w:val="00681B25"/>
    <w:rsid w:val="00692FEC"/>
    <w:rsid w:val="0069611C"/>
    <w:rsid w:val="006A1A83"/>
    <w:rsid w:val="006A1ABD"/>
    <w:rsid w:val="006B2196"/>
    <w:rsid w:val="006B4F04"/>
    <w:rsid w:val="006C346A"/>
    <w:rsid w:val="006D2DB4"/>
    <w:rsid w:val="006D4174"/>
    <w:rsid w:val="006E0D3E"/>
    <w:rsid w:val="006F3AD1"/>
    <w:rsid w:val="006F592D"/>
    <w:rsid w:val="006F5D85"/>
    <w:rsid w:val="0070142F"/>
    <w:rsid w:val="00711027"/>
    <w:rsid w:val="00730532"/>
    <w:rsid w:val="007410DF"/>
    <w:rsid w:val="00750571"/>
    <w:rsid w:val="007605B6"/>
    <w:rsid w:val="00776BF2"/>
    <w:rsid w:val="00784798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210AB"/>
    <w:rsid w:val="008357EB"/>
    <w:rsid w:val="00843D29"/>
    <w:rsid w:val="008655E3"/>
    <w:rsid w:val="00871ADE"/>
    <w:rsid w:val="008B5290"/>
    <w:rsid w:val="008B5DBE"/>
    <w:rsid w:val="008C2C55"/>
    <w:rsid w:val="008D3EDC"/>
    <w:rsid w:val="008D6428"/>
    <w:rsid w:val="008E1AB3"/>
    <w:rsid w:val="008E1F96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590"/>
    <w:rsid w:val="009B3B07"/>
    <w:rsid w:val="009B7991"/>
    <w:rsid w:val="009C0FAB"/>
    <w:rsid w:val="009E57EA"/>
    <w:rsid w:val="00A00DD5"/>
    <w:rsid w:val="00A1144D"/>
    <w:rsid w:val="00A17219"/>
    <w:rsid w:val="00A205B7"/>
    <w:rsid w:val="00A2612B"/>
    <w:rsid w:val="00A27F3F"/>
    <w:rsid w:val="00A36D1F"/>
    <w:rsid w:val="00A37B6C"/>
    <w:rsid w:val="00A52429"/>
    <w:rsid w:val="00A644FB"/>
    <w:rsid w:val="00A87073"/>
    <w:rsid w:val="00AA1097"/>
    <w:rsid w:val="00AA362D"/>
    <w:rsid w:val="00AD2408"/>
    <w:rsid w:val="00AF1B28"/>
    <w:rsid w:val="00AF7BA3"/>
    <w:rsid w:val="00B615F8"/>
    <w:rsid w:val="00B62899"/>
    <w:rsid w:val="00B77DDD"/>
    <w:rsid w:val="00B962D9"/>
    <w:rsid w:val="00BA036F"/>
    <w:rsid w:val="00BA62E1"/>
    <w:rsid w:val="00BA7FF0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A63B3"/>
    <w:rsid w:val="00CD2CD8"/>
    <w:rsid w:val="00CD322E"/>
    <w:rsid w:val="00CE14A6"/>
    <w:rsid w:val="00D03483"/>
    <w:rsid w:val="00D05D8C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4794C"/>
    <w:rsid w:val="00E650CF"/>
    <w:rsid w:val="00E8216A"/>
    <w:rsid w:val="00E841AF"/>
    <w:rsid w:val="00E86DC6"/>
    <w:rsid w:val="00E9476B"/>
    <w:rsid w:val="00EF3B07"/>
    <w:rsid w:val="00F341FD"/>
    <w:rsid w:val="00F4324C"/>
    <w:rsid w:val="00F47CFF"/>
    <w:rsid w:val="00F718EB"/>
    <w:rsid w:val="00F82047"/>
    <w:rsid w:val="00F91BC3"/>
    <w:rsid w:val="00F93084"/>
    <w:rsid w:val="00F97B93"/>
    <w:rsid w:val="00FA27C3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2935C9"/>
    <w:rPr>
      <w:kern w:val="2"/>
    </w:rPr>
  </w:style>
  <w:style w:type="paragraph" w:styleId="aa">
    <w:name w:val="footer"/>
    <w:basedOn w:val="a"/>
    <w:link w:val="ab"/>
    <w:rsid w:val="002935C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2935C9"/>
    <w:rPr>
      <w:kern w:val="2"/>
    </w:rPr>
  </w:style>
  <w:style w:type="paragraph" w:styleId="ac">
    <w:name w:val="Balloon Text"/>
    <w:basedOn w:val="a"/>
    <w:link w:val="ad"/>
    <w:rsid w:val="004E1C6E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4E1C6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177</Characters>
  <Application>Microsoft Office Word</Application>
  <DocSecurity>0</DocSecurity>
  <Lines>1</Lines>
  <Paragraphs>1</Paragraphs>
  <ScaleCrop>false</ScaleCrop>
  <Company>CMT</Company>
  <LinksUpToDate>false</LinksUpToDate>
  <CharactersWithSpaces>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2013-05-19T23:41:00Z</cp:lastPrinted>
  <dcterms:created xsi:type="dcterms:W3CDTF">2015-10-09T05:05:00Z</dcterms:created>
  <dcterms:modified xsi:type="dcterms:W3CDTF">2015-10-09T05:05:00Z</dcterms:modified>
</cp:coreProperties>
</file>