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23"/>
        <w:gridCol w:w="1872"/>
        <w:gridCol w:w="1692"/>
        <w:gridCol w:w="1836"/>
        <w:gridCol w:w="1440"/>
        <w:gridCol w:w="1800"/>
        <w:gridCol w:w="846"/>
      </w:tblGrid>
      <w:tr w:rsidR="00837E1B" w:rsidRPr="00EF75ED" w:rsidTr="007D3BE3">
        <w:trPr>
          <w:tblHeader/>
          <w:jc w:val="center"/>
        </w:trPr>
        <w:tc>
          <w:tcPr>
            <w:tcW w:w="1020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37E1B" w:rsidRPr="00EF75ED" w:rsidRDefault="00A635E0" w:rsidP="00D80DFF">
            <w:pPr>
              <w:tabs>
                <w:tab w:val="center" w:pos="4962"/>
              </w:tabs>
              <w:ind w:leftChars="-15" w:left="-36" w:rightChars="-15" w:right="-36"/>
              <w:jc w:val="center"/>
              <w:rPr>
                <w:rFonts w:ascii="標楷體" w:eastAsia="標楷體" w:hAnsi="標楷體"/>
                <w:b/>
              </w:rPr>
            </w:pP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臺北市第</w:t>
            </w:r>
            <w:r w:rsidR="006F2447"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6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屆市長、第</w:t>
            </w:r>
            <w:r w:rsidR="006F2447"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12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屆議員</w:t>
            </w:r>
            <w:r w:rsidR="00D80DFF"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及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第</w:t>
            </w:r>
            <w:r w:rsidR="006F2447"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12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屆里長選舉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士林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 xml:space="preserve"> </w:t>
            </w:r>
            <w:r w:rsidRPr="00EF75ED">
              <w:rPr>
                <w:rFonts w:eastAsia="標楷體" w:hint="eastAsia"/>
                <w:b/>
                <w:spacing w:val="-6"/>
                <w:w w:val="95"/>
                <w:sz w:val="32"/>
                <w:szCs w:val="32"/>
              </w:rPr>
              <w:t>區投開票所一覽表</w:t>
            </w:r>
          </w:p>
        </w:tc>
      </w:tr>
      <w:tr w:rsidR="001A3A17" w:rsidRPr="00EF75ED" w:rsidTr="007D3BE3">
        <w:trPr>
          <w:tblHeader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投開票</w:t>
            </w:r>
          </w:p>
          <w:p w:rsidR="001A3A17" w:rsidRPr="00EF75ED" w:rsidRDefault="001A3A17" w:rsidP="007D3BE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所編號</w:t>
            </w:r>
          </w:p>
        </w:tc>
        <w:tc>
          <w:tcPr>
            <w:tcW w:w="18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設置地點</w:t>
            </w:r>
          </w:p>
        </w:tc>
        <w:tc>
          <w:tcPr>
            <w:tcW w:w="16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詳細地址</w:t>
            </w:r>
          </w:p>
        </w:tc>
        <w:tc>
          <w:tcPr>
            <w:tcW w:w="18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所轄選舉人</w:t>
            </w:r>
          </w:p>
          <w:p w:rsidR="001A3A17" w:rsidRPr="00EF75ED" w:rsidRDefault="001A3A17" w:rsidP="007D3BE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里鄰別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F75ED" w:rsidRDefault="003218AD" w:rsidP="007D3BE3">
            <w:pPr>
              <w:spacing w:line="280" w:lineRule="exact"/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cs="新細明體" w:hint="eastAsia"/>
                <w:kern w:val="0"/>
              </w:rPr>
              <w:t>所轄原住民</w:t>
            </w:r>
            <w:r w:rsidRPr="00EF75ED">
              <w:rPr>
                <w:rFonts w:ascii="標楷體" w:eastAsia="標楷體" w:hAnsi="標楷體" w:cs="新細明體" w:hint="eastAsia"/>
                <w:kern w:val="0"/>
              </w:rPr>
              <w:br/>
              <w:t>選舉人里鄰別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電話號碼</w:t>
            </w:r>
          </w:p>
        </w:tc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A17" w:rsidRPr="00EF75ED" w:rsidRDefault="001A3A17" w:rsidP="007D3BE3">
            <w:pPr>
              <w:ind w:leftChars="-15" w:left="-36" w:rightChars="-15" w:right="-36"/>
              <w:jc w:val="center"/>
              <w:rPr>
                <w:rFonts w:ascii="標楷體" w:eastAsia="標楷體" w:hAnsi="標楷體"/>
              </w:rPr>
            </w:pPr>
            <w:r w:rsidRPr="00EF75ED">
              <w:rPr>
                <w:rFonts w:ascii="標楷體" w:eastAsia="標楷體" w:hAnsi="標楷體" w:hint="eastAsia"/>
              </w:rPr>
              <w:t>備註</w:t>
            </w: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臺北市士林公民會館(區政文史室)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大東路75號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仁勇里1-9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臺北市士林公民會館(農產展示室)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大東路75號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仁勇里10-17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仁勇里全里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/>
              </w:rPr>
              <w:t>0972295800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慈諴宮東廂前廣場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大南路84號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義信里4 、6-11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義信里全里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28802972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新細明體" w:hAnsi="新細明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百齡高中703教室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承德路4段177號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義信里1-3、5、12-14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28831568轉301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泰北高中松鐸樓綜一乙班教室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福林路240號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28825560轉514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福林區民活動中心(小教室)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中正路187巷26號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/>
              </w:rPr>
              <w:t>097229580</w:t>
            </w:r>
            <w:r w:rsidRPr="00EF75E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福林區民活動中心(大教室)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中正路187巷26號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/>
              </w:rPr>
              <w:t>097229580</w:t>
            </w:r>
            <w:r w:rsidRPr="00EF75ED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士林國中</w:t>
            </w:r>
            <w:r w:rsidR="00C118FA" w:rsidRPr="00EF75ED">
              <w:rPr>
                <w:rFonts w:ascii="標楷體" w:eastAsia="標楷體" w:hAnsi="標楷體" w:hint="eastAsia"/>
              </w:rPr>
              <w:t>七年一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中正路345號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福德里1-7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88613411轉520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士林國中</w:t>
            </w:r>
            <w:r w:rsidR="00C118FA" w:rsidRPr="00EF75ED">
              <w:rPr>
                <w:rFonts w:ascii="標楷體" w:eastAsia="標楷體" w:hAnsi="標楷體" w:hint="eastAsia"/>
              </w:rPr>
              <w:t>七年三班教室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中正路345號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福德里9-15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88613411轉520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士林國中</w:t>
            </w:r>
            <w:r w:rsidR="00C118FA" w:rsidRPr="00EF75ED">
              <w:rPr>
                <w:rFonts w:ascii="標楷體" w:eastAsia="標楷體" w:hAnsi="標楷體" w:hint="eastAsia"/>
              </w:rPr>
              <w:t>七年四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中正路345號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福德里16-18、20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88613411轉520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士林國中</w:t>
            </w:r>
            <w:r w:rsidR="00C118FA" w:rsidRPr="00EF75ED">
              <w:rPr>
                <w:rFonts w:ascii="標楷體" w:eastAsia="標楷體" w:hAnsi="標楷體" w:hint="eastAsia"/>
              </w:rPr>
              <w:t>七</w:t>
            </w:r>
            <w:r w:rsidRPr="00EF75ED">
              <w:rPr>
                <w:rFonts w:ascii="標楷體" w:eastAsia="標楷體" w:hAnsi="標楷體" w:hint="eastAsia"/>
              </w:rPr>
              <w:t>年</w:t>
            </w:r>
            <w:r w:rsidR="00C118FA" w:rsidRPr="00EF75ED">
              <w:rPr>
                <w:rFonts w:ascii="標楷體" w:eastAsia="標楷體" w:hAnsi="標楷體" w:hint="eastAsia"/>
              </w:rPr>
              <w:t>六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中正路345號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福德里8、19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88613411轉520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福林國小社團教室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28313430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福林國小社會教室（2）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福志里7-13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28313430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福林國小三年三班教室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福志里14-18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28313430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福林國小</w:t>
            </w:r>
            <w:r w:rsidR="00C04F30" w:rsidRPr="00EF75ED">
              <w:rPr>
                <w:rFonts w:ascii="標楷體" w:eastAsia="標楷體" w:hAnsi="標楷體" w:hint="eastAsia"/>
              </w:rPr>
              <w:t>二年一班教室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福志路75號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福志里19-24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28313430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神農宮西廂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前街74號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28324955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神農宮東廂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前街74號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28324955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88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中山北路5段773之1號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0935948090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158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基督教士林浸信會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中山北路5段751巷9號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舊佳里</w:t>
            </w:r>
            <w:r w:rsidR="009E54F6">
              <w:rPr>
                <w:rFonts w:ascii="標楷體" w:eastAsia="標楷體" w:hAnsi="標楷體" w:hint="eastAsia"/>
              </w:rPr>
              <w:t>1</w:t>
            </w:r>
            <w:bookmarkStart w:id="0" w:name="_GoBack"/>
            <w:bookmarkEnd w:id="0"/>
            <w:r w:rsidRPr="00EF75ED">
              <w:rPr>
                <w:rFonts w:ascii="標楷體" w:eastAsia="標楷體" w:hAnsi="標楷體" w:hint="eastAsia"/>
              </w:rPr>
              <w:t>6-22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舊佳里全里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28315719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士林天主堂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（從文林路455號進入）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福佳里1-3,5-6,9,12,14-15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28324270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財政部臺北國稅局士林稽徵所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美崙街43號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福佳里4,7-8,10-11,13,16-17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28315171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臺北市立天文科學教育館(從後門停車場進入)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基河路363號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福佳里19-20,26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福佳里全里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0972295806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文昌區民活動中心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文昌路166之1號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福佳里18,21-25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28315171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陽明高中烹飪教室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28316675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陽明高中綜合活動專科教室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28316675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陽明高中會議室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28316675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陽明高中903教室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28316675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陽明高中高一2教室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中正路510號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後港里21-25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後港里全里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28316675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百齡國小1年5班教室（請由前門進入 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福中里1-</w:t>
            </w:r>
            <w:r w:rsidR="00634DBE" w:rsidRPr="00EF75ED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百齡國小1年6班教室（請由前門進入）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福中里</w:t>
            </w:r>
            <w:r w:rsidR="00634DBE" w:rsidRPr="00EF75ED">
              <w:rPr>
                <w:rFonts w:ascii="標楷體" w:eastAsia="標楷體" w:hAnsi="標楷體" w:hint="eastAsia"/>
              </w:rPr>
              <w:t>7</w:t>
            </w:r>
            <w:r w:rsidRPr="00EF75ED">
              <w:rPr>
                <w:rFonts w:ascii="標楷體" w:eastAsia="標楷體" w:hAnsi="標楷體" w:hint="eastAsia"/>
              </w:rPr>
              <w:t>-9、1</w:t>
            </w:r>
            <w:r w:rsidR="00634DBE" w:rsidRPr="00EF75ED">
              <w:rPr>
                <w:rFonts w:ascii="標楷體" w:eastAsia="標楷體" w:hAnsi="標楷體" w:hint="eastAsia"/>
              </w:rPr>
              <w:t>3-14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福中里全里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百齡國小1年8班教室（請由前門進入）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福中里10</w:t>
            </w:r>
            <w:r w:rsidR="00634DBE" w:rsidRPr="00EF75ED">
              <w:rPr>
                <w:rFonts w:ascii="標楷體" w:eastAsia="標楷體" w:hAnsi="標楷體" w:hint="eastAsia"/>
              </w:rPr>
              <w:t>-</w:t>
            </w:r>
            <w:r w:rsidRPr="00EF75ED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百齡國小1年9班教室(從前門進入)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福中里1</w:t>
            </w:r>
            <w:r w:rsidR="00634DBE" w:rsidRPr="00EF75ED">
              <w:rPr>
                <w:rFonts w:ascii="標楷體" w:eastAsia="標楷體" w:hAnsi="標楷體" w:hint="eastAsia"/>
              </w:rPr>
              <w:t>5</w:t>
            </w:r>
            <w:r w:rsidRPr="00EF75ED">
              <w:rPr>
                <w:rFonts w:ascii="標楷體" w:eastAsia="標楷體" w:hAnsi="標楷體" w:hint="eastAsia"/>
              </w:rPr>
              <w:t>-1</w:t>
            </w:r>
            <w:r w:rsidR="00634DBE" w:rsidRPr="00EF75ED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百齡國小1年2班教室（請由後、側門進入）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前港里1、3-4、9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173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百齡國小1年3班教室（請由後、側門進入）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前港里2、5-6、8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百齡國小1年4班教室（請由後、側門進入）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前港里7、10-13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百齡國小二年六班教室（請由前港街側門進入 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百齡國小二年七班教室（請由前港街側門進入 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百齡里7-9、12-15、17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百齡國小二年八班教室（請由前港街側門進入）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百齡里19-23、25-26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百齡國小一年一班教室（請由前港街側門進入）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福港街205號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百齡里10-11、16、18、24、27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28817683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綜合</w:t>
            </w:r>
            <w:r w:rsidRPr="00EF75ED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承德里1-7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1</w:t>
            </w:r>
            <w:r w:rsidRPr="00EF75ED">
              <w:rPr>
                <w:rFonts w:ascii="標楷體" w:eastAsia="標楷體" w:hAnsi="標楷體" w:hint="eastAsia"/>
              </w:rPr>
              <w:t>年</w:t>
            </w:r>
            <w:r w:rsidR="007E4F0D" w:rsidRPr="00EF75ED">
              <w:rPr>
                <w:rFonts w:ascii="標楷體" w:eastAsia="標楷體" w:hAnsi="標楷體" w:hint="eastAsia"/>
              </w:rPr>
              <w:t>甲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承德里</w:t>
            </w:r>
            <w:r w:rsidR="00634DBE" w:rsidRPr="00EF75ED">
              <w:rPr>
                <w:rFonts w:ascii="標楷體" w:eastAsia="標楷體" w:hAnsi="標楷體" w:hint="eastAsia"/>
              </w:rPr>
              <w:t>8</w:t>
            </w:r>
            <w:r w:rsidRPr="00EF75ED">
              <w:rPr>
                <w:rFonts w:ascii="標楷體" w:eastAsia="標楷體" w:hAnsi="標楷體" w:hint="eastAsia"/>
              </w:rPr>
              <w:t>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1</w:t>
            </w:r>
            <w:r w:rsidRPr="00EF75ED">
              <w:rPr>
                <w:rFonts w:ascii="標楷體" w:eastAsia="標楷體" w:hAnsi="標楷體" w:hint="eastAsia"/>
              </w:rPr>
              <w:t>年</w:t>
            </w:r>
            <w:r w:rsidR="007E4F0D" w:rsidRPr="00EF75ED">
              <w:rPr>
                <w:rFonts w:ascii="標楷體" w:eastAsia="標楷體" w:hAnsi="標楷體" w:hint="eastAsia"/>
              </w:rPr>
              <w:t>乙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承德里15-21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承德里全里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劍潭國小1年</w:t>
            </w:r>
            <w:r w:rsidR="00635C49" w:rsidRPr="00EF75ED">
              <w:rPr>
                <w:rFonts w:ascii="標楷體" w:eastAsia="標楷體" w:hAnsi="標楷體" w:hint="eastAsia"/>
              </w:rPr>
              <w:t>丙</w:t>
            </w:r>
            <w:r w:rsidRPr="00EF75ED">
              <w:rPr>
                <w:rFonts w:ascii="標楷體" w:eastAsia="標楷體" w:hAnsi="標楷體" w:hint="eastAsia"/>
              </w:rPr>
              <w:t>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福華里1-4、6-8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劍潭國小2年甲班教室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福華里10-14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士林托兒所白兔教室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通河街179巷2號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福華里5,9,15-21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28853842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士林托兒所松鼠教室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通河街179巷2號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福華里22-28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28853842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2</w:t>
            </w:r>
            <w:r w:rsidRPr="00EF75ED">
              <w:rPr>
                <w:rFonts w:ascii="標楷體" w:eastAsia="標楷體" w:hAnsi="標楷體" w:hint="eastAsia"/>
              </w:rPr>
              <w:t>年乙班教室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明勝里1-5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1066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2</w:t>
            </w:r>
            <w:r w:rsidRPr="00EF75ED">
              <w:rPr>
                <w:rFonts w:ascii="標楷體" w:eastAsia="標楷體" w:hAnsi="標楷體" w:hint="eastAsia"/>
              </w:rPr>
              <w:t>年丙班教室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明勝里6-12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明勝里全里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188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劍潭國小</w:t>
            </w:r>
            <w:r w:rsidR="007E4F0D" w:rsidRPr="00EF75ED">
              <w:rPr>
                <w:rFonts w:ascii="標楷體" w:eastAsia="標楷體" w:hAnsi="標楷體" w:hint="eastAsia"/>
              </w:rPr>
              <w:t>6</w:t>
            </w:r>
            <w:r w:rsidRPr="00EF75ED">
              <w:rPr>
                <w:rFonts w:ascii="標楷體" w:eastAsia="標楷體" w:hAnsi="標楷體" w:hint="eastAsia"/>
              </w:rPr>
              <w:t>年甲班教室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通河街16號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明勝里13-18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28862471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慈信宮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重慶北路4段49巷40弄56號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福順里1-5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</w:t>
            </w:r>
            <w:r w:rsidR="00B67F5D" w:rsidRPr="00EF75ED">
              <w:rPr>
                <w:rFonts w:ascii="標楷體" w:eastAsia="標楷體" w:hAnsi="標楷體" w:hint="eastAsia"/>
              </w:rPr>
              <w:t>21379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延平北路5段136巷1號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福順里6-9,11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28151220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臺北市立圖書館葫蘆堵分館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延平北路5段136巷1號1樓梯廳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福順里10,12-15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28126513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海光幼稚園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葫蘆街30巷25號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富光里1-6、8-9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28111994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海光宮辦公室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葫蘆街87號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富光里7、10-17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28127626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慈音聖寶宮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延平北路5段163巷39號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富光里18-25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28111557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葫蘆國小103教室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環河北路3段95號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葫蘆里8-14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28129586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葫蘆國小104教室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環河北路3段95號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葫蘆里15-19、27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28129586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葫蘆國小105教室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環河北路3段95號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葫蘆里20-26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28129586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葫蘆國小126教室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環河北路3段95號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葫蘆里1-7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28129586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199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陽信銀行社子分行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延平北路5段260號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葫東里2-3,6-7,12-13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28121112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葫東區民活動中心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中正路589號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葫東里1,4-5,8-11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葫東里全里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28826200轉6014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社中街70號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社子里1-3、6-7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28111133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社子里里民活動場所對面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社中街53號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社子里12-18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28111133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社福宮活動中心南側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社中街210巷31號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社子里4-5、8-10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28150700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社福宮活動中心北側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社中街210巷31號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社子里11、19-23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28150700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永新區民活動中心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中正路632-1號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社新里1-2、5-6、16、29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28826200轉6014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206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共和宮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社子街117號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社新里11-12,17-18,21-22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28124828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社新里3-4、7-10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社子國小一年六班教室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社新里13-15、19-20、28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209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社子國小一年七班教室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社新里23-27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慈暉幼兒園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永平街46巷3弄9號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社園里3,19-20,23-26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28113589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社子公園1樓閱覽室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永平街20巷37弄17號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社園里1-2,4-7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28112371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社子公園松柏健身隊康樂室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永平街20巷37弄10號對面社子公園內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社園里8-9,11,14-16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社園里全里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28117368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陽信銀行社中分行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社中街220號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社園里10、12-13、17-18、21-22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28151415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永倫里1-6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永倫里7-11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永倫里全里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永倫里12-17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社子國小一年四班教室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延平北路6段308號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永倫里18-23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28129059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福安國中九年四班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延平北路7段250號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28108766轉140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219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福安國中社區化活動教室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延平北路7段250號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福安里5-8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28108766轉140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福安國中家政教室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延平北路7段250號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福安里9-12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28108766轉140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富安國小112教室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延平北路8段135號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富洲里1-4,14-15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富洲里全里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28103192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富安國小大禮堂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延平北路8段135號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富洲里5-8,16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28103192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223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中洲區民活動中心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延平北路9段80號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富洲里9-13,17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0972295823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雨聲國小大象班教室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至誠路1段62巷70號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岩山里1-8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岩山里全里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28311004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雨聲國小幼兒園辦公室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至誠路1段62巷70號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岩山里9-16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28311004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芝山岩區民活動中心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雨聲街68號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名山里1、8、10-11、18、25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名山里2-7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雨農國小一年二班教室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名山里9、12-16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229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名山里17、19-24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名山里全里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泰安幼兒園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中山北路5段829巷14號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德行里1-4、6-7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28314281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仰德區民活動中心前半部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德行西路30號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德行里5、8-11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28826200-6013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仰德區民活動中心後半部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德行西路30號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德行里12-16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28826200-6013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文昌國小多功能教室左半部</w:t>
            </w:r>
            <w:r w:rsidR="00D51F0C" w:rsidRPr="00EF75ED">
              <w:rPr>
                <w:rFonts w:ascii="標楷體" w:eastAsia="標楷體" w:hAnsi="標楷體" w:hint="eastAsia"/>
              </w:rPr>
              <w:t>(桌球室)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文林路615巷20號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德華里1-6、19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德華里全里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28365411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文昌國小多功能教室右半部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文林路615巷20號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德華里7-12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28365411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德華區民活動中心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文昌路211-1號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德華里13-18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0972295827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聖山里1-8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聖山里全里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雨農國小三年四班教室(二樓)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聖山里9-16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雨農國小三年三班教室(二樓)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聖山里17-22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239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雨農國小三年二班教室(二樓)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D51F0C">
        <w:trPr>
          <w:trHeight w:val="690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雨農國小三年一班教室(二樓)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忠誠里9-17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241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雨農國小書法教室(二樓)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忠義街1號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忠誠里18-25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28329700轉117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芝山國小鄉土資源教室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德行東路285號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芝山里1-9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28316115轉240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芝山國小二年一班教室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德行東路285號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芝山里10-16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28316115轉240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芝山國小二年二班教室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德行東路285號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芝山里17-24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28316115轉240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新細明體" w:hAnsi="新細明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芝山國小二年三班教室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德行東路285號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芝山里25-30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28316115轉240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臺北市職能發展學院學員餐廳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士東路301號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東山里16-22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28721940轉258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臺北市職能發展學院</w:t>
            </w:r>
            <w:r w:rsidR="00634DBE" w:rsidRPr="00EF75ED">
              <w:rPr>
                <w:rFonts w:ascii="標楷體" w:eastAsia="標楷體" w:hAnsi="標楷體" w:hint="eastAsia"/>
              </w:rPr>
              <w:t>育成</w:t>
            </w:r>
            <w:r w:rsidRPr="00EF75ED">
              <w:rPr>
                <w:rFonts w:ascii="標楷體" w:eastAsia="標楷體" w:hAnsi="標楷體" w:hint="eastAsia"/>
              </w:rPr>
              <w:t>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士東路301號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東山里9-15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東山里全里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28721940轉258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臺北市職能發展學院行政大樓1樓大廳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士東路301號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東山里1-8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28721940轉258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249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蘭雅國中九年五班教室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三玉里忠誠路2段51號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三玉里1-8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28329377轉500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蘭雅國中九年四班教室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三玉里忠誠路2段51號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三玉里9-14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28329377轉500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蘭雅國中九年二班教室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三玉里忠誠路2段51號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三玉里15-21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三玉里全里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28329377轉500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蘭雅里1-5、7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蘭雅里8-10、14-15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士東國小一年五班教室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蘭雅里16-19、25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蘭雅國小健康中心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蘭雅里6、11-13、20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蘭雅國小蘭心雅集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蘭雅里21-24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C04F30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蘭興里1-5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F30" w:rsidRPr="00EF75ED" w:rsidRDefault="00C04F30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88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258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蘭興里6-10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259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蘭雅國小二年一班教室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蘭興里11-14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蘭雅國小二年三班教室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磺溪街57號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255DB6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</w:t>
            </w:r>
            <w:r w:rsidR="00255DB6">
              <w:rPr>
                <w:rFonts w:ascii="標楷體" w:eastAsia="標楷體" w:hAnsi="標楷體" w:hint="eastAsia"/>
              </w:rPr>
              <w:t>興</w:t>
            </w:r>
            <w:r w:rsidRPr="00EF75ED">
              <w:rPr>
                <w:rFonts w:ascii="標楷體" w:eastAsia="標楷體" w:hAnsi="標楷體" w:hint="eastAsia"/>
              </w:rPr>
              <w:t>里15-19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蘭興里全里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28366052轉208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臺北市立大學天母校區體育館選手休息室（一）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忠誠路2段101號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天福里1-5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28718288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臺北市立大學天母校區體育館選手休息室（二）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忠誠路2段101號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天福里6-10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28718288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臺北市立大學天母校區體育館選手休息室（三）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忠誠路2段101號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天福里11-15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28718288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臺北市立大學天母校區體育館選手休息室（四）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忠誠路2段101號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天福里16-20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28718288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士東國小多功能教室1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天祿里1-5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天祿里6-11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天祿里全里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士東國小一年二班</w:t>
            </w:r>
            <w:r w:rsidR="00C118FA" w:rsidRPr="00EF75ED">
              <w:rPr>
                <w:rFonts w:ascii="標楷體" w:eastAsia="標楷體" w:hAnsi="標楷體" w:hint="eastAsia"/>
              </w:rPr>
              <w:t>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天祿里12-16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士東國小故事屋教室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中山北路6段392號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天壽里1-3、8、10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天壽里全里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28710064轉241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269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台北美國學校西校區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中山北路6段765號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天壽里4、6、9、11-12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28739900轉347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天母國小英語教室六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天壽里5、7、13-16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天母國中八年一班教室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天母東路120號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天和里1-5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天和里全里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28754864轉275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天母國中八年二班教室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天母東路120號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天和里6-10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28754864轉275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天母國中八年三班教室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天母東路120號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天和里11-16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28754864轉275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274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天母國中八年四班教室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天母東路120號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天和里17-21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28754864轉275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852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天母國小一年三班教室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天山里1-5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110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天母國小一年四班教室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天山里6-10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天母國小一年五班教室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天山里11-15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天母國小音樂教室</w:t>
            </w:r>
            <w:r w:rsidR="00D51F0C" w:rsidRPr="00EF75ED">
              <w:rPr>
                <w:rFonts w:ascii="標楷體" w:eastAsia="標楷體" w:hAnsi="標楷體" w:hint="eastAsia"/>
              </w:rPr>
              <w:t>(五)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天山里16-20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  <w:sz w:val="22"/>
              </w:rPr>
            </w:pPr>
          </w:p>
        </w:tc>
      </w:tr>
      <w:tr w:rsidR="00EF75ED" w:rsidRPr="00EF75ED" w:rsidTr="00EF75ED">
        <w:trPr>
          <w:trHeight w:val="495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279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天母國小廚房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天母國小幼辦教室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天玉里7-12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天母國小活動教室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天玉里13-18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天母國小幼一教室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天玉里19-23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天母國小一年一班教室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天玉街12號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天玉里24-29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28723336轉9503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天母天主堂活動中心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士林中山北路7段171號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天母里2、7、9-11、17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28715168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基督教天母禮拜堂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中山北路7段216巷1號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天母里4、12-13、18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28711622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天母基督教會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天玉街63號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天母里6,8,15-16,19-20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28714834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道爾敦幼兒園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中山北路7段224巷3號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天母里1、3、5、14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天母里全里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28730225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永福區民活動中心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仰德大道2段146號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永福里全里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永福里全里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0972295842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公館里里民聚會所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永公路245巷19號旁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公館里全里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公館里全里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634DBE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0972295843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陽明山國小一年忠班教室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仰德大道3段61號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新安里1-6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新安里全里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28616366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728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lastRenderedPageBreak/>
              <w:t>291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陽明山國小二年忠班教室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仰德大道3段61號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新安里7-10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28616366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99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臺北市立聯合醫院草山職能工作坊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建業路7號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陽明里1-6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28622470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964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293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陽明區民活動中心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菁山路34巷1號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陽明里7-15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28618717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294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基督教臺灣信義會陽明山錫安堂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陽明路1段34號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陽明里16-23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陽明里全里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28612140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295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原菁山區民活動中心(菁礐開漳聖王宮)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永公路520號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菁山里1-4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菁山里全里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28610678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296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中華電信國際電信分公司(臺北衛星通訊心)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菁山路127之15號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菁山里5-10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28620070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297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平等國小四年級教室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平菁街101號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平等里全里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平等里全里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28610503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298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溪山里里民活動場所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至善路3段258號旁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溪山里全里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溪山里全里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28411119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299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雙溪國小6年甲班教室(請由明溪街進入)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中社路2段66號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翠山里1-7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28411038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300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雙溪中央社區發展協會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中社路1段36巷2-1號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翠山里8-12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翠山里全里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28412197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301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臨溪區民活動中心（衛理女中對面）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至善路2段286號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臨溪里1-7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28819429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  <w:tr w:rsidR="005C4DF3" w:rsidRPr="00EF75ED" w:rsidTr="007D3BE3">
        <w:trPr>
          <w:trHeight w:val="343"/>
          <w:jc w:val="center"/>
        </w:trPr>
        <w:tc>
          <w:tcPr>
            <w:tcW w:w="7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302</w:t>
            </w:r>
          </w:p>
        </w:tc>
        <w:tc>
          <w:tcPr>
            <w:tcW w:w="187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至善國中夜自習教室</w:t>
            </w:r>
          </w:p>
        </w:tc>
        <w:tc>
          <w:tcPr>
            <w:tcW w:w="16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至善路2段360號</w:t>
            </w:r>
          </w:p>
        </w:tc>
        <w:tc>
          <w:tcPr>
            <w:tcW w:w="18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臨溪里8-12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臨溪里全里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D80DFF">
            <w:pPr>
              <w:jc w:val="center"/>
              <w:rPr>
                <w:rFonts w:ascii="標楷體" w:eastAsia="標楷體" w:hAnsi="標楷體" w:cs="新細明體"/>
              </w:rPr>
            </w:pPr>
            <w:r w:rsidRPr="00EF75ED">
              <w:rPr>
                <w:rFonts w:ascii="標楷體" w:eastAsia="標楷體" w:hAnsi="標楷體" w:hint="eastAsia"/>
              </w:rPr>
              <w:t>28414350</w:t>
            </w:r>
          </w:p>
        </w:tc>
        <w:tc>
          <w:tcPr>
            <w:tcW w:w="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DF3" w:rsidRPr="00EF75ED" w:rsidRDefault="005C4DF3" w:rsidP="007D3BE3">
            <w:pPr>
              <w:jc w:val="right"/>
              <w:rPr>
                <w:rFonts w:ascii="標楷體" w:eastAsia="標楷體" w:hAnsi="標楷體" w:cs="新細明體"/>
              </w:rPr>
            </w:pPr>
          </w:p>
        </w:tc>
      </w:tr>
    </w:tbl>
    <w:p w:rsidR="00CA1403" w:rsidRPr="00EF75ED" w:rsidRDefault="00CA1403" w:rsidP="00F02124"/>
    <w:sectPr w:rsidR="00CA1403" w:rsidRPr="00EF75ED" w:rsidSect="00B50A65">
      <w:footerReference w:type="even" r:id="rId7"/>
      <w:footerReference w:type="default" r:id="rId8"/>
      <w:pgSz w:w="11906" w:h="16838" w:code="9"/>
      <w:pgMar w:top="907" w:right="851" w:bottom="1021" w:left="851" w:header="851" w:footer="794" w:gutter="0"/>
      <w:pgNumType w:start="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327" w:rsidRDefault="00A24327">
      <w:r>
        <w:separator/>
      </w:r>
    </w:p>
  </w:endnote>
  <w:endnote w:type="continuationSeparator" w:id="0">
    <w:p w:rsidR="00A24327" w:rsidRDefault="00A2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DBE" w:rsidRDefault="00634DBE" w:rsidP="00DC645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4DBE" w:rsidRDefault="00634DB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DBE" w:rsidRPr="00DC6451" w:rsidRDefault="00634DBE" w:rsidP="00DC6451">
    <w:pPr>
      <w:pStyle w:val="a6"/>
      <w:framePr w:wrap="around" w:vAnchor="text" w:hAnchor="margin" w:xAlign="center" w:y="1"/>
      <w:rPr>
        <w:rStyle w:val="a7"/>
        <w:sz w:val="24"/>
        <w:szCs w:val="24"/>
      </w:rPr>
    </w:pPr>
    <w:r w:rsidRPr="00DC6451">
      <w:rPr>
        <w:rStyle w:val="a7"/>
        <w:sz w:val="24"/>
        <w:szCs w:val="24"/>
      </w:rPr>
      <w:fldChar w:fldCharType="begin"/>
    </w:r>
    <w:r w:rsidRPr="00DC6451">
      <w:rPr>
        <w:rStyle w:val="a7"/>
        <w:sz w:val="24"/>
        <w:szCs w:val="24"/>
      </w:rPr>
      <w:instrText xml:space="preserve">PAGE  </w:instrText>
    </w:r>
    <w:r w:rsidRPr="00DC6451">
      <w:rPr>
        <w:rStyle w:val="a7"/>
        <w:sz w:val="24"/>
        <w:szCs w:val="24"/>
      </w:rPr>
      <w:fldChar w:fldCharType="separate"/>
    </w:r>
    <w:r w:rsidR="009E54F6">
      <w:rPr>
        <w:rStyle w:val="a7"/>
        <w:noProof/>
        <w:sz w:val="24"/>
        <w:szCs w:val="24"/>
      </w:rPr>
      <w:t>10</w:t>
    </w:r>
    <w:r w:rsidRPr="00DC6451">
      <w:rPr>
        <w:rStyle w:val="a7"/>
        <w:sz w:val="24"/>
        <w:szCs w:val="24"/>
      </w:rPr>
      <w:fldChar w:fldCharType="end"/>
    </w:r>
  </w:p>
  <w:p w:rsidR="00634DBE" w:rsidRPr="00DC6451" w:rsidRDefault="00634DBE" w:rsidP="00DC645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327" w:rsidRDefault="00A24327">
      <w:r>
        <w:separator/>
      </w:r>
    </w:p>
  </w:footnote>
  <w:footnote w:type="continuationSeparator" w:id="0">
    <w:p w:rsidR="00A24327" w:rsidRDefault="00A24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A70"/>
    <w:rsid w:val="00084470"/>
    <w:rsid w:val="000A0B70"/>
    <w:rsid w:val="00117958"/>
    <w:rsid w:val="001A3A17"/>
    <w:rsid w:val="001C4797"/>
    <w:rsid w:val="0025454F"/>
    <w:rsid w:val="00255DB6"/>
    <w:rsid w:val="003218AD"/>
    <w:rsid w:val="003273D9"/>
    <w:rsid w:val="003850C2"/>
    <w:rsid w:val="00415C3D"/>
    <w:rsid w:val="0045366B"/>
    <w:rsid w:val="0045727B"/>
    <w:rsid w:val="004751A6"/>
    <w:rsid w:val="00483329"/>
    <w:rsid w:val="004D5994"/>
    <w:rsid w:val="00506D30"/>
    <w:rsid w:val="00520F9B"/>
    <w:rsid w:val="005B039D"/>
    <w:rsid w:val="005C4DF3"/>
    <w:rsid w:val="005F0305"/>
    <w:rsid w:val="0060336F"/>
    <w:rsid w:val="00605228"/>
    <w:rsid w:val="00634DBE"/>
    <w:rsid w:val="00635C49"/>
    <w:rsid w:val="00652D85"/>
    <w:rsid w:val="006701D4"/>
    <w:rsid w:val="006A5DEB"/>
    <w:rsid w:val="006B1195"/>
    <w:rsid w:val="006E6445"/>
    <w:rsid w:val="006F2447"/>
    <w:rsid w:val="00704618"/>
    <w:rsid w:val="00757C0B"/>
    <w:rsid w:val="00773584"/>
    <w:rsid w:val="007C2295"/>
    <w:rsid w:val="007C5147"/>
    <w:rsid w:val="007D3BE3"/>
    <w:rsid w:val="007E4F0D"/>
    <w:rsid w:val="007E5E9B"/>
    <w:rsid w:val="00816169"/>
    <w:rsid w:val="00837E1B"/>
    <w:rsid w:val="008612D4"/>
    <w:rsid w:val="00865069"/>
    <w:rsid w:val="00883AA1"/>
    <w:rsid w:val="0091535C"/>
    <w:rsid w:val="00964A70"/>
    <w:rsid w:val="00970908"/>
    <w:rsid w:val="009A2651"/>
    <w:rsid w:val="009D5E6A"/>
    <w:rsid w:val="009E54F6"/>
    <w:rsid w:val="009F424C"/>
    <w:rsid w:val="00A01E08"/>
    <w:rsid w:val="00A05F55"/>
    <w:rsid w:val="00A24327"/>
    <w:rsid w:val="00A635E0"/>
    <w:rsid w:val="00AB2C13"/>
    <w:rsid w:val="00B371CF"/>
    <w:rsid w:val="00B50A65"/>
    <w:rsid w:val="00B65965"/>
    <w:rsid w:val="00B67F5D"/>
    <w:rsid w:val="00C04F30"/>
    <w:rsid w:val="00C118FA"/>
    <w:rsid w:val="00C31887"/>
    <w:rsid w:val="00C910AB"/>
    <w:rsid w:val="00CA1403"/>
    <w:rsid w:val="00CC759D"/>
    <w:rsid w:val="00D51F0C"/>
    <w:rsid w:val="00D80DFF"/>
    <w:rsid w:val="00DC6451"/>
    <w:rsid w:val="00E167EC"/>
    <w:rsid w:val="00E24AE5"/>
    <w:rsid w:val="00E31C3A"/>
    <w:rsid w:val="00E640D8"/>
    <w:rsid w:val="00E97CD7"/>
    <w:rsid w:val="00EB06DA"/>
    <w:rsid w:val="00ED7016"/>
    <w:rsid w:val="00EF75ED"/>
    <w:rsid w:val="00F02124"/>
    <w:rsid w:val="00F1767D"/>
    <w:rsid w:val="00F738E7"/>
    <w:rsid w:val="00F96130"/>
    <w:rsid w:val="00FD5A86"/>
    <w:rsid w:val="00F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C0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57C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83AA1"/>
    <w:rPr>
      <w:color w:val="0000FF"/>
      <w:u w:val="single"/>
    </w:rPr>
  </w:style>
  <w:style w:type="character" w:styleId="a5">
    <w:name w:val="FollowedHyperlink"/>
    <w:rsid w:val="00883AA1"/>
    <w:rPr>
      <w:color w:val="800080"/>
      <w:u w:val="single"/>
    </w:rPr>
  </w:style>
  <w:style w:type="paragraph" w:customStyle="1" w:styleId="font5">
    <w:name w:val="font5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font6">
    <w:name w:val="font6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font7">
    <w:name w:val="font7"/>
    <w:basedOn w:val="a"/>
    <w:rsid w:val="00883AA1"/>
    <w:pPr>
      <w:widowControl/>
      <w:spacing w:before="100" w:beforeAutospacing="1" w:after="100" w:afterAutospacing="1"/>
    </w:pPr>
    <w:rPr>
      <w:kern w:val="0"/>
    </w:rPr>
  </w:style>
  <w:style w:type="paragraph" w:customStyle="1" w:styleId="font8">
    <w:name w:val="font8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b/>
      <w:bCs/>
      <w:kern w:val="0"/>
    </w:rPr>
  </w:style>
  <w:style w:type="paragraph" w:customStyle="1" w:styleId="font9">
    <w:name w:val="font9"/>
    <w:basedOn w:val="a"/>
    <w:rsid w:val="00883AA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10">
    <w:name w:val="font10"/>
    <w:basedOn w:val="a"/>
    <w:rsid w:val="00883AA1"/>
    <w:pPr>
      <w:widowControl/>
      <w:spacing w:before="100" w:beforeAutospacing="1" w:after="100" w:afterAutospacing="1"/>
    </w:pPr>
    <w:rPr>
      <w:b/>
      <w:bCs/>
      <w:kern w:val="0"/>
    </w:rPr>
  </w:style>
  <w:style w:type="paragraph" w:customStyle="1" w:styleId="font11">
    <w:name w:val="font11"/>
    <w:basedOn w:val="a"/>
    <w:rsid w:val="00883AA1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12">
    <w:name w:val="font12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</w:rPr>
  </w:style>
  <w:style w:type="paragraph" w:customStyle="1" w:styleId="font13">
    <w:name w:val="font13"/>
    <w:basedOn w:val="a"/>
    <w:rsid w:val="00883AA1"/>
    <w:pPr>
      <w:widowControl/>
      <w:spacing w:before="100" w:beforeAutospacing="1" w:after="100" w:afterAutospacing="1"/>
    </w:pPr>
    <w:rPr>
      <w:color w:val="FF0000"/>
      <w:kern w:val="0"/>
    </w:rPr>
  </w:style>
  <w:style w:type="paragraph" w:customStyle="1" w:styleId="font14">
    <w:name w:val="font14"/>
    <w:basedOn w:val="a"/>
    <w:rsid w:val="00883AA1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FF0000"/>
      <w:kern w:val="0"/>
    </w:rPr>
  </w:style>
  <w:style w:type="paragraph" w:customStyle="1" w:styleId="font15">
    <w:name w:val="font15"/>
    <w:basedOn w:val="a"/>
    <w:rsid w:val="00883AA1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FF0000"/>
      <w:kern w:val="0"/>
    </w:rPr>
  </w:style>
  <w:style w:type="paragraph" w:customStyle="1" w:styleId="xl24">
    <w:name w:val="xl24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5">
    <w:name w:val="xl25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6">
    <w:name w:val="xl26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7">
    <w:name w:val="xl27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28">
    <w:name w:val="xl28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29">
    <w:name w:val="xl2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0">
    <w:name w:val="xl3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1">
    <w:name w:val="xl3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000000"/>
      <w:kern w:val="0"/>
    </w:rPr>
  </w:style>
  <w:style w:type="paragraph" w:customStyle="1" w:styleId="xl32">
    <w:name w:val="xl3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3">
    <w:name w:val="xl33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000000"/>
      <w:kern w:val="0"/>
    </w:rPr>
  </w:style>
  <w:style w:type="paragraph" w:customStyle="1" w:styleId="xl34">
    <w:name w:val="xl34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5">
    <w:name w:val="xl35"/>
    <w:basedOn w:val="a"/>
    <w:rsid w:val="00883AA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6">
    <w:name w:val="xl36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7">
    <w:name w:val="xl37"/>
    <w:basedOn w:val="a"/>
    <w:rsid w:val="00883AA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kern w:val="0"/>
    </w:rPr>
  </w:style>
  <w:style w:type="paragraph" w:customStyle="1" w:styleId="xl38">
    <w:name w:val="xl38"/>
    <w:basedOn w:val="a"/>
    <w:rsid w:val="00883AA1"/>
    <w:pPr>
      <w:widowControl/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</w:rPr>
  </w:style>
  <w:style w:type="paragraph" w:customStyle="1" w:styleId="xl39">
    <w:name w:val="xl39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  <w:szCs w:val="20"/>
    </w:rPr>
  </w:style>
  <w:style w:type="paragraph" w:customStyle="1" w:styleId="xl40">
    <w:name w:val="xl40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FF0000"/>
      <w:kern w:val="0"/>
    </w:rPr>
  </w:style>
  <w:style w:type="paragraph" w:customStyle="1" w:styleId="xl41">
    <w:name w:val="xl41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color w:val="FF0000"/>
      <w:kern w:val="0"/>
    </w:rPr>
  </w:style>
  <w:style w:type="paragraph" w:customStyle="1" w:styleId="xl42">
    <w:name w:val="xl42"/>
    <w:basedOn w:val="a"/>
    <w:rsid w:val="00883AA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eastAsia="標楷體" w:hAnsi="標楷體" w:cs="新細明體"/>
      <w:kern w:val="0"/>
    </w:rPr>
  </w:style>
  <w:style w:type="paragraph" w:customStyle="1" w:styleId="xl43">
    <w:name w:val="xl43"/>
    <w:basedOn w:val="a"/>
    <w:rsid w:val="00883AA1"/>
    <w:pPr>
      <w:widowControl/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32"/>
      <w:szCs w:val="32"/>
    </w:rPr>
  </w:style>
  <w:style w:type="paragraph" w:styleId="a6">
    <w:name w:val="foot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7C2295"/>
  </w:style>
  <w:style w:type="paragraph" w:styleId="a8">
    <w:name w:val="header"/>
    <w:basedOn w:val="a"/>
    <w:rsid w:val="007C2295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1234</Words>
  <Characters>7039</Characters>
  <Application>Microsoft Office Word</Application>
  <DocSecurity>4</DocSecurity>
  <Lines>58</Lines>
  <Paragraphs>16</Paragraphs>
  <ScaleCrop>false</ScaleCrop>
  <Company>松明打字行</Company>
  <LinksUpToDate>false</LinksUpToDate>
  <CharactersWithSpaces>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第7立法委員選舉臺北市 第1選舉區 投開票所一覽表</dc:title>
  <dc:creator>happy</dc:creator>
  <cp:lastModifiedBy>mect10</cp:lastModifiedBy>
  <cp:revision>2</cp:revision>
  <cp:lastPrinted>2010-08-20T14:05:00Z</cp:lastPrinted>
  <dcterms:created xsi:type="dcterms:W3CDTF">2014-09-01T02:51:00Z</dcterms:created>
  <dcterms:modified xsi:type="dcterms:W3CDTF">2014-09-01T02:51:00Z</dcterms:modified>
</cp:coreProperties>
</file>