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5E81" w14:textId="1F8C01C7" w:rsidR="001D54F8" w:rsidRDefault="00AE65F5">
      <w:r>
        <w:t xml:space="preserve">Gustavo da Silva Rodrigues </w:t>
      </w:r>
      <w:r>
        <w:tab/>
      </w:r>
      <w:r>
        <w:tab/>
      </w:r>
      <w:r>
        <w:tab/>
        <w:t xml:space="preserve">792327 </w:t>
      </w:r>
      <w:r>
        <w:tab/>
      </w:r>
      <w:r>
        <w:tab/>
        <w:t>13/02/2023</w:t>
      </w:r>
    </w:p>
    <w:p w14:paraId="592CE5EA" w14:textId="2A7D2BCF" w:rsidR="00AE65F5" w:rsidRDefault="00AE65F5"/>
    <w:p w14:paraId="7BA66F35" w14:textId="77777777" w:rsidR="00AE65F5" w:rsidRDefault="00AE65F5" w:rsidP="00AE65F5">
      <w:r>
        <w:t>1. Segundo a BNCC, para que se deve aprender ciência?</w:t>
      </w:r>
    </w:p>
    <w:p w14:paraId="3B054A73" w14:textId="0E541761" w:rsidR="00AE65F5" w:rsidRDefault="00AE65F5" w:rsidP="00AE65F5">
      <w:r w:rsidRPr="00AE65F5">
        <w:t xml:space="preserve">A Base Nacional Comum Curricular (BNCC) afirma que é importante aprender ciência porque ela desempenha um papel crucial na compreensão do mundo e na resolução de problemas cotidianos. A ciência fornece ferramentas para a investigação e análise crítica dos fenômenos naturais e sociais, permitindo que as pessoas desenvolvam habilidades para pensar de forma lógica e argumentativa. Além disso, a ciência é essencial para o desenvolvimento de tecnologias avançadas e soluções inovadoras para questões ambientais, de saúde e sociais. Aprender ciência, portanto, permite aos estudantes desenvolver sua capacidade de pensar criticamente, tomar decisões informadas e ser cidadãos </w:t>
      </w:r>
      <w:r>
        <w:t xml:space="preserve">não só </w:t>
      </w:r>
      <w:r w:rsidRPr="00AE65F5">
        <w:t>conscientes</w:t>
      </w:r>
      <w:r>
        <w:t xml:space="preserve">, mas também </w:t>
      </w:r>
      <w:r w:rsidRPr="00AE65F5">
        <w:t>participativos.</w:t>
      </w:r>
    </w:p>
    <w:p w14:paraId="62D0A4DC" w14:textId="77777777" w:rsidR="00AE65F5" w:rsidRDefault="00AE65F5" w:rsidP="00AE65F5"/>
    <w:p w14:paraId="429E0135" w14:textId="785A83BC" w:rsidR="00AE65F5" w:rsidRDefault="00AE65F5" w:rsidP="00AE65F5">
      <w:r>
        <w:t>2.</w:t>
      </w:r>
      <w:r>
        <w:t xml:space="preserve"> </w:t>
      </w:r>
      <w:r>
        <w:t>As vias indicadas no documento asseguram (discursivamente)</w:t>
      </w:r>
      <w:r>
        <w:t xml:space="preserve"> </w:t>
      </w:r>
      <w:r>
        <w:t>esse aprendizado? Discuta.</w:t>
      </w:r>
    </w:p>
    <w:p w14:paraId="42A116EF" w14:textId="2B5BB60F" w:rsidR="00AE65F5" w:rsidRDefault="009560A5" w:rsidP="00AE65F5">
      <w:r>
        <w:t>Acredito que sim, inclusive no trecho em que diz: “</w:t>
      </w:r>
      <w:r w:rsidRPr="009560A5">
        <w:t>Portanto, ao longo do Ensino Fundamental, a área de Ciências da Natureza tem um compromisso com o desenvolvimento do letramento científico, que envolve a capacidade de compreender e interpretar o mundo (natural, social e tecnológico), mas também de transformá-lo com base nos aportes teóricos e processuais das ciências.</w:t>
      </w:r>
      <w:r>
        <w:t>”</w:t>
      </w:r>
    </w:p>
    <w:p w14:paraId="5DE206C1" w14:textId="34376B42" w:rsidR="00AE65F5" w:rsidRDefault="00AE65F5" w:rsidP="00AE65F5"/>
    <w:p w14:paraId="7AD5D9A5" w14:textId="2478F66B" w:rsidR="00AE65F5" w:rsidRDefault="00AE65F5" w:rsidP="00AE65F5">
      <w:r>
        <w:t>3.</w:t>
      </w:r>
      <w:r>
        <w:t xml:space="preserve"> </w:t>
      </w:r>
      <w:r>
        <w:t>Para você, os conceitos de competências e habilidades são</w:t>
      </w:r>
      <w:r>
        <w:t xml:space="preserve"> </w:t>
      </w:r>
      <w:r>
        <w:t>claros?</w:t>
      </w:r>
    </w:p>
    <w:p w14:paraId="790B8F37" w14:textId="0919668F" w:rsidR="00AE65F5" w:rsidRDefault="009560A5" w:rsidP="00AE65F5">
      <w:r>
        <w:t>A BNCC deixa claro as competências e habilidades, a única coisa que ela não descreve são as metodologias e quais os conteúdos a serem trabalhadas, onde fica a critério do professor a escolha.</w:t>
      </w:r>
    </w:p>
    <w:p w14:paraId="4B822FFC" w14:textId="77777777" w:rsidR="00AE65F5" w:rsidRDefault="00AE65F5" w:rsidP="00AE65F5"/>
    <w:p w14:paraId="5C77ABE4" w14:textId="77777777" w:rsidR="00AE65F5" w:rsidRDefault="00AE65F5" w:rsidP="00AE65F5"/>
    <w:p w14:paraId="1F0669F6" w14:textId="2E802576" w:rsidR="00AE65F5" w:rsidRDefault="00AE65F5" w:rsidP="00AE65F5">
      <w:r>
        <w:t>4.</w:t>
      </w:r>
      <w:r>
        <w:t xml:space="preserve"> </w:t>
      </w:r>
      <w:r>
        <w:t>Selecione um ano e, dentro desse ano, uma unidade temática e uma ou</w:t>
      </w:r>
      <w:r>
        <w:t xml:space="preserve"> </w:t>
      </w:r>
      <w:r>
        <w:t>mais habilidade. Elabore uma aula em que você consiga, segundo seus</w:t>
      </w:r>
      <w:r>
        <w:t xml:space="preserve"> </w:t>
      </w:r>
      <w:r>
        <w:t>próprios critérios, desenvolver a/s habilidade/s</w:t>
      </w:r>
      <w:r>
        <w:t xml:space="preserve"> </w:t>
      </w:r>
      <w:r>
        <w:t>escolhida/s (indique a metodologia de trabalho)</w:t>
      </w:r>
      <w:r>
        <w:t>.</w:t>
      </w:r>
    </w:p>
    <w:p w14:paraId="0529EB79" w14:textId="343B3F00" w:rsidR="009560A5" w:rsidRDefault="009560A5" w:rsidP="00AE65F5"/>
    <w:p w14:paraId="5FECA5C2" w14:textId="77777777" w:rsidR="009560A5" w:rsidRDefault="009560A5" w:rsidP="00AE65F5"/>
    <w:sectPr w:rsidR="00956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F8"/>
    <w:rsid w:val="001D54F8"/>
    <w:rsid w:val="009560A5"/>
    <w:rsid w:val="00AE65F5"/>
    <w:rsid w:val="00B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5DBC"/>
  <w15:chartTrackingRefBased/>
  <w15:docId w15:val="{1CFF8B97-7B37-4C8C-AB7B-AA6EF68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Rodrigues (Compras - CORP)</dc:creator>
  <cp:keywords/>
  <dc:description/>
  <cp:lastModifiedBy>Gustavo da Silva Rodrigues (Compras - CORP)</cp:lastModifiedBy>
  <cp:revision>3</cp:revision>
  <dcterms:created xsi:type="dcterms:W3CDTF">2023-02-13T22:14:00Z</dcterms:created>
  <dcterms:modified xsi:type="dcterms:W3CDTF">2023-02-13T22:56:00Z</dcterms:modified>
</cp:coreProperties>
</file>