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19028757"/>
        <w:docPartObj>
          <w:docPartGallery w:val="Cover Pages"/>
          <w:docPartUnique/>
        </w:docPartObj>
      </w:sdtPr>
      <w:sdtContent>
        <w:p w:rsidR="00FC7418" w:rsidRDefault="00FC74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F8D6EB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C7418" w:rsidRDefault="00673B2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Takuya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Hasama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, </w:t>
                                    </w:r>
                                    <w:r w:rsidR="00FC7418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Koji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Tanaka</w:t>
                                    </w:r>
                                    <w:r w:rsidR="00FC7418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, Kin Tang</w:t>
                                    </w:r>
                                  </w:p>
                                </w:sdtContent>
                              </w:sdt>
                              <w:p w:rsidR="00FC7418" w:rsidRDefault="00DA5B9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DA5B98">
                                  <w:t xml:space="preserve"> </w:t>
                                </w:r>
                                <w:r w:rsidRPr="00DA5B98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CITE Managed Services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C7418" w:rsidRDefault="00673B2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Takuya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Hasama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FC7418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Koji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Tanaka</w:t>
                              </w:r>
                              <w:r w:rsidR="00FC7418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, Kin Tang</w:t>
                              </w:r>
                            </w:p>
                          </w:sdtContent>
                        </w:sdt>
                        <w:p w:rsidR="00FC7418" w:rsidRDefault="00DA5B9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 w:rsidRPr="00DA5B98">
                            <w:t xml:space="preserve"> </w:t>
                          </w:r>
                          <w:r w:rsidRPr="00DA5B98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CITE Managed Services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C7418" w:rsidRDefault="00FC7418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FC7418">
                                  <w:t xml:space="preserve"> </w:t>
                                </w:r>
                                <w:r w:rsidRPr="00FC7418">
                                  <w:rPr>
                                    <w:caps/>
                                    <w:color w:val="5B9BD5" w:themeColor="accent1"/>
                                    <w:sz w:val="52"/>
                                    <w:szCs w:val="52"/>
                                  </w:rPr>
                                  <w:t>Project Assessmen</w:t>
                                </w:r>
                                <w:bookmarkStart w:id="0" w:name="_GoBack"/>
                                <w:bookmarkEnd w:id="0"/>
                                <w:r w:rsidRPr="00FC7418">
                                  <w:rPr>
                                    <w:caps/>
                                    <w:color w:val="5B9BD5" w:themeColor="accent1"/>
                                    <w:sz w:val="52"/>
                                    <w:szCs w:val="52"/>
                                  </w:rPr>
                                  <w:t>t Task Two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C7418" w:rsidRDefault="00FC741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Sprint One</w:t>
                                    </w:r>
                                    <w:r w:rsidR="00DA5B9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-Three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FC7418" w:rsidRDefault="00FC7418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  <w:r w:rsidRPr="00FC7418">
                            <w:t xml:space="preserve"> </w:t>
                          </w:r>
                          <w:r w:rsidRPr="00FC7418">
                            <w:rPr>
                              <w:caps/>
                              <w:color w:val="5B9BD5" w:themeColor="accent1"/>
                              <w:sz w:val="52"/>
                              <w:szCs w:val="52"/>
                            </w:rPr>
                            <w:t>Project Assessmen</w:t>
                          </w:r>
                          <w:bookmarkStart w:id="1" w:name="_GoBack"/>
                          <w:bookmarkEnd w:id="1"/>
                          <w:r w:rsidRPr="00FC7418">
                            <w:rPr>
                              <w:caps/>
                              <w:color w:val="5B9BD5" w:themeColor="accent1"/>
                              <w:sz w:val="52"/>
                              <w:szCs w:val="52"/>
                            </w:rPr>
                            <w:t>t Task Two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C7418" w:rsidRDefault="00FC741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Sprint One</w:t>
                              </w:r>
                              <w:r w:rsidR="00DA5B9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-Three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C7418" w:rsidRDefault="00FC7418">
          <w:r>
            <w:br w:type="page"/>
          </w:r>
        </w:p>
      </w:sdtContent>
    </w:sdt>
    <w:p w:rsidR="00F63B7D" w:rsidRDefault="00FC7418" w:rsidP="00FC7418">
      <w:pPr>
        <w:pStyle w:val="Heading1"/>
      </w:pPr>
      <w:r>
        <w:lastRenderedPageBreak/>
        <w:t>Sprint One</w:t>
      </w:r>
    </w:p>
    <w:p w:rsidR="00FC7418" w:rsidRDefault="00FC7418" w:rsidP="00FC7418">
      <w:pPr>
        <w:pStyle w:val="Heading2"/>
      </w:pPr>
      <w:r>
        <w:t>Introduction</w:t>
      </w:r>
    </w:p>
    <w:p w:rsidR="00FC7418" w:rsidRDefault="00FC7418" w:rsidP="00FC7418">
      <w:r>
        <w:t>CITE Managed Services develops software for a range of clients a</w:t>
      </w:r>
      <w:r>
        <w:t>nd from time to time they will utilize</w:t>
      </w:r>
      <w:r>
        <w:t xml:space="preserve"> external contractors when appropriate. Your team has been</w:t>
      </w:r>
      <w:r>
        <w:t xml:space="preserve"> employed to implement a Movie </w:t>
      </w:r>
      <w:r>
        <w:t>Database for Acme Entertainment Pty Ltd. The team will be using a s</w:t>
      </w:r>
      <w:r>
        <w:t xml:space="preserve">print workflow to develop each set of user </w:t>
      </w:r>
      <w:r>
        <w:t>requirements, your lecturer will act as the Product Owner a</w:t>
      </w:r>
      <w:r>
        <w:t xml:space="preserve">nd liaison Consultant for CITE </w:t>
      </w:r>
      <w:r>
        <w:t>Managed Services.</w:t>
      </w:r>
      <w:r>
        <w:cr/>
      </w:r>
    </w:p>
    <w:p w:rsidR="00FC7418" w:rsidRDefault="00FC7418" w:rsidP="00FC7418">
      <w:r w:rsidRPr="00FC7418">
        <w:t xml:space="preserve"> </w:t>
      </w:r>
      <w:r>
        <w:t>Team Na</w:t>
      </w:r>
      <w:r>
        <w:t xml:space="preserve">me </w:t>
      </w:r>
      <w:r w:rsidRPr="00FC7418">
        <w:rPr>
          <w:u w:val="single"/>
        </w:rPr>
        <w:t>International</w:t>
      </w:r>
    </w:p>
    <w:p w:rsidR="00FC7418" w:rsidRDefault="00FC7418" w:rsidP="00FC7418">
      <w:r>
        <w:t>Scrum Master (1</w:t>
      </w:r>
      <w:r>
        <w:t xml:space="preserve">st team leader) </w:t>
      </w:r>
      <w:r w:rsidRPr="00FC7418">
        <w:rPr>
          <w:u w:val="single"/>
        </w:rPr>
        <w:t xml:space="preserve">Takuya </w:t>
      </w:r>
      <w:proofErr w:type="spellStart"/>
      <w:r w:rsidRPr="00FC7418">
        <w:rPr>
          <w:u w:val="single"/>
        </w:rPr>
        <w:t>Hasama</w:t>
      </w:r>
      <w:proofErr w:type="spellEnd"/>
    </w:p>
    <w:p w:rsidR="00FC7418" w:rsidRDefault="00FC7418" w:rsidP="00FC7418">
      <w:r>
        <w:t xml:space="preserve">Team Member (#2) </w:t>
      </w:r>
      <w:r w:rsidRPr="00FC7418">
        <w:rPr>
          <w:u w:val="single"/>
        </w:rPr>
        <w:t>Koji Tanaka</w:t>
      </w:r>
    </w:p>
    <w:p w:rsidR="00FC7418" w:rsidRPr="00FC7418" w:rsidRDefault="00FC7418" w:rsidP="00FC7418">
      <w:r>
        <w:t xml:space="preserve">Team Member (#3) </w:t>
      </w:r>
      <w:r w:rsidRPr="00FC7418">
        <w:rPr>
          <w:u w:val="single"/>
        </w:rPr>
        <w:t>Kin Tang</w:t>
      </w:r>
    </w:p>
    <w:p w:rsidR="00FC7418" w:rsidRDefault="00FC7418" w:rsidP="00FC7418">
      <w:pPr>
        <w:pStyle w:val="Heading2"/>
      </w:pPr>
      <w:r>
        <w:t>Sof</w:t>
      </w:r>
      <w:r>
        <w:t>tware Development Testing Plan</w:t>
      </w:r>
    </w:p>
    <w:p w:rsidR="00FC7418" w:rsidRPr="00FC7418" w:rsidRDefault="00FC7418" w:rsidP="00FC7418"/>
    <w:p w:rsidR="00FC7418" w:rsidRDefault="00FC7418" w:rsidP="00FC7418">
      <w:pPr>
        <w:pStyle w:val="Heading2"/>
      </w:pPr>
      <w:r>
        <w:t>Analysis Report</w:t>
      </w:r>
    </w:p>
    <w:p w:rsidR="00FC7418" w:rsidRDefault="00FC7418" w:rsidP="00FC7418">
      <w:pPr>
        <w:pStyle w:val="Heading3"/>
      </w:pPr>
      <w:r>
        <w:t xml:space="preserve">CITE business </w:t>
      </w:r>
      <w:r>
        <w:t>rules for software development</w:t>
      </w:r>
    </w:p>
    <w:p w:rsidR="00FC7418" w:rsidRPr="00FC7418" w:rsidRDefault="00FC7418" w:rsidP="00FC7418"/>
    <w:p w:rsidR="00FC7418" w:rsidRDefault="00FC7418" w:rsidP="00FC7418">
      <w:pPr>
        <w:pStyle w:val="Heading3"/>
      </w:pPr>
      <w:r>
        <w:t>CITE Mana</w:t>
      </w:r>
      <w:r>
        <w:t>ged Services Quality Assurance</w:t>
      </w:r>
    </w:p>
    <w:p w:rsidR="00FC7418" w:rsidRPr="00FC7418" w:rsidRDefault="00FC7418" w:rsidP="00FC7418"/>
    <w:p w:rsidR="00FC7418" w:rsidRDefault="00FC7418" w:rsidP="00FC7418">
      <w:pPr>
        <w:pStyle w:val="Heading3"/>
      </w:pPr>
      <w:r>
        <w:t>A</w:t>
      </w:r>
      <w:r>
        <w:t>cme Entertainment P</w:t>
      </w:r>
      <w:r>
        <w:t>ty Ltd development requirements</w:t>
      </w:r>
    </w:p>
    <w:p w:rsidR="00FC7418" w:rsidRDefault="00FC7418" w:rsidP="00FC7418">
      <w:pPr>
        <w:pStyle w:val="Heading2"/>
      </w:pPr>
      <w:r>
        <w:t>Mu</w:t>
      </w:r>
      <w:r>
        <w:t>lti-Platform Report</w:t>
      </w:r>
    </w:p>
    <w:p w:rsidR="00FC7418" w:rsidRDefault="00FC7418" w:rsidP="00FC7418">
      <w:pPr>
        <w:pStyle w:val="Heading1"/>
      </w:pPr>
      <w:r>
        <w:t>Sprint Two</w:t>
      </w:r>
    </w:p>
    <w:p w:rsidR="004C46CF" w:rsidRPr="004C46CF" w:rsidRDefault="004C46CF" w:rsidP="004C46CF"/>
    <w:p w:rsidR="00FC7418" w:rsidRDefault="00FC7418" w:rsidP="00FC7418">
      <w:pPr>
        <w:pStyle w:val="Heading1"/>
      </w:pPr>
      <w:r>
        <w:t>Sprint Three</w:t>
      </w:r>
    </w:p>
    <w:p w:rsidR="006F6BFB" w:rsidRDefault="006F6BFB" w:rsidP="006F6BFB"/>
    <w:p w:rsidR="006F6BFB" w:rsidRPr="006F6BFB" w:rsidRDefault="006F6BFB" w:rsidP="006F6BFB"/>
    <w:p w:rsidR="00FC7418" w:rsidRDefault="00FC7418" w:rsidP="00FC7418">
      <w:pPr>
        <w:pStyle w:val="Heading2"/>
      </w:pPr>
      <w:r>
        <w:lastRenderedPageBreak/>
        <w:t>Source Control Snapshot</w:t>
      </w:r>
    </w:p>
    <w:p w:rsidR="006F6BFB" w:rsidRPr="006F6BFB" w:rsidRDefault="006F6BFB" w:rsidP="006F6BFB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urceContro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18" w:rsidRDefault="00FC7418" w:rsidP="00FC7418">
      <w:pPr>
        <w:pStyle w:val="Heading2"/>
      </w:pPr>
      <w:r>
        <w:t xml:space="preserve">Project Management Plan </w:t>
      </w:r>
    </w:p>
    <w:p w:rsidR="006F6BFB" w:rsidRPr="006F6BFB" w:rsidRDefault="006F6BFB" w:rsidP="006F6BFB">
      <w:r>
        <w:rPr>
          <w:noProof/>
        </w:rPr>
        <w:drawing>
          <wp:inline distT="0" distB="0" distL="0" distR="0">
            <wp:extent cx="5943600" cy="459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ManagementPla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BFB" w:rsidRPr="006F6BFB" w:rsidSect="00FC7418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680"/>
    <w:rsid w:val="004C46CF"/>
    <w:rsid w:val="00510680"/>
    <w:rsid w:val="00673B21"/>
    <w:rsid w:val="006804BC"/>
    <w:rsid w:val="006E56D5"/>
    <w:rsid w:val="006F6BFB"/>
    <w:rsid w:val="0079604A"/>
    <w:rsid w:val="007B15AD"/>
    <w:rsid w:val="007E5B51"/>
    <w:rsid w:val="00905E86"/>
    <w:rsid w:val="00940ECC"/>
    <w:rsid w:val="00980469"/>
    <w:rsid w:val="00B13014"/>
    <w:rsid w:val="00D449D3"/>
    <w:rsid w:val="00D822E6"/>
    <w:rsid w:val="00DA5B98"/>
    <w:rsid w:val="00F21B1C"/>
    <w:rsid w:val="00FC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59DE"/>
  <w15:chartTrackingRefBased/>
  <w15:docId w15:val="{EB6CA7E9-6AF0-4F2E-8108-922FE565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418"/>
  </w:style>
  <w:style w:type="paragraph" w:styleId="Heading1">
    <w:name w:val="heading 1"/>
    <w:basedOn w:val="Normal"/>
    <w:next w:val="Normal"/>
    <w:link w:val="Heading1Char"/>
    <w:uiPriority w:val="9"/>
    <w:qFormat/>
    <w:rsid w:val="00FC7418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41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41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1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1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1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1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1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1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C741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7418"/>
  </w:style>
  <w:style w:type="character" w:customStyle="1" w:styleId="Heading1Char">
    <w:name w:val="Heading 1 Char"/>
    <w:basedOn w:val="DefaultParagraphFont"/>
    <w:link w:val="Heading1"/>
    <w:uiPriority w:val="9"/>
    <w:rsid w:val="00FC7418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741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41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1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1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1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1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1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1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741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74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7418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41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FC7418"/>
    <w:rPr>
      <w:b/>
      <w:bCs/>
    </w:rPr>
  </w:style>
  <w:style w:type="character" w:styleId="Emphasis">
    <w:name w:val="Emphasis"/>
    <w:basedOn w:val="DefaultParagraphFont"/>
    <w:uiPriority w:val="20"/>
    <w:qFormat/>
    <w:rsid w:val="00FC741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41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41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1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1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41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C741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741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C741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741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4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South Metropolitan TAFE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A6C206-0AE7-4565-B5D1-21E11B89B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Metropolitan TAFE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Sprint One-Three</dc:subject>
  <dc:creator>Takuya Hasama, Koji Tanaka, Kin Tang</dc:creator>
  <cp:keywords/>
  <dc:description/>
  <cp:lastModifiedBy>Technician</cp:lastModifiedBy>
  <cp:revision>5</cp:revision>
  <dcterms:created xsi:type="dcterms:W3CDTF">2021-11-01T04:08:00Z</dcterms:created>
  <dcterms:modified xsi:type="dcterms:W3CDTF">2021-11-01T04:23:00Z</dcterms:modified>
</cp:coreProperties>
</file>