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spacing w:before="120" w:after="360"/>
        <w:jc w:val="center"/>
      </w:pPr>
      <w:r>
        <w:rPr>
          <w:rFonts w:ascii="黑体" w:hAnsi="黑体" w:eastAsia="黑体"/>
          <w:b/>
          <w:sz w:val="32"/>
        </w:rPr>
        <w:t>课桌旁：大学生家教服务创业计划书</w:t>
      </w:r>
    </w:p>
    <w:p>
      <w:pPr>
        <w:spacing w:before="200" w:after="80" w:line="360" w:lineRule="auto"/>
      </w:pPr>
      <w:r>
        <w:rPr>
          <w:rFonts w:ascii="黑体" w:hAnsi="黑体" w:eastAsia="黑体"/>
          <w:b/>
          <w:sz w:val="24"/>
        </w:rPr>
        <w:t>一、摘要</w:t>
      </w:r>
    </w:p>
    <w:p>
      <w:pPr>
        <w:spacing w:line="360" w:lineRule="auto"/>
        <w:ind w:firstLine="480"/>
        <w:jc w:val="both"/>
      </w:pPr>
      <w:r>
        <w:rPr>
          <w:rFonts w:ascii="宋体" w:hAnsi="宋体" w:eastAsia="宋体"/>
          <w:b w:val="0"/>
          <w:sz w:val="24"/>
        </w:rPr>
        <w:t>“课桌旁”是我和三个同学今年春天在宿舍里攒出来的项目。我们不租门店、不砸广告，只做一件事：把靠谱的在校大学生，稳稳送到需要提分的家庭里。和只发信息的中介不同，我们先给孩子做测评、再配老师，课上完有记录，月末有反馈。轻资产起步，第一年目标是不亏钱。</w:t>
      </w:r>
    </w:p>
    <w:p>
      <w:pPr>
        <w:spacing w:before="200" w:after="80" w:line="360" w:lineRule="auto"/>
      </w:pPr>
      <w:r>
        <w:rPr>
          <w:rFonts w:ascii="黑体" w:hAnsi="黑体" w:eastAsia="黑体"/>
          <w:b/>
          <w:sz w:val="24"/>
        </w:rPr>
        <w:t>二、项目背景</w:t>
      </w:r>
    </w:p>
    <w:p>
      <w:pPr>
        <w:spacing w:line="360" w:lineRule="auto"/>
        <w:ind w:firstLine="480"/>
        <w:jc w:val="both"/>
      </w:pPr>
      <w:r>
        <w:rPr>
          <w:rFonts w:ascii="宋体" w:hAnsi="宋体" w:eastAsia="宋体"/>
          <w:b w:val="0"/>
          <w:sz w:val="24"/>
        </w:rPr>
        <w:t>我要进的是K12课外辅导这一行。需求硬、供给散，家长选谁基本靠熟人一句话。眼下的毛病不少：大机构课时费高，退费还磨人；网上找的私人老师底细不清，大学生家教又常被当成“便宜但教不好”；“双减”之后，家里更想要合规、负担轻的一对一辅导。本地机构有品牌和场地，个人中介有低价和熟人圈。我觉得出路在小班化、个性化、线上线下打通；国家也在鼓励大学生创业、规范校外培训，合规的家教服务仍有空间。</w:t>
      </w:r>
    </w:p>
    <w:p>
      <w:pPr>
        <w:spacing w:before="200" w:after="80" w:line="360" w:lineRule="auto"/>
      </w:pPr>
      <w:r>
        <w:rPr>
          <w:rFonts w:ascii="黑体" w:hAnsi="黑体" w:eastAsia="黑体"/>
          <w:b/>
          <w:sz w:val="24"/>
        </w:rPr>
        <w:t>三、产品与服务</w:t>
      </w:r>
    </w:p>
    <w:p>
      <w:pPr>
        <w:spacing w:line="360" w:lineRule="auto"/>
        <w:ind w:firstLine="480"/>
        <w:jc w:val="both"/>
      </w:pPr>
      <w:r>
        <w:rPr>
          <w:rFonts w:ascii="宋体" w:hAnsi="宋体" w:eastAsia="宋体"/>
          <w:b w:val="0"/>
          <w:sz w:val="24"/>
        </w:rPr>
        <w:t>我们卖的不是一节课，而是一段有人管的学习过程。进门先做学科测评和学习习惯访谈，给出四周计划；再按知识点排课，一对一或一对三，老师从本校师范和重点专业里挑，培训、试讲、评级过了才排班；课后给家长发课堂记录，每月测一次，不行就换老师、调进度。价格约为机构的六到七折，师生年龄接近、聊得来，过程留痕、效果看得见。课程模板、题库和评级标准已经做出来，在本校两个学院试过一轮。</w:t>
      </w:r>
    </w:p>
    <w:p>
      <w:pPr>
        <w:spacing w:before="200" w:after="80" w:line="360" w:lineRule="auto"/>
      </w:pPr>
      <w:r>
        <w:rPr>
          <w:rFonts w:ascii="黑体" w:hAnsi="黑体" w:eastAsia="黑体"/>
          <w:b/>
          <w:sz w:val="24"/>
        </w:rPr>
        <w:t>四、市场分析与定位</w:t>
      </w:r>
    </w:p>
    <w:p>
      <w:pPr>
        <w:spacing w:line="360" w:lineRule="auto"/>
        <w:ind w:firstLine="480"/>
        <w:jc w:val="both"/>
      </w:pPr>
      <w:r>
        <w:rPr>
          <w:rFonts w:ascii="宋体" w:hAnsi="宋体" w:eastAsia="宋体"/>
          <w:b w:val="0"/>
          <w:sz w:val="24"/>
        </w:rPr>
        <w:t>先从学校周边三到五公里的社区下手，孩子多在小学高年级到初二，家里重视成绩但预算有限。这行门槛不在钱，在师资培训和口碑。旺季集中在期中期末和寒暑假，拍板的多是妈妈，转介绍特别管用。按某高校片区一万二千户常住家庭估算，能对上的约两千户，做到5%就是一百个稳定学生，一学期三千元，一年三十万营收。对手分两类：连锁机构靠品牌和场地，个人家教靠低价；我们夹在中间，靠价格透明、师资可查、过程可看。</w:t>
      </w:r>
    </w:p>
    <w:p>
      <w:pPr>
        <w:spacing w:before="200" w:after="80" w:line="360" w:lineRule="auto"/>
      </w:pPr>
      <w:r>
        <w:rPr>
          <w:rFonts w:ascii="黑体" w:hAnsi="黑体" w:eastAsia="黑体"/>
          <w:b/>
          <w:sz w:val="24"/>
        </w:rPr>
        <w:t>五、商业模式</w:t>
      </w:r>
    </w:p>
    <w:p>
      <w:pPr>
        <w:spacing w:line="360" w:lineRule="auto"/>
        <w:ind w:firstLine="480"/>
        <w:jc w:val="both"/>
      </w:pPr>
      <w:r>
        <w:rPr>
          <w:rFonts w:ascii="宋体" w:hAnsi="宋体" w:eastAsia="宋体"/>
          <w:b w:val="0"/>
          <w:sz w:val="24"/>
        </w:rPr>
        <w:t>钱从三处来：课时费抽成两成到两成五、测评与学习档案服务费、假期集训营。支出主要是老师分成、教研培训和获客。日常就三条线：教研管课程题库，教务管排课和家长沟通，师资组管招募培训评级。先把这个单点模型跑顺，再找同城其他高校片区的合伙人复制，师资和教研能反复用。</w:t>
      </w:r>
    </w:p>
    <w:p>
      <w:pPr>
        <w:spacing w:before="200" w:after="80" w:line="360" w:lineRule="auto"/>
      </w:pPr>
      <w:r>
        <w:rPr>
          <w:rFonts w:ascii="黑体" w:hAnsi="黑体" w:eastAsia="黑体"/>
          <w:b/>
          <w:sz w:val="24"/>
        </w:rPr>
        <w:t>六、营销策略</w:t>
      </w:r>
    </w:p>
    <w:p>
      <w:pPr>
        <w:spacing w:line="360" w:lineRule="auto"/>
        <w:ind w:firstLine="480"/>
        <w:jc w:val="both"/>
      </w:pPr>
      <w:r>
        <w:rPr>
          <w:rFonts w:ascii="宋体" w:hAnsi="宋体" w:eastAsia="宋体"/>
          <w:b w:val="0"/>
          <w:sz w:val="24"/>
        </w:rPr>
        <w:t>起步靠社团和勤工助学招老师，用免费测评加首课体验敲开家长群和社区的门；做起来以后，把提分案例、课堂记录整理成内容发出去，老带新送课时；再往后跟社区书店、托管班互相导流，寒暑假做集训营拉高客单。不同家庭不同打法：预算紧的推一对三，怕没效果的推一对一加月度报告，临考冲刺的推专题短训。</w:t>
      </w:r>
    </w:p>
    <w:p>
      <w:pPr>
        <w:spacing w:before="200" w:after="80" w:line="360" w:lineRule="auto"/>
      </w:pPr>
      <w:r>
        <w:rPr>
          <w:rFonts w:ascii="黑体" w:hAnsi="黑体" w:eastAsia="黑体"/>
          <w:b/>
          <w:sz w:val="24"/>
        </w:rPr>
        <w:t>七、投资与财务分析</w:t>
      </w:r>
    </w:p>
    <w:p>
      <w:pPr>
        <w:spacing w:line="360" w:lineRule="auto"/>
        <w:ind w:firstLine="480"/>
        <w:jc w:val="both"/>
      </w:pPr>
      <w:r>
        <w:rPr>
          <w:rFonts w:ascii="宋体" w:hAnsi="宋体" w:eastAsia="宋体"/>
          <w:b w:val="0"/>
          <w:sz w:val="24"/>
        </w:rPr>
        <w:t>启动大概八万：教研两万、师资培训一万五、推广两万、场地设备一万五、流动资金一万，钱由我们自筹，再申请学校创业扶持，不找外部投资。测算下来，第一年营收三十万、净利四万；第二年铺到三个片区，营收八十万、净利十四万；第三年营收一百五十万、净利二十八万，净利率约一成八。按八到十倍市盈率估，第三年值二百二十万到二百八十万。前半年现金是负的，得留够三个月的运转钱。</w:t>
      </w:r>
    </w:p>
    <w:p>
      <w:pPr>
        <w:spacing w:before="200" w:after="80" w:line="360" w:lineRule="auto"/>
      </w:pPr>
      <w:r>
        <w:rPr>
          <w:rFonts w:ascii="黑体" w:hAnsi="黑体" w:eastAsia="黑体"/>
          <w:b/>
          <w:sz w:val="24"/>
        </w:rPr>
        <w:t>八、团队</w:t>
      </w:r>
    </w:p>
    <w:p>
      <w:pPr>
        <w:spacing w:line="360" w:lineRule="auto"/>
        <w:ind w:firstLine="480"/>
        <w:jc w:val="both"/>
      </w:pPr>
      <w:r>
        <w:rPr>
          <w:rFonts w:ascii="宋体" w:hAnsi="宋体" w:eastAsia="宋体"/>
          <w:b w:val="0"/>
          <w:sz w:val="24"/>
        </w:rPr>
        <w:t>四个人搭班子：我管方向和融资，本科学工商管理；数学师范的同学管教研和测评；汉语言文学的同学管招人、培训和评级；市场营销的同学管获客和家长服务；财务请一位兼职。专业互补，校园渠道熟，事情都自己上手，决策不用开会开半天。</w:t>
      </w:r>
    </w:p>
    <w:p>
      <w:pPr>
        <w:spacing w:before="200" w:after="80" w:line="360" w:lineRule="auto"/>
      </w:pPr>
      <w:r>
        <w:rPr>
          <w:rFonts w:ascii="黑体" w:hAnsi="黑体" w:eastAsia="黑体"/>
          <w:b/>
          <w:sz w:val="24"/>
        </w:rPr>
        <w:t>九、风险与控制</w:t>
      </w:r>
    </w:p>
    <w:p>
      <w:pPr>
        <w:spacing w:line="360" w:lineRule="auto"/>
        <w:ind w:firstLine="480"/>
        <w:jc w:val="both"/>
      </w:pPr>
      <w:r>
        <w:rPr>
          <w:rFonts w:ascii="宋体" w:hAnsi="宋体" w:eastAsia="宋体"/>
          <w:b w:val="0"/>
          <w:sz w:val="24"/>
        </w:rPr>
        <w:t>怕同质化和价格战，那就靠教研和数据说话，不跟风降价；怕大学生来去快，用评级涨薪和合同违约条款拴住人；怕预收费和现金流对不上，按消课确认收入，预收款单独管；怕政策收紧，只做合规辅导，合同、退费规则写清楚；怕安全和纠纷，条款里写明安全与知识产权，买责任险。</w:t>
      </w:r>
    </w:p>
    <w:p>
      <w:pPr>
        <w:spacing w:before="200" w:after="80" w:line="360" w:lineRule="auto"/>
      </w:pPr>
      <w:r>
        <w:rPr>
          <w:rFonts w:ascii="黑体" w:hAnsi="黑体" w:eastAsia="黑体"/>
          <w:b/>
          <w:sz w:val="24"/>
        </w:rPr>
        <w:t>十、其他</w:t>
      </w:r>
    </w:p>
    <w:p>
      <w:pPr>
        <w:spacing w:line="360" w:lineRule="auto"/>
        <w:ind w:firstLine="480"/>
        <w:jc w:val="both"/>
      </w:pPr>
      <w:r>
        <w:rPr>
          <w:rFonts w:ascii="宋体" w:hAnsi="宋体" w:eastAsia="宋体"/>
          <w:b w:val="0"/>
          <w:sz w:val="24"/>
        </w:rPr>
        <w:t>这事从勤工助学起家，做顺了会拿一部分收益给乡村学校做公益辅导。</w:t>
      </w:r>
    </w:p>
    <w:sectPr w:rsidR="00FC693F" w:rsidRPr="0006063C" w:rsidSect="00034616">
      <w:pgSz w:w="11906" w:h="16838"/>
      <w:pgMar w:top="1440" w:right="1474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