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Ivan*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Point &amp; Click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Поджанры</w:t>
      </w:r>
      <w:r w:rsidDel="00000000" w:rsidR="00000000" w:rsidRPr="00000000">
        <w:rPr>
          <w:rtl w:val="0"/>
        </w:rPr>
        <w:t xml:space="preserve">: симулятор, головоломка, management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Целевая аудитория</w:t>
      </w:r>
      <w:r w:rsidDel="00000000" w:rsidR="00000000" w:rsidRPr="00000000">
        <w:rPr>
          <w:rtl w:val="0"/>
        </w:rPr>
        <w:t xml:space="preserve">: в основном мужчины 20-40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Платформа</w:t>
      </w:r>
      <w:r w:rsidDel="00000000" w:rsidR="00000000" w:rsidRPr="00000000">
        <w:rPr>
          <w:rtl w:val="0"/>
        </w:rPr>
        <w:t xml:space="preserve">: PC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Монетизация</w:t>
      </w:r>
      <w:r w:rsidDel="00000000" w:rsidR="00000000" w:rsidRPr="00000000">
        <w:rPr>
          <w:rtl w:val="0"/>
        </w:rPr>
        <w:t xml:space="preserve">: платная модель распространения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Основной геймплей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Игрок в начале каждого уровня знакомится с правилами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Игрок с помощью доступных ему инструментов досматривает посылки. Игровой уровень ограничен по времени. Он может ошибиться и тогда получит штраф. Если он всё делает правильно, то получает награду. Также он может намеренно совершить ошибку для получения выгоды, но это может иметь последствия потом.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Когда уровень заканчивается, игрок может спокойно распорядиться своими ресурсами. Он делает это в интерес долгосрочным целям или для облегчения следующего уровня.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начинается новый уровень, который добавляет 1 новое правило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3095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USP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 Первая в своем роде.</w:t>
      </w:r>
      <w:r w:rsidDel="00000000" w:rsidR="00000000" w:rsidRPr="00000000">
        <w:rPr>
          <w:rtl w:val="0"/>
        </w:rPr>
        <w:t xml:space="preserve"> Первая 2D головоломка с досмотром посылок на время. Простая механика досмотра посылки в купе с случайной выборкой игровых правил сделает прохождение каждого игрока уникальным.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Досмотр посылок. </w:t>
      </w:r>
      <w:r w:rsidDel="00000000" w:rsidR="00000000" w:rsidRPr="00000000">
        <w:rPr>
          <w:rtl w:val="0"/>
        </w:rPr>
        <w:t xml:space="preserve">Простой, но одновременно с этим разнообразный игровой процесс. Что скрывает каждая посылка - изучи её во всех трех измерениях и определи её будущее.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Время - деньги. </w:t>
      </w:r>
      <w:r w:rsidDel="00000000" w:rsidR="00000000" w:rsidRPr="00000000">
        <w:rPr>
          <w:rtl w:val="0"/>
        </w:rPr>
        <w:t xml:space="preserve">Важно не только принимать принимать решения, но и делать это как можно чаще.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4. Решения без слов. </w:t>
      </w:r>
      <w:r w:rsidDel="00000000" w:rsidR="00000000" w:rsidRPr="00000000">
        <w:rPr>
          <w:rtl w:val="0"/>
        </w:rPr>
        <w:t xml:space="preserve">От того, как поступит Иван с посылкой могут возникнуть последствия, и речь не только про то получит ли он за неё ЗП.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5. Постоянный прогресс. </w:t>
      </w:r>
      <w:r w:rsidDel="00000000" w:rsidR="00000000" w:rsidRPr="00000000">
        <w:rPr>
          <w:rtl w:val="0"/>
        </w:rPr>
        <w:t xml:space="preserve">Каждый пройденный день усложняет последующий.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6. Будь человеком. </w:t>
      </w:r>
      <w:r w:rsidDel="00000000" w:rsidR="00000000" w:rsidRPr="00000000">
        <w:rPr>
          <w:rtl w:val="0"/>
        </w:rPr>
        <w:t xml:space="preserve">Одних денег недостаточно. Система кармы сдерживает игрока от сугубо “неправильных” поступков.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7. Глубокий сюжет.</w:t>
      </w:r>
      <w:r w:rsidDel="00000000" w:rsidR="00000000" w:rsidRPr="00000000">
        <w:rPr>
          <w:rtl w:val="0"/>
        </w:rPr>
        <w:t xml:space="preserve"> История буквально развивается вокруг игрока с ним в главной роли. Иван, его семья, его страна - всё это будет двигаться в ту сторону, в которую будет смотреть игрок.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8. Любимый многим сеттинг. </w:t>
      </w:r>
      <w:r w:rsidDel="00000000" w:rsidR="00000000" w:rsidRPr="00000000">
        <w:rPr>
          <w:rtl w:val="0"/>
        </w:rPr>
        <w:t xml:space="preserve">Антиутопия, тоталитаризм, коммунизм, ретро, СССР, Россия - выбирай что больше нравится.</w:t>
      </w:r>
    </w:p>
    <w:p w:rsidR="00000000" w:rsidDel="00000000" w:rsidP="00000000" w:rsidRDefault="00000000" w:rsidRPr="00000000" w14:paraId="0000001A">
      <w:pPr>
        <w:pageBreakBefore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9. Привлекательная стилизация.</w:t>
      </w:r>
      <w:r w:rsidDel="00000000" w:rsidR="00000000" w:rsidRPr="00000000">
        <w:rPr>
          <w:rtl w:val="0"/>
        </w:rPr>
        <w:t xml:space="preserve"> Классический и любимый всеми пиксель 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