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3DAC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1{Gauge One Model Railway Association home page}</w:t>
      </w:r>
    </w:p>
    <w:p w14:paraId="106D46E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2{Events}</w:t>
      </w:r>
    </w:p>
    <w:p w14:paraId="4B451B3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3{Groups}</w:t>
      </w:r>
    </w:p>
    <w:p w14:paraId="353252B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4{Resources}</w:t>
      </w:r>
    </w:p>
    <w:p w14:paraId="669C1DB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5{Sales}</w:t>
      </w:r>
    </w:p>
    <w:p w14:paraId="0E2D745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6{Showcase}</w:t>
      </w:r>
    </w:p>
    <w:p w14:paraId="00D3F1B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7{Contact}</w:t>
      </w:r>
    </w:p>
    <w:p w14:paraId="5DEBB17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8{Join}</w:t>
      </w:r>
    </w:p>
    <w:p w14:paraId="360536B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9{Welcome to the Gauge One Model Railway Association}</w:t>
      </w:r>
    </w:p>
    <w:p w14:paraId="01101CA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10{Gauge 1 model railways run on tracks where the rails are 45mm or 1¾ inches apart. For standard gauge, this corresponds to a scale of 1:32 or around 10mm to the foot.</w:t>
      </w:r>
    </w:p>
    <w:p w14:paraId="6227681D" w14:textId="77777777" w:rsidR="00D52FD2" w:rsidRPr="00D52FD2" w:rsidRDefault="00D52FD2" w:rsidP="00D52FD2">
      <w:pPr>
        <w:pStyle w:val="PlainText"/>
        <w:rPr>
          <w:rFonts w:ascii="Courier New" w:hAnsi="Courier New" w:cs="Courier New"/>
        </w:rPr>
      </w:pPr>
    </w:p>
    <w:p w14:paraId="1CD204A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 xml:space="preserve">    We run models powered by on-board batteries, by track-supplied current and by live steam with boilers fired by alcohol, gas or coal. Even clockwork engines still make occasional appearances.}</w:t>
      </w:r>
    </w:p>
    <w:p w14:paraId="4008E04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11{The size of Gauge 1 models allows for exquisite levels of detail in fine-scale models, and the availability of robust, simplified models also makes it an ideal scale for youngsters. You can read about the breadth of activity within G1MRA by downloading these copies of our welcome brochure and our quarterly magazine.}</w:t>
      </w:r>
    </w:p>
    <w:p w14:paraId="2F91797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 xml:space="preserve">12{There are around 2,000 G1MRA members spread across 23 countries. Around two thirds of the membership are UK based with the remainder mostly in Europe and North America. </w:t>
      </w:r>
    </w:p>
    <w:p w14:paraId="7AEE5486" w14:textId="77777777" w:rsidR="00D52FD2" w:rsidRPr="00D52FD2" w:rsidRDefault="00D52FD2" w:rsidP="00D52FD2">
      <w:pPr>
        <w:pStyle w:val="PlainText"/>
        <w:rPr>
          <w:rFonts w:ascii="Courier New" w:hAnsi="Courier New" w:cs="Courier New"/>
        </w:rPr>
      </w:pPr>
    </w:p>
    <w:p w14:paraId="242D87A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We are a very sociable bunch. Much of our activity centres on running sessions held in members' gardens where you will meet both newcomers and experienced hands: an enthusiastic and knowledgeable community which shares expertise ranging from 130 year old clockwork design and live steam through to the most modern 3D printing and computer-based control techniques.}</w:t>
      </w:r>
    </w:p>
    <w:p w14:paraId="01B9C59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13{New members are always welcome: see}</w:t>
      </w:r>
    </w:p>
    <w:p w14:paraId="4EDE2D5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14{this page}</w:t>
      </w:r>
    </w:p>
    <w:p w14:paraId="3C7E234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15{for details.}</w:t>
      </w:r>
    </w:p>
    <w:p w14:paraId="4E1BF58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16{Gauge One Model Railway Association events page}</w:t>
      </w:r>
    </w:p>
    <w:p w14:paraId="21A7A96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17{Past}</w:t>
      </w:r>
    </w:p>
    <w:p w14:paraId="381B322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18{Galleries}</w:t>
      </w:r>
    </w:p>
    <w:p w14:paraId="065F080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19{G1MRA organises a public Spring meeting and an Autumn AGM and exhibition each year. We attend other public shows by invitation, often with one of our portable tracks.</w:t>
      </w:r>
    </w:p>
    <w:p w14:paraId="06C41844" w14:textId="77777777" w:rsidR="00D52FD2" w:rsidRPr="00D52FD2" w:rsidRDefault="00D52FD2" w:rsidP="00D52FD2">
      <w:pPr>
        <w:pStyle w:val="PlainText"/>
        <w:rPr>
          <w:rFonts w:ascii="Courier New" w:hAnsi="Courier New" w:cs="Courier New"/>
        </w:rPr>
      </w:pPr>
    </w:p>
    <w:p w14:paraId="2BE397C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G1MRA groups also arrange numerous members-only meetings, many of which are in private gardens. This is a public website, so we do not publish names or addresses for these events here. To find out about activities in your area, locate your nearest group from ^link{this list}{groups_^lang.html} and then email that group's contact quoting your membership number. You may also email the G1MRA committee officer for groups as ^g1mail{groups}.</w:t>
      </w:r>
    </w:p>
    <w:p w14:paraId="5541CA03" w14:textId="77777777" w:rsidR="00D52FD2" w:rsidRPr="00D52FD2" w:rsidRDefault="00D52FD2" w:rsidP="00D52FD2">
      <w:pPr>
        <w:pStyle w:val="PlainText"/>
        <w:rPr>
          <w:rFonts w:ascii="Courier New" w:hAnsi="Courier New" w:cs="Courier New"/>
        </w:rPr>
      </w:pPr>
    </w:p>
    <w:p w14:paraId="57EFBB7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You will find information about recent past events on}</w:t>
      </w:r>
    </w:p>
    <w:p w14:paraId="22F6BC8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20{If you have an event that you would like to add to this list, please complete}</w:t>
      </w:r>
    </w:p>
    <w:p w14:paraId="6EABAF7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21{this form}</w:t>
      </w:r>
    </w:p>
    <w:p w14:paraId="4B77E81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22{Gauge One Model Railway Association past events page}</w:t>
      </w:r>
    </w:p>
    <w:p w14:paraId="52105FB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23{Past events}</w:t>
      </w:r>
    </w:p>
    <w:p w14:paraId="5934349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24{Gauge One Model Railway Association past galleries page}</w:t>
      </w:r>
    </w:p>
    <w:p w14:paraId="42D2412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25{Click on an image for the full sized version}</w:t>
      </w:r>
    </w:p>
    <w:p w14:paraId="171B174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26{Spring meeting 2025 at}</w:t>
      </w:r>
    </w:p>
    <w:p w14:paraId="055957B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lastRenderedPageBreak/>
        <w:t>27{Annual General Meeting and show 2025 at}</w:t>
      </w:r>
    </w:p>
    <w:p w14:paraId="4F86B53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28{G1MRA groups page}</w:t>
      </w:r>
    </w:p>
    <w:p w14:paraId="7DE1C4A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29{G1MRA groups}</w:t>
      </w:r>
    </w:p>
    <w:p w14:paraId="59415EA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30{G1MRA has many local groups which range in size from a few friends who run together, up to large scale groups which have their own separate subscription and committee structure, run exhibitions and manage portable tracks.</w:t>
      </w:r>
    </w:p>
    <w:p w14:paraId="3BD92AC6" w14:textId="77777777" w:rsidR="00D52FD2" w:rsidRPr="00D52FD2" w:rsidRDefault="00D52FD2" w:rsidP="00D52FD2">
      <w:pPr>
        <w:pStyle w:val="PlainText"/>
        <w:rPr>
          <w:rFonts w:ascii="Courier New" w:hAnsi="Courier New" w:cs="Courier New"/>
        </w:rPr>
      </w:pPr>
    </w:p>
    <w:p w14:paraId="154ABC4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Groups arrange their own meetings, many of which are in private gardens. This is a public website, so we do not publish names or addresses for these events. The best way to find out about activities in your area is to locate your nearest group, and then email the group contact using the address in the listing below (quoting your membership number). Alternatively, email enquiries to the G1MRA groups coordinator as groups@g1mra.com.</w:t>
      </w:r>
    </w:p>
    <w:p w14:paraId="6F26D606" w14:textId="77777777" w:rsidR="00D52FD2" w:rsidRPr="00D52FD2" w:rsidRDefault="00D52FD2" w:rsidP="00D52FD2">
      <w:pPr>
        <w:pStyle w:val="PlainText"/>
        <w:rPr>
          <w:rFonts w:ascii="Courier New" w:hAnsi="Courier New" w:cs="Courier New"/>
        </w:rPr>
      </w:pPr>
    </w:p>
    <w:p w14:paraId="3FED8E4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We also have global special interest groups such as the Gauge One 3D Circle which are not limited to geographical regions. These kinds of groups operate mostly via email and electronic forums, and have members all over the world.}</w:t>
      </w:r>
    </w:p>
    <w:p w14:paraId="17781B6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31{Safety}</w:t>
      </w:r>
    </w:p>
    <w:p w14:paraId="75C0F21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32{Standards}</w:t>
      </w:r>
    </w:p>
    <w:p w14:paraId="061395B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33{Designs}</w:t>
      </w:r>
    </w:p>
    <w:p w14:paraId="3862C2E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34{Tracks}</w:t>
      </w:r>
    </w:p>
    <w:p w14:paraId="3FDCE23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35{History}</w:t>
      </w:r>
    </w:p>
    <w:p w14:paraId="17DEB22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36{Gauge2}</w:t>
      </w:r>
    </w:p>
    <w:p w14:paraId="5564F35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37{Connections}</w:t>
      </w:r>
    </w:p>
    <w:p w14:paraId="1CD7DF1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38{Features}</w:t>
      </w:r>
    </w:p>
    <w:p w14:paraId="20956B3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39{Downloads}</w:t>
      </w:r>
    </w:p>
    <w:p w14:paraId="1F3DEC6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 xml:space="preserve">40{Under this page you will find a library of useful information. </w:t>
      </w:r>
    </w:p>
    <w:p w14:paraId="25A1F3D8" w14:textId="77777777" w:rsidR="00D52FD2" w:rsidRPr="00D52FD2" w:rsidRDefault="00D52FD2" w:rsidP="00D52FD2">
      <w:pPr>
        <w:pStyle w:val="PlainText"/>
        <w:rPr>
          <w:rFonts w:ascii="Courier New" w:hAnsi="Courier New" w:cs="Courier New"/>
        </w:rPr>
      </w:pPr>
    </w:p>
    <w:p w14:paraId="51147E8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Our}</w:t>
      </w:r>
    </w:p>
    <w:p w14:paraId="1A480CA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41{safety}</w:t>
      </w:r>
    </w:p>
    <w:p w14:paraId="591AB1FE"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 xml:space="preserve">42{advice includes a discussion of the risks arising from poor fuel management, boiler testing and diagnostic diagrams for use when an engine is misbehaving. </w:t>
      </w:r>
    </w:p>
    <w:p w14:paraId="702B4E1D" w14:textId="77777777" w:rsidR="00D52FD2" w:rsidRPr="00D52FD2" w:rsidRDefault="00D52FD2" w:rsidP="00D52FD2">
      <w:pPr>
        <w:pStyle w:val="PlainText"/>
        <w:rPr>
          <w:rFonts w:ascii="Courier New" w:hAnsi="Courier New" w:cs="Courier New"/>
        </w:rPr>
      </w:pPr>
    </w:p>
    <w:p w14:paraId="48609D8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Track and wheel standards are vital for reliable operation, especially in the garden where track alignments may be imperfect. Our}</w:t>
      </w:r>
    </w:p>
    <w:p w14:paraId="3D87382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43{standards}</w:t>
      </w:r>
    </w:p>
    <w:p w14:paraId="0782054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44{page includes drawings illustrating our traditional and fine-scale standards.</w:t>
      </w:r>
    </w:p>
    <w:p w14:paraId="2211A88C" w14:textId="77777777" w:rsidR="00D52FD2" w:rsidRPr="00D52FD2" w:rsidRDefault="00D52FD2" w:rsidP="00D52FD2">
      <w:pPr>
        <w:pStyle w:val="PlainText"/>
        <w:rPr>
          <w:rFonts w:ascii="Courier New" w:hAnsi="Courier New" w:cs="Courier New"/>
        </w:rPr>
      </w:pPr>
    </w:p>
    <w:p w14:paraId="1A7BD35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Some folk collect G1 models that remain pristine in display cases, but most of us want to see our engines run. The}</w:t>
      </w:r>
    </w:p>
    <w:p w14:paraId="1B6740DE"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45{tracks}</w:t>
      </w:r>
    </w:p>
    <w:p w14:paraId="6330481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 xml:space="preserve">46{page lists our portable tracks which appear at exhibitions and group running days. For exhibition managers wanting to book a G1 running track, we give the footprint of each portable track and a contact email address. </w:t>
      </w:r>
    </w:p>
    <w:p w14:paraId="4E4A39C0" w14:textId="77777777" w:rsidR="00D52FD2" w:rsidRPr="00D52FD2" w:rsidRDefault="00D52FD2" w:rsidP="00D52FD2">
      <w:pPr>
        <w:pStyle w:val="PlainText"/>
        <w:rPr>
          <w:rFonts w:ascii="Courier New" w:hAnsi="Courier New" w:cs="Courier New"/>
        </w:rPr>
      </w:pPr>
    </w:p>
    <w:p w14:paraId="109658B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We also list model engineering and modelling clubs which have permanant tracks: usually you would need to join the club concerned to get access.</w:t>
      </w:r>
    </w:p>
    <w:p w14:paraId="72D60F6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w:t>
      </w:r>
    </w:p>
    <w:p w14:paraId="191A326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47{You can read about the history of Gauge One railway modelling and of our association}</w:t>
      </w:r>
    </w:p>
    <w:p w14:paraId="1D0D15B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48{here}</w:t>
      </w:r>
    </w:p>
    <w:p w14:paraId="1A06644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49{The}</w:t>
      </w:r>
    </w:p>
    <w:p w14:paraId="024188A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50{Gauge 2}</w:t>
      </w:r>
    </w:p>
    <w:p w14:paraId="2724437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lastRenderedPageBreak/>
        <w:t xml:space="preserve">51{pages document the mostly long-gone world of Gauge 2 model railways - our sister gauge. </w:t>
      </w:r>
    </w:p>
    <w:p w14:paraId="353DDD91" w14:textId="77777777" w:rsidR="00D52FD2" w:rsidRPr="00D52FD2" w:rsidRDefault="00D52FD2" w:rsidP="00D52FD2">
      <w:pPr>
        <w:pStyle w:val="PlainText"/>
        <w:rPr>
          <w:rFonts w:ascii="Courier New" w:hAnsi="Courier New" w:cs="Courier New"/>
        </w:rPr>
      </w:pPr>
    </w:p>
    <w:p w14:paraId="2169D54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We have a list of useful other sites}</w:t>
      </w:r>
    </w:p>
    <w:p w14:paraId="7427B0D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52{grouped by category. The forums and video channels,in particular, are well worth joining.</w:t>
      </w:r>
    </w:p>
    <w:p w14:paraId="31B86D8B" w14:textId="77777777" w:rsidR="00D52FD2" w:rsidRPr="00D52FD2" w:rsidRDefault="00D52FD2" w:rsidP="00D52FD2">
      <w:pPr>
        <w:pStyle w:val="PlainText"/>
        <w:rPr>
          <w:rFonts w:ascii="Courier New" w:hAnsi="Courier New" w:cs="Courier New"/>
        </w:rPr>
      </w:pPr>
    </w:p>
    <w:p w14:paraId="0B4F38F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The}</w:t>
      </w:r>
    </w:p>
    <w:p w14:paraId="794898BE"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53{features}</w:t>
      </w:r>
    </w:p>
    <w:p w14:paraId="7118A26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54{section includes descriptions and drawings of prototype rolling stock, advice on garden railway construction and some accounts of well regarded models.}</w:t>
      </w:r>
    </w:p>
    <w:p w14:paraId="591AA96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55{Our quarterly Newsletter and Journal is a substantial newstand-quality magazine, filled with technical articles, reports of meetings and supplier information. A complete article index of the G1MRA newsletter, covering all issues from 1947 to the present is}</w:t>
      </w:r>
    </w:p>
    <w:p w14:paraId="6EE27F0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56{G1MRA members can download backnumbers as encrypted Zip files from}</w:t>
      </w:r>
    </w:p>
    <w:p w14:paraId="022F435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57{downloads}</w:t>
      </w:r>
    </w:p>
    <w:p w14:paraId="6A377C1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58{page. When you open the download you will be prompted for a password that you can find in your hard-copy of the most recent newsletter issue, or request the password by emailing}</w:t>
      </w:r>
    </w:p>
    <w:p w14:paraId="6DA007C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59{Members-only downloads page}</w:t>
      </w:r>
    </w:p>
    <w:p w14:paraId="2F58099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 xml:space="preserve">60{This members' area contains encrypted files. To access them, click on the link to download a copy to your device, and then open the file. </w:t>
      </w:r>
    </w:p>
    <w:p w14:paraId="5F7559BF" w14:textId="77777777" w:rsidR="00D52FD2" w:rsidRPr="00D52FD2" w:rsidRDefault="00D52FD2" w:rsidP="00D52FD2">
      <w:pPr>
        <w:pStyle w:val="PlainText"/>
        <w:rPr>
          <w:rFonts w:ascii="Courier New" w:hAnsi="Courier New" w:cs="Courier New"/>
        </w:rPr>
      </w:pPr>
    </w:p>
    <w:p w14:paraId="3400D77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When you open the download you will be prompted for a password that you can find in your hard-copy of the most recent Newsletter &amp; Journal issue, or request the password by emailing}</w:t>
      </w:r>
    </w:p>
    <w:p w14:paraId="1F55E8D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61{Safety and certification}</w:t>
      </w:r>
    </w:p>
    <w:p w14:paraId="3DD22AF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62{Safety must always be paramount. Our large and heavy engines running at speed present a hazard in and of themselves - leaning across a running track working on an engine and being hit by a train running at full pelt in the other direction will hurt you (and quite likely the expensive engine too).</w:t>
      </w:r>
    </w:p>
    <w:p w14:paraId="42C71BAC" w14:textId="77777777" w:rsidR="00D52FD2" w:rsidRPr="00D52FD2" w:rsidRDefault="00D52FD2" w:rsidP="00D52FD2">
      <w:pPr>
        <w:pStyle w:val="PlainText"/>
        <w:rPr>
          <w:rFonts w:ascii="Courier New" w:hAnsi="Courier New" w:cs="Courier New"/>
        </w:rPr>
      </w:pPr>
    </w:p>
    <w:p w14:paraId="6B7D7C6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On this page you will find advice on}</w:t>
      </w:r>
    </w:p>
    <w:p w14:paraId="481B9E3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63{fuel safety}</w:t>
      </w:r>
    </w:p>
    <w:p w14:paraId="66909EF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64{how to}</w:t>
      </w:r>
    </w:p>
    <w:p w14:paraId="552FF39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65{safety-check}</w:t>
      </w:r>
    </w:p>
    <w:p w14:paraId="2BA039E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66{live steam engines; boiler testing}</w:t>
      </w:r>
    </w:p>
    <w:p w14:paraId="3CDB05A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67{regulations and documentation}</w:t>
      </w:r>
    </w:p>
    <w:p w14:paraId="397589C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68{and a diagnostic procedure for}</w:t>
      </w:r>
    </w:p>
    <w:p w14:paraId="6D3264A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69{fault finding}</w:t>
      </w:r>
    </w:p>
    <w:p w14:paraId="414CA66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70{on live steam engines}</w:t>
      </w:r>
    </w:p>
    <w:p w14:paraId="34986C6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71{Fuel safety}</w:t>
      </w:r>
    </w:p>
    <w:p w14:paraId="56835A9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 xml:space="preserve">72{Fuel-related risks include: working on meths and gas fired engines in enclosed spaces such as a garden shed, where explosive vapours can build up; spilling fuel whilst refuelling near a running line; knocking over fuel containers; and confusing fuel and water containers. </w:t>
      </w:r>
    </w:p>
    <w:p w14:paraId="0838703D" w14:textId="77777777" w:rsidR="00D52FD2" w:rsidRPr="00D52FD2" w:rsidRDefault="00D52FD2" w:rsidP="00D52FD2">
      <w:pPr>
        <w:pStyle w:val="PlainText"/>
        <w:rPr>
          <w:rFonts w:ascii="Courier New" w:hAnsi="Courier New" w:cs="Courier New"/>
        </w:rPr>
      </w:pPr>
    </w:p>
    <w:p w14:paraId="78368BE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In one particularly serious incident, a contributory cause to the accident was the presence in the steaming bay of large-volume containers of alcohol fuel and boiler water. Although the fuel was coloured, the lack of visual and physical separation led to an error during an emergency situation when fuel was thrown rather than water.}</w:t>
      </w:r>
    </w:p>
    <w:p w14:paraId="5FA2228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73{Minimising fuel risk relies on two principles:}</w:t>
      </w:r>
    </w:p>
    <w:p w14:paraId="6A12F6B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74{clear labelling, and}</w:t>
      </w:r>
    </w:p>
    <w:p w14:paraId="748EF53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75{physical separation of fuel reserves from sources of ignition.}</w:t>
      </w:r>
    </w:p>
    <w:p w14:paraId="2B61FDB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lastRenderedPageBreak/>
        <w:t>76{The Association recommends that members take the following precautions at their own tracks, and at external events they attend.These rules are mandatory at G1MRA-run shows.}</w:t>
      </w:r>
    </w:p>
    <w:p w14:paraId="694E70D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77{Alcohol fuel must be coloured.}</w:t>
      </w:r>
    </w:p>
    <w:p w14:paraId="014C373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78{Alcohol fuel must only be brought to meetings in the original, labelled, retail container. These containers are officially approved for both transport and storage.}</w:t>
      </w:r>
    </w:p>
    <w:p w14:paraId="63EEC83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79{No more alcohol fuel may be brought to a meeting than is required for the anticipated running at the event.}</w:t>
      </w:r>
    </w:p>
    <w:p w14:paraId="5A82D4C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80{Retail fuel containers should be placed in a cool, secure storage area; as remote as possible from the open flames at the steaming bay and trackside; and also, from groups of operators and spectators. No other material (such as boiler water) should be permitted at this location.}</w:t>
      </w:r>
    </w:p>
    <w:p w14:paraId="68296E1E"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81{Alcohol to be transferred into locomotives should be loaded, in the open air, into fuelling containers that contain no more than 500ml. Transfer should be done away from the storage area; and remote from the steaming bay and trackside where open flames are present.}</w:t>
      </w:r>
    </w:p>
    <w:p w14:paraId="18726BF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82{Fuelling containers such as bottles and syringes must be translucent to show the coloured fuel contents.}</w:t>
      </w:r>
    </w:p>
    <w:p w14:paraId="78A487E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83{Bottles must have a cap or positive closure so that fuel cannot escape when not in use.}</w:t>
      </w:r>
    </w:p>
    <w:p w14:paraId="5AFE39A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84{Fuel containers must be clearly marked with the contents.}</w:t>
      </w:r>
    </w:p>
    <w:p w14:paraId="65F59C7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85{Where size permits, fuel must be identified with a flame pictogram label}</w:t>
      </w:r>
    </w:p>
    <w:p w14:paraId="1A7F9BC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86{flammable warning sign}</w:t>
      </w:r>
    </w:p>
    <w:p w14:paraId="2C87FD6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87{and/or black and yellow warning tape}</w:t>
      </w:r>
    </w:p>
    <w:p w14:paraId="7810552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88{hazard warning tape}</w:t>
      </w:r>
    </w:p>
    <w:p w14:paraId="259F3D4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89{Wet cloths and water in large spray bottles or buckets should be placed at the steaming bay and convenient trackside locations to douse small leaks and fires; reducing track damage and further spread.}</w:t>
      </w:r>
    </w:p>
    <w:p w14:paraId="68FF196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90{A CO2 extinguisher and fire blanket should be available to extinguish larger fires.}</w:t>
      </w:r>
    </w:p>
    <w:p w14:paraId="1D7F206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91{Safety checks for live steam engines}</w:t>
      </w:r>
    </w:p>
    <w:p w14:paraId="310AAC9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92{The guidelines for testing and inspection of boilers place great emphasis upon a regular</w:t>
      </w:r>
    </w:p>
    <w:p w14:paraId="018B036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safety check of the boiler and its fittings. Fittings include any items which are screwed into or bolted</w:t>
      </w:r>
    </w:p>
    <w:p w14:paraId="4D0E604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onto the boiler that have access to the water space – e.g. steam and water feed pipes, regulators,</w:t>
      </w:r>
    </w:p>
    <w:p w14:paraId="3B8F95A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control valves, check valves, water sight glass and mountings, safety valves, whistle valves as well</w:t>
      </w:r>
    </w:p>
    <w:p w14:paraId="0E6CE62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as pressure gauges.</w:t>
      </w:r>
    </w:p>
    <w:p w14:paraId="02C6791B" w14:textId="77777777" w:rsidR="00D52FD2" w:rsidRPr="00D52FD2" w:rsidRDefault="00D52FD2" w:rsidP="00D52FD2">
      <w:pPr>
        <w:pStyle w:val="PlainText"/>
        <w:rPr>
          <w:rFonts w:ascii="Courier New" w:hAnsi="Courier New" w:cs="Courier New"/>
        </w:rPr>
      </w:pPr>
    </w:p>
    <w:p w14:paraId="1320BBD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Just as one should regularly check the condition of your tyres, the engine oil, screen washer fluid,</w:t>
      </w:r>
    </w:p>
    <w:p w14:paraId="69D3792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brake fluid and lights of your car, likewise even if you do not obtain a formal boiler hydraulic test</w:t>
      </w:r>
    </w:p>
    <w:p w14:paraId="70DADD2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certificate, or simply rely upon the manufacturer’s certificate that came with your locomotive, one</w:t>
      </w:r>
    </w:p>
    <w:p w14:paraId="1762E5CE"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should still examine it carefully from time to time and record the findings of the examination. The</w:t>
      </w:r>
    </w:p>
    <w:p w14:paraId="4816D1F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boiler documentation made available by the association allows the recording of this examination.</w:t>
      </w:r>
    </w:p>
    <w:p w14:paraId="2E830C63" w14:textId="77777777" w:rsidR="00D52FD2" w:rsidRPr="00D52FD2" w:rsidRDefault="00D52FD2" w:rsidP="00D52FD2">
      <w:pPr>
        <w:pStyle w:val="PlainText"/>
        <w:rPr>
          <w:rFonts w:ascii="Courier New" w:hAnsi="Courier New" w:cs="Courier New"/>
        </w:rPr>
      </w:pPr>
    </w:p>
    <w:p w14:paraId="747F094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So, how does one go about it?</w:t>
      </w:r>
    </w:p>
    <w:p w14:paraId="4892F3E8" w14:textId="77777777" w:rsidR="00D52FD2" w:rsidRPr="00D52FD2" w:rsidRDefault="00D52FD2" w:rsidP="00D52FD2">
      <w:pPr>
        <w:pStyle w:val="PlainText"/>
        <w:rPr>
          <w:rFonts w:ascii="Courier New" w:hAnsi="Courier New" w:cs="Courier New"/>
        </w:rPr>
      </w:pPr>
    </w:p>
    <w:p w14:paraId="48A3D75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The examination should be carried out in two parts. Firstly when the boiler is cold, secondly when it</w:t>
      </w:r>
    </w:p>
    <w:p w14:paraId="5088BFB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lastRenderedPageBreak/>
        <w:t>is steamed. As an inspector, I would prefer the model to be shown to me in its running condition. By</w:t>
      </w:r>
    </w:p>
    <w:p w14:paraId="2930395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that, I do not want pipework polished, paintwork gleaming, as the cleaning process might remove</w:t>
      </w:r>
    </w:p>
    <w:p w14:paraId="3A1447E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tell-tale signs of seepage, etc. I want to see it, ‘warts and all’. Remember we are not judging a</w:t>
      </w:r>
    </w:p>
    <w:p w14:paraId="37170A1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competition entry, but making a safety assessment.}</w:t>
      </w:r>
    </w:p>
    <w:p w14:paraId="09EBBFE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93{Part 1 - cold, dry test}</w:t>
      </w:r>
    </w:p>
    <w:p w14:paraId="342E7BD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94{At this examination the inspector is required to carry out the following as a minimum, together with</w:t>
      </w:r>
    </w:p>
    <w:p w14:paraId="7652401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such other inspections and tests as considered appropriate and necessary}</w:t>
      </w:r>
    </w:p>
    <w:p w14:paraId="4C71DA1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95{Check the integrity of the pressure vessel(s) and associated pipe work and valves including superheater(s) and economiser(s). Here you are looking for any signs of damage – dents, lumps, scars, abrasion of pipework, nuts in line with pipes, nipples intact, sight glass clean, etc.}</w:t>
      </w:r>
    </w:p>
    <w:p w14:paraId="46C9A56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96{Check the integrity of the boiler framing, settings, insulation, casing and cladding. Looking for signs of wear/movement or damage.}</w:t>
      </w:r>
    </w:p>
    <w:p w14:paraId="40DB984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97{Check all parts for wear and corrosion. See above.}</w:t>
      </w:r>
    </w:p>
    <w:p w14:paraId="436E455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98{Check specifically the condition of safety valve(s), pressure gauge(s), water level gauge(s), main steam stop valve(s), blow-down valve(s), check valve(s), etc. Are there water stains or verdigris? Is it possible to unscrew the valve spindle completely? Do all stop valves close and open. Note the reading on the pressure gauge when the boiler is cold. Is it zero or not?}</w:t>
      </w:r>
    </w:p>
    <w:p w14:paraId="7867217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99{Check, that the water passages of the water level gauge(s) are unobstructed and that the gauge glass isolating and blow-down cocks (if fitted) operate correctly. With some water in the boiler, tilt it up and down. Does the water level rise and fall and return to the original state when the boiler is level again? Do electronic water level systems indicate high/low levels when tilted?}</w:t>
      </w:r>
    </w:p>
    <w:p w14:paraId="277C1D5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100{Check that the pressure gauge(s) have a red line at the correct maximum permissible working pressure of the boiler. A red line on the face of the dial is preferable, but a red dot on the outer bezel will be acceptable provided it is immovable.}</w:t>
      </w:r>
    </w:p>
    <w:p w14:paraId="5F7F3CBE"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101{Consider the adequacy of the boiler feed water supply arrangements. Check the hand pump if fitted. Use the owners filling method where possible. If the boiler is filled using a detachable hand</w:t>
      </w:r>
    </w:p>
    <w:p w14:paraId="2F4A3B9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pump, the operation of the filling valve that needs to be checked. The point being that one can top up the boiler if it becomes necessary. A stuck filler valve is of no use at all.}</w:t>
      </w:r>
    </w:p>
    <w:p w14:paraId="4DDBC46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102{Part 2 - steam test}</w:t>
      </w:r>
    </w:p>
    <w:p w14:paraId="030B5D8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103{The second part of the examination is required to be carried out with the boiler fully assembled</w:t>
      </w:r>
    </w:p>
    <w:p w14:paraId="660F7B9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and under steam. I like to observe the engine whilst steam is being raised. It is required that the</w:t>
      </w:r>
    </w:p>
    <w:p w14:paraId="7B04A27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boiler should be fired for the test as for normal service and that the pressure should be raised so</w:t>
      </w:r>
    </w:p>
    <w:p w14:paraId="7BD903C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as to lift the safety valve(s). At this examination the inspector is required to carry out the following</w:t>
      </w:r>
    </w:p>
    <w:p w14:paraId="4F728F4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as a minimum, together with such other inspections and tests as he considers appropriate and</w:t>
      </w:r>
    </w:p>
    <w:p w14:paraId="78EF9A9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necessary.}</w:t>
      </w:r>
    </w:p>
    <w:p w14:paraId="1B0A801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104{Check visually for correct assembly of all components fl anged connections, and pipe joints. Are steam valves arranged to prevent unscrewing in use? Are end plates showing any signs of</w:t>
      </w:r>
    </w:p>
    <w:p w14:paraId="7CE138F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bulging? Are there any signs of seepage or verdigris at pipe joints?}</w:t>
      </w:r>
    </w:p>
    <w:p w14:paraId="6754300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lastRenderedPageBreak/>
        <w:t>105{Check the correct operation of main steam stop valve(s), blowdown valve(s), water inlet check valve(s), pressure gauge(s), gauge glass isolating and blow-down cocks (if fitted).}</w:t>
      </w:r>
    </w:p>
    <w:p w14:paraId="23C4638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106{Does the pressure gauge react to changes in pressure as steam is raised.}</w:t>
      </w:r>
    </w:p>
    <w:p w14:paraId="402AEEB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107{Check that the operation of the safety valve(s) controls steam pressure to within an acceptable margin of the specified maximum permissible working pressure. During the examination, with the blower operating/gas burner lit, the pressure gauge should not rise more than 10% above the working pressure at any time. What pressure does it blow at? Is it within ten percent of the working pressure. What pressure does the valve reset itself.}</w:t>
      </w:r>
    </w:p>
    <w:p w14:paraId="4A15811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108{Check the operation of at least one means of supplying feed water to the boiler. Pump water into the boiler by the usual means.}</w:t>
      </w:r>
    </w:p>
    <w:p w14:paraId="3605D3D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109{Check visually for steam and water leaks. Not necessarily a cause for failure, but notify the owner.}</w:t>
      </w:r>
    </w:p>
    <w:p w14:paraId="189D282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110{Consider any other factors affecting the safety of operation of the boiler. Can the fire be dropped/extinguished rapidly if required?}</w:t>
      </w:r>
    </w:p>
    <w:p w14:paraId="6019ADA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111{So, to summarise, the safety examination is not onerous or difficult. Indeed, it could be done on a</w:t>
      </w:r>
    </w:p>
    <w:p w14:paraId="542842A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‘buddy basis’. (I will examine your boiler, you check mine.) Certainly this could assist those members</w:t>
      </w:r>
    </w:p>
    <w:p w14:paraId="2790D53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living any distance from a registered boiler inspector. It requires an enquiring inspection of the</w:t>
      </w:r>
    </w:p>
    <w:p w14:paraId="7A5121D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locomotive boiler and fi ttings. Any staining, evidence of seepage, or decay (verdigris around bushes</w:t>
      </w:r>
    </w:p>
    <w:p w14:paraId="158CBE3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for example) should be investigated. Minor leaks from pipework joints are not in themselves cause</w:t>
      </w:r>
    </w:p>
    <w:p w14:paraId="53699D3E"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for failure, but do indicate where work may be required. Finally do record the inspection and one’s</w:t>
      </w:r>
    </w:p>
    <w:p w14:paraId="15C230E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findings. The record should be retained by the owner of the boiler and passed on to any subsequent</w:t>
      </w:r>
    </w:p>
    <w:p w14:paraId="55DA346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owner. A boiler that has a full record of inspection will command a higher value than one with an</w:t>
      </w:r>
    </w:p>
    <w:p w14:paraId="2F1844C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unknown history.}</w:t>
      </w:r>
    </w:p>
    <w:p w14:paraId="51127FF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112{Documents for boiler testers}</w:t>
      </w:r>
    </w:p>
    <w:p w14:paraId="4DC34CF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113{Boiler certificate (2018)}</w:t>
      </w:r>
    </w:p>
    <w:p w14:paraId="586C88B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114{Boiler inspector's personal record}</w:t>
      </w:r>
    </w:p>
    <w:p w14:paraId="56C54D9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115{Boiler test code volume 2 - Boilers under 3 bar litres (2018)}</w:t>
      </w:r>
    </w:p>
    <w:p w14:paraId="6A3E586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116{Boiler test code volume 3 - LPG tanks under 250ml (2018)}</w:t>
      </w:r>
    </w:p>
    <w:p w14:paraId="74D2F46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117{What to do when it doesn't go - diagnostic flow charts}</w:t>
      </w:r>
    </w:p>
    <w:p w14:paraId="5BF73D6E"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 xml:space="preserve">118{The challenge and the charm of live steam is that every engine is different and responds differently to ambient conditions: they have pesonality. Unfortunately this extends to those occasions when an engine refuses to run. </w:t>
      </w:r>
    </w:p>
    <w:p w14:paraId="36FC8458" w14:textId="77777777" w:rsidR="00D52FD2" w:rsidRPr="00D52FD2" w:rsidRDefault="00D52FD2" w:rsidP="00D52FD2">
      <w:pPr>
        <w:pStyle w:val="PlainText"/>
        <w:rPr>
          <w:rFonts w:ascii="Courier New" w:hAnsi="Courier New" w:cs="Courier New"/>
        </w:rPr>
      </w:pPr>
    </w:p>
    <w:p w14:paraId="106E069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In Newsletter 173 (April 1997)}</w:t>
      </w:r>
    </w:p>
    <w:p w14:paraId="67FF10B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119{and}</w:t>
      </w:r>
    </w:p>
    <w:p w14:paraId="3F320C9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120{(with support from}</w:t>
      </w:r>
    </w:p>
    <w:p w14:paraId="7E1A905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121{published a guide to fault finding in Gauge One engines in the form of annotated flowcharts.</w:t>
      </w:r>
    </w:p>
    <w:p w14:paraId="5C213BD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 xml:space="preserve"> </w:t>
      </w:r>
    </w:p>
    <w:p w14:paraId="020285B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As Dick said in his accompanying note}</w:t>
      </w:r>
    </w:p>
    <w:p w14:paraId="35CFD38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122{The diagnostic charts are intended to assist both beginner and experienced builder alike. Beginners should find the flows</w:t>
      </w:r>
    </w:p>
    <w:p w14:paraId="00F2E86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instructive and logical, whilst older hands might still find something of use before resorting to kicking the cat... or worse!}</w:t>
      </w:r>
    </w:p>
    <w:p w14:paraId="01CA28F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123{You can download their diagnostic charts}</w:t>
      </w:r>
    </w:p>
    <w:p w14:paraId="439216A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lastRenderedPageBreak/>
        <w:t>124{Track and wheel standards}</w:t>
      </w:r>
    </w:p>
    <w:p w14:paraId="567C976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125{Please click on the images to download a full sized PDF version.}</w:t>
      </w:r>
    </w:p>
    <w:p w14:paraId="04C8ACD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126{Traditional G1MRA standards}</w:t>
      </w:r>
    </w:p>
    <w:p w14:paraId="219AD7C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127{Standards part 1}</w:t>
      </w:r>
    </w:p>
    <w:p w14:paraId="4C5568F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128{Standards part 2}</w:t>
      </w:r>
    </w:p>
    <w:p w14:paraId="03A91DA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129{The ScaleOne32 finescale standard}</w:t>
      </w:r>
    </w:p>
    <w:p w14:paraId="09E4746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130{Fine scale standards part 1}</w:t>
      </w:r>
    </w:p>
    <w:p w14:paraId="1C52653E"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131{Track spacing for non-UK loading gauges}</w:t>
      </w:r>
    </w:p>
    <w:p w14:paraId="2002BC7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132{Model Enginering clubs with Gauge One activity}</w:t>
      </w:r>
    </w:p>
    <w:p w14:paraId="2405CD6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133{The Märklin brothers were the first to offer a complete system of toy train track sections with turnouts, crossovers and curved sections. They showed a figure-of-8 layout at the 1891 Leipzig Spring Fair, and their idea for standardised gauges was quickly taken up by other manufacturers. By 1895, Gauge I was the smallest of the original Märklin gauges along with its near-neighbour Gauge II at 2 inches. A few years later, Gauge Zero (or O-gauge) was  added at 1¼ inches.</w:t>
      </w:r>
    </w:p>
    <w:p w14:paraId="0DA56832" w14:textId="77777777" w:rsidR="00D52FD2" w:rsidRPr="00D52FD2" w:rsidRDefault="00D52FD2" w:rsidP="00D52FD2">
      <w:pPr>
        <w:pStyle w:val="PlainText"/>
        <w:rPr>
          <w:rFonts w:ascii="Courier New" w:hAnsi="Courier New" w:cs="Courier New"/>
        </w:rPr>
      </w:pPr>
    </w:p>
    <w:p w14:paraId="1D9B0B1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A Gauge 1 locomotive is five times longer than its N-gauge equivalent, and 625 times larger by volume. This makes for impressive models but also requires a lot of space - minimum radius curves of around 3 metres are typical for realistic looking operation. Between the wars, interest in these larger models running on implausibly tight curves waned as accurate scale models in smaller scales became available: it simply was not practical to accommodate realistic scenic layouts in most homes, although there were some surviving Gauge 1 garden tracks.</w:t>
      </w:r>
    </w:p>
    <w:p w14:paraId="60059C1E" w14:textId="77777777" w:rsidR="00D52FD2" w:rsidRPr="00D52FD2" w:rsidRDefault="00D52FD2" w:rsidP="00D52FD2">
      <w:pPr>
        <w:pStyle w:val="PlainText"/>
        <w:rPr>
          <w:rFonts w:ascii="Courier New" w:hAnsi="Courier New" w:cs="Courier New"/>
        </w:rPr>
      </w:pPr>
    </w:p>
    <w:p w14:paraId="5243032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In Spring 1947 a small group of enthusiasts came together to keep the spirit of Gauge 1 alive, and the first edition of the G1MRA journal was published the following April. Since then we have grown to an international association with around 2,000 members in over twenty countries.}</w:t>
      </w:r>
    </w:p>
    <w:p w14:paraId="6FDD3B0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134{Special features}</w:t>
      </w:r>
    </w:p>
    <w:p w14:paraId="152F1E9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135{This is a rather random (or if you prefer, eclectic) collection of articles of general G1 interest.}</w:t>
      </w:r>
    </w:p>
    <w:p w14:paraId="4BB4670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136{Track design}</w:t>
      </w:r>
    </w:p>
    <w:p w14:paraId="62E18D3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137{A minimalist garden track - the}</w:t>
      </w:r>
    </w:p>
    <w:p w14:paraId="01F4A6F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138{Prototype information}</w:t>
      </w:r>
    </w:p>
    <w:p w14:paraId="21B54B7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139{wagon drawings}</w:t>
      </w:r>
    </w:p>
    <w:p w14:paraId="431CB48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140{Model designs}</w:t>
      </w:r>
    </w:p>
    <w:p w14:paraId="3F46748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141{An early O-gauge steamer}</w:t>
      </w:r>
    </w:p>
    <w:p w14:paraId="0CF18F4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142{Collectors}</w:t>
      </w:r>
    </w:p>
    <w:p w14:paraId="2A1252A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143{An enthusiast writes, with much G1 material}</w:t>
      </w:r>
    </w:p>
    <w:p w14:paraId="1BF9FC4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144{Fred van der Lubbe runs electric and live steam Gauge 1, and has collected models in many scales and gauges}</w:t>
      </w:r>
    </w:p>
    <w:p w14:paraId="604F21C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145{website}</w:t>
      </w:r>
    </w:p>
    <w:p w14:paraId="56D0ADA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146{is a mine of useful information - see in particular his}</w:t>
      </w:r>
    </w:p>
    <w:p w14:paraId="1EA2ED5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147{Unauthorised History of ASTER}</w:t>
      </w:r>
    </w:p>
    <w:p w14:paraId="6B78A86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148{Gauge and scale}</w:t>
      </w:r>
    </w:p>
    <w:p w14:paraId="0EE16A4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149{Marketplace}</w:t>
      </w:r>
    </w:p>
    <w:p w14:paraId="78B7378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150{Models}</w:t>
      </w:r>
    </w:p>
    <w:p w14:paraId="27DA1B0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151{Books}</w:t>
      </w:r>
    </w:p>
    <w:p w14:paraId="754C6F8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152{Components}</w:t>
      </w:r>
    </w:p>
    <w:p w14:paraId="105E810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153{Merchandise}</w:t>
      </w:r>
    </w:p>
    <w:p w14:paraId="1488C96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154{Suppliers}</w:t>
      </w:r>
    </w:p>
    <w:p w14:paraId="5EA24DE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155{G1MRA member to member marketplace}</w:t>
      </w:r>
    </w:p>
    <w:p w14:paraId="1394661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156{This is a service for G1MRA members only.}</w:t>
      </w:r>
    </w:p>
    <w:p w14:paraId="3F1CACB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157{We host anonymised classified advertisements of items for sale, and invite enquiries.</w:t>
      </w:r>
    </w:p>
    <w:p w14:paraId="4A1B8D3A" w14:textId="77777777" w:rsidR="00D52FD2" w:rsidRPr="00D52FD2" w:rsidRDefault="00D52FD2" w:rsidP="00D52FD2">
      <w:pPr>
        <w:pStyle w:val="PlainText"/>
        <w:rPr>
          <w:rFonts w:ascii="Courier New" w:hAnsi="Courier New" w:cs="Courier New"/>
        </w:rPr>
      </w:pPr>
    </w:p>
    <w:p w14:paraId="1E05B74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The way it works is this: if you have something to sell, then please fill in}</w:t>
      </w:r>
    </w:p>
    <w:p w14:paraId="5C53C92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158{We will then post your item here but without any personal details. If you want to enquire about an item or make an offer to purchase, please fill in}</w:t>
      </w:r>
    </w:p>
    <w:p w14:paraId="15597C4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159{We will then pass on your details to the vendor.</w:t>
      </w:r>
    </w:p>
    <w:p w14:paraId="250224E3" w14:textId="77777777" w:rsidR="00D52FD2" w:rsidRPr="00D52FD2" w:rsidRDefault="00D52FD2" w:rsidP="00D52FD2">
      <w:pPr>
        <w:pStyle w:val="PlainText"/>
        <w:rPr>
          <w:rFonts w:ascii="Courier New" w:hAnsi="Courier New" w:cs="Courier New"/>
        </w:rPr>
      </w:pPr>
    </w:p>
    <w:p w14:paraId="5E4DD18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The vendor can then make their own decision as to whether to contact you and complete a transaction.</w:t>
      </w:r>
    </w:p>
    <w:p w14:paraId="6A6D4485" w14:textId="77777777" w:rsidR="00D52FD2" w:rsidRPr="00D52FD2" w:rsidRDefault="00D52FD2" w:rsidP="00D52FD2">
      <w:pPr>
        <w:pStyle w:val="PlainText"/>
        <w:rPr>
          <w:rFonts w:ascii="Courier New" w:hAnsi="Courier New" w:cs="Courier New"/>
        </w:rPr>
      </w:pPr>
    </w:p>
    <w:p w14:paraId="7CEA9FE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 xml:space="preserve">G1MRA will only provide contact details and will not offer any form of mediation service or any guarantee. </w:t>
      </w:r>
    </w:p>
    <w:p w14:paraId="5004FE84" w14:textId="77777777" w:rsidR="00D52FD2" w:rsidRPr="00D52FD2" w:rsidRDefault="00D52FD2" w:rsidP="00D52FD2">
      <w:pPr>
        <w:pStyle w:val="PlainText"/>
        <w:rPr>
          <w:rFonts w:ascii="Courier New" w:hAnsi="Courier New" w:cs="Courier New"/>
        </w:rPr>
      </w:pPr>
    </w:p>
    <w:p w14:paraId="6AA4DE3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Prices shown here do not include shipping.</w:t>
      </w:r>
    </w:p>
    <w:p w14:paraId="51ED38F9" w14:textId="77777777" w:rsidR="00D52FD2" w:rsidRPr="00D52FD2" w:rsidRDefault="00D52FD2" w:rsidP="00D52FD2">
      <w:pPr>
        <w:pStyle w:val="PlainText"/>
        <w:rPr>
          <w:rFonts w:ascii="Courier New" w:hAnsi="Courier New" w:cs="Courier New"/>
        </w:rPr>
      </w:pPr>
    </w:p>
    <w:p w14:paraId="14AF784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As elsewhere on this site, click on an image to see the full resolution version.</w:t>
      </w:r>
    </w:p>
    <w:p w14:paraId="2AA5409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w:t>
      </w:r>
    </w:p>
    <w:p w14:paraId="20AC893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160{Locomotives}</w:t>
      </w:r>
    </w:p>
    <w:p w14:paraId="16182BE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161{Other rolling stock}</w:t>
      </w:r>
    </w:p>
    <w:p w14:paraId="3859874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162{Track}</w:t>
      </w:r>
    </w:p>
    <w:p w14:paraId="5DA85FE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163{G1MRA has a long tradition of publishing designs, most famously with}</w:t>
      </w:r>
    </w:p>
    <w:p w14:paraId="1F73ECF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164{The Project}</w:t>
      </w:r>
    </w:p>
    <w:p w14:paraId="3D56CDF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165{a highly detailed text describing the construction of a live steam Gauge 1 locomotive from scratch. First published around 1970 and now in its fifth edition, this book is our best seller. Hundreds of Project locomotives have been constructed, and the boiler and chassis have been used in many other designs.</w:t>
      </w:r>
    </w:p>
    <w:p w14:paraId="46278D50" w14:textId="77777777" w:rsidR="00D52FD2" w:rsidRPr="00D52FD2" w:rsidRDefault="00D52FD2" w:rsidP="00D52FD2">
      <w:pPr>
        <w:pStyle w:val="PlainText"/>
        <w:rPr>
          <w:rFonts w:ascii="Courier New" w:hAnsi="Courier New" w:cs="Courier New"/>
        </w:rPr>
      </w:pPr>
    </w:p>
    <w:p w14:paraId="76650C1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To order books, please fill in}</w:t>
      </w:r>
    </w:p>
    <w:p w14:paraId="1D8D493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166{Payment may be made by direct bank transfer or by PayPal (with a £2.00 supplement to cover PayPal fees); account details are on the form.</w:t>
      </w:r>
    </w:p>
    <w:p w14:paraId="503D7BE5" w14:textId="77777777" w:rsidR="00D52FD2" w:rsidRPr="00D52FD2" w:rsidRDefault="00D52FD2" w:rsidP="00D52FD2">
      <w:pPr>
        <w:pStyle w:val="PlainText"/>
        <w:rPr>
          <w:rFonts w:ascii="Courier New" w:hAnsi="Courier New" w:cs="Courier New"/>
        </w:rPr>
      </w:pPr>
    </w:p>
    <w:p w14:paraId="61C6E8A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 xml:space="preserve">You can read a sample extract for each book by clicking on the cover image. </w:t>
      </w:r>
    </w:p>
    <w:p w14:paraId="26D7BD5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w:t>
      </w:r>
    </w:p>
    <w:p w14:paraId="3D884DD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167{The Project book}</w:t>
      </w:r>
    </w:p>
    <w:p w14:paraId="311ED54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168{Beginners starting from scratch can opt for the original meths-ﬁred ‘Project’ for which some parts are available from G1MRA suppliers. 84 pages including full drawings and instructions to build a live-steam, single cylinder LMS ‘4F’ 0-6-0 tender engine.}</w:t>
      </w:r>
    </w:p>
    <w:p w14:paraId="06E9943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169{The Dee Book}</w:t>
      </w:r>
    </w:p>
    <w:p w14:paraId="49E6A52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170{Members who already have constructional skills can move on to the ‘Dee’. 96 pages including full drawings and instructions to build a live-steam SR ‘D’ class twin inside cylinder tender engine.}</w:t>
      </w:r>
    </w:p>
    <w:p w14:paraId="305B312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171{the other way round}</w:t>
      </w:r>
    </w:p>
    <w:p w14:paraId="3579401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172{If you do not have the time to scratchbuild you can choose the gas-ﬁred ARM1G, for which most parts are available oﬀ the shelf. A live-steam working model that involves very little engineering and is simple to run. 70 pages including full drawings and instructions to build a twin cylinder 0-4-4T.}</w:t>
      </w:r>
    </w:p>
    <w:p w14:paraId="079BAE0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173{The Multipurpose Model Steam Turbine a guide to successful scratch building}</w:t>
      </w:r>
    </w:p>
    <w:p w14:paraId="7A704B4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174{a member of the Swiss Group, has built 4 G1 turbine locos.  This book tells you how to build yours. It is spiral bound with 66 pages.}</w:t>
      </w:r>
    </w:p>
    <w:p w14:paraId="41051C5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175{Scratchbuilding the GWR ‘Bulldog’ No. 3343 ‘Camelot’}</w:t>
      </w:r>
    </w:p>
    <w:p w14:paraId="7C1C1F5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lastRenderedPageBreak/>
        <w:t>176{A new book demonstrates how to build from scratch an electric version of the GWR ‘Bulldog. 92 pages with many coloured photographs and lots of detail.}</w:t>
      </w:r>
    </w:p>
    <w:p w14:paraId="5DEC787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177{Modelling in Gauge 1 - Book 2 – JVR’s Contribution to Gauge 1}</w:t>
      </w:r>
    </w:p>
    <w:p w14:paraId="53D58DD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178{Articles and letters by the legendary John van Riemsdijk from more than 200 Newsletters, over 50 years. Many know of his design input to many Aster locomotives. 100 pages including photos and drawings}</w:t>
      </w:r>
    </w:p>
    <w:p w14:paraId="42AF8EE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179{Modelling in Gauge 1 – Book 3 – Freight Stock}</w:t>
      </w:r>
    </w:p>
    <w:p w14:paraId="640A224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180{Compilation of articles on freight stock building from NL&amp;Js since 1963. 96 pages.}</w:t>
      </w:r>
    </w:p>
    <w:p w14:paraId="73D239B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181{Modelling in Gauge 1 – Book 4 – Coaching Stock}</w:t>
      </w:r>
    </w:p>
    <w:p w14:paraId="62FCEA3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182{Compilation of articles on coaching stock construction from NL&amp;Js since 1963. 102 pages.}</w:t>
      </w:r>
    </w:p>
    <w:p w14:paraId="1BB2E80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183{Modelling in Gauge 1 – Book 5 – Coal Firing}</w:t>
      </w:r>
    </w:p>
    <w:p w14:paraId="397BFB0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184{Notes on coal-ﬁring and 14 articles based on practical experiences. Many chapters inspired by the GIMRA Swiss Group, and Charles Simon, with contributions from other GIMRA members. 82 pages with colour photos.}</w:t>
      </w:r>
    </w:p>
    <w:p w14:paraId="645B2FD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185{A Pictorial History of G1MRA 1947 – 2022}</w:t>
      </w:r>
    </w:p>
    <w:p w14:paraId="1947FAB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186{Gauge One showcase}</w:t>
      </w:r>
    </w:p>
    <w:p w14:paraId="796A189E"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187{Rolling stock}</w:t>
      </w:r>
    </w:p>
    <w:p w14:paraId="763F52F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188{3D printing}</w:t>
      </w:r>
    </w:p>
    <w:p w14:paraId="765DD6F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189{G1MRA designs}</w:t>
      </w:r>
    </w:p>
    <w:p w14:paraId="090CC5D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190{Contact us}</w:t>
      </w:r>
    </w:p>
    <w:p w14:paraId="4A0E38D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191{You are welcome to email the Association's officers using these addresses.}</w:t>
      </w:r>
    </w:p>
    <w:p w14:paraId="1EA7A6B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192{Committee chair}</w:t>
      </w:r>
    </w:p>
    <w:p w14:paraId="20B371B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193{Committee secretary}</w:t>
      </w:r>
    </w:p>
    <w:p w14:paraId="1F1DDB3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194{Treasurer}</w:t>
      </w:r>
    </w:p>
    <w:p w14:paraId="576F71C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195{Technical officer}</w:t>
      </w:r>
    </w:p>
    <w:p w14:paraId="696C738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196{Supplier liaison officer}</w:t>
      </w:r>
    </w:p>
    <w:p w14:paraId="0098B72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197{Group liason officer}</w:t>
      </w:r>
    </w:p>
    <w:p w14:paraId="7DB7BE2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198{Newletter and Journal editor}</w:t>
      </w:r>
    </w:p>
    <w:p w14:paraId="0D065CE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199{Diary and event listing}</w:t>
      </w:r>
    </w:p>
    <w:p w14:paraId="48269F4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200{Show organisation and liason}</w:t>
      </w:r>
    </w:p>
    <w:p w14:paraId="0CB9115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201{Member to member sales}</w:t>
      </w:r>
    </w:p>
    <w:p w14:paraId="32DB8A2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202{Book sales}</w:t>
      </w:r>
    </w:p>
    <w:p w14:paraId="2B4EE51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203{Other sales}</w:t>
      </w:r>
    </w:p>
    <w:p w14:paraId="0CB65ED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204{Membership enquiries}</w:t>
      </w:r>
    </w:p>
    <w:p w14:paraId="4B60671E"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205{Web page corrections and updates}</w:t>
      </w:r>
    </w:p>
    <w:p w14:paraId="4C60D90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206{Contact addresses for G1MRA local groups are listed on the}</w:t>
      </w:r>
    </w:p>
    <w:p w14:paraId="3A72569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207{groups page}</w:t>
      </w:r>
    </w:p>
    <w:p w14:paraId="4F713E3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208{If you are not sure who to direct your enquiry to, then please complete}</w:t>
      </w:r>
    </w:p>
    <w:p w14:paraId="466CAFE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209{Joining the Gauge One Model Railway Association}</w:t>
      </w:r>
    </w:p>
    <w:p w14:paraId="52A413C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210{We welcome all new members with an interest in running Gauge 1 stock and other scales on near-45mm track gauges.}</w:t>
      </w:r>
    </w:p>
    <w:p w14:paraId="7B98306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211{Front cover image of welcome brochure}</w:t>
      </w:r>
    </w:p>
    <w:p w14:paraId="1885E19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212{Front cover image of magazine issue 229}</w:t>
      </w:r>
    </w:p>
    <w:p w14:paraId="632B652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213{Current subscription rates}</w:t>
      </w:r>
    </w:p>
    <w:p w14:paraId="12D424B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214{UK adult individual annual membership is £30.00;  Europe: £32.00; rest of the world: £36.00.</w:t>
      </w:r>
    </w:p>
    <w:p w14:paraId="6F9260DE" w14:textId="77777777" w:rsidR="00D52FD2" w:rsidRPr="00D52FD2" w:rsidRDefault="00D52FD2" w:rsidP="00D52FD2">
      <w:pPr>
        <w:pStyle w:val="PlainText"/>
        <w:rPr>
          <w:rFonts w:ascii="Courier New" w:hAnsi="Courier New" w:cs="Courier New"/>
        </w:rPr>
      </w:pPr>
    </w:p>
    <w:p w14:paraId="5D9B084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Family membership is an additional £5.00 a year, but does not include an additional magazine or voting rights.</w:t>
      </w:r>
    </w:p>
    <w:p w14:paraId="1F9A624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For under 18 juniors and full-time students, membership is £10 a year and includes the magazine, but not voting rights.</w:t>
      </w:r>
    </w:p>
    <w:p w14:paraId="00B99571" w14:textId="77777777" w:rsidR="00D52FD2" w:rsidRPr="00D52FD2" w:rsidRDefault="00D52FD2" w:rsidP="00D52FD2">
      <w:pPr>
        <w:pStyle w:val="PlainText"/>
        <w:rPr>
          <w:rFonts w:ascii="Courier New" w:hAnsi="Courier New" w:cs="Courier New"/>
        </w:rPr>
      </w:pPr>
    </w:p>
    <w:p w14:paraId="6AA6BA6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lastRenderedPageBreak/>
        <w:t>The membership year runs from 1st January to 31st December. New members joining up to 30th November</w:t>
      </w:r>
    </w:p>
    <w:p w14:paraId="1949337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will receive all of the back numbers for that year. Members joining after 30th November will receive the December issue in addition to the complete following</w:t>
      </w:r>
    </w:p>
    <w:p w14:paraId="284951A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year’s issues</w:t>
      </w:r>
    </w:p>
    <w:p w14:paraId="1FCF18B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w:t>
      </w:r>
    </w:p>
    <w:p w14:paraId="66F3E72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215{For new members}</w:t>
      </w:r>
    </w:p>
    <w:p w14:paraId="35F8296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216{To join online, please complete}</w:t>
      </w:r>
    </w:p>
    <w:p w14:paraId="0C59F50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217{If you prefer a paper form, please post a completed copy of}</w:t>
      </w:r>
    </w:p>
    <w:p w14:paraId="721A748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218{to the address at the top of the form.}</w:t>
      </w:r>
    </w:p>
    <w:p w14:paraId="7BF5F89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219{Payment may be made by direct bank transfer, cheque or by}</w:t>
      </w:r>
    </w:p>
    <w:p w14:paraId="264FDCF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220{(with a £2.00 supplement to cover PayPal fees). You will then receive a new members pack and membership number in the post.}</w:t>
      </w:r>
    </w:p>
    <w:p w14:paraId="60DD4E5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221{Renewal of existing membership}</w:t>
      </w:r>
    </w:p>
    <w:p w14:paraId="2513528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222{To renew an existing subscription online, please complete}</w:t>
      </w:r>
    </w:p>
    <w:p w14:paraId="715290C2" w14:textId="77777777" w:rsidR="00D52FD2" w:rsidRDefault="00D52FD2" w:rsidP="00D52FD2">
      <w:pPr>
        <w:pStyle w:val="PlainText"/>
        <w:rPr>
          <w:rFonts w:ascii="Courier New" w:hAnsi="Courier New" w:cs="Courier New"/>
        </w:rPr>
      </w:pPr>
      <w:r w:rsidRPr="00D52FD2">
        <w:rPr>
          <w:rFonts w:ascii="Courier New" w:hAnsi="Courier New" w:cs="Courier New"/>
        </w:rPr>
        <w:t>223{Payment may be made by direct bank transfer, cheque or by &lt;a target="_blank" rel="noopener noreferrer" href="https://www.paypal.com/signin"&gt;PayPal&lt;/a&gt; (with a £2.00 supplement to cover PayPal fees).}</w:t>
      </w:r>
    </w:p>
    <w:sectPr w:rsidR="00D52FD2" w:rsidSect="00D52FD2">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11E"/>
    <w:rsid w:val="0022246C"/>
    <w:rsid w:val="006A2E7A"/>
    <w:rsid w:val="00AB711E"/>
    <w:rsid w:val="00D52FD2"/>
    <w:rsid w:val="00DF65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56934"/>
  <w15:chartTrackingRefBased/>
  <w15:docId w15:val="{1A2519C0-7C3C-4538-8F8C-F0003261B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96CD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96CD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3712</Words>
  <Characters>21164</Characters>
  <Application>Microsoft Office Word</Application>
  <DocSecurity>0</DocSecurity>
  <Lines>176</Lines>
  <Paragraphs>49</Paragraphs>
  <ScaleCrop>false</ScaleCrop>
  <Company/>
  <LinksUpToDate>false</LinksUpToDate>
  <CharactersWithSpaces>24827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Johnstone, A</dc:creator>
  <cp:keywords/>
  <dc:description/>
  <cp:lastModifiedBy>Johnstone, A</cp:lastModifiedBy>
  <cp:revision>2</cp:revision>
  <dcterms:created xsi:type="dcterms:W3CDTF">2026-04-19T19:48:00Z</dcterms:created>
  <dcterms:modified xsi:type="dcterms:W3CDTF">2026-04-19T19:48:00Z</dcterms:modified>
</cp:coreProperties>
</file>