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DAC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1{Page d'accueil de la Gauge One Model Railway Association}</w:t>
      </w:r>
    </w:p>
    <w:p w14:paraId="106D46E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2{Événements}</w:t>
      </w:r>
    </w:p>
    <w:p w14:paraId="4B451B3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 groupes</w:t>
      </w:r>
    </w:p>
    <w:p w14:paraId="353252B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4{Ressources}</w:t>
      </w:r>
    </w:p>
    <w:p w14:paraId="669C1DB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5{Ventes}</w:t>
      </w:r>
    </w:p>
    <w:p w14:paraId="0E2D745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6{Présentation}</w:t>
      </w:r>
    </w:p>
    <w:p w14:paraId="00D3F1B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7{Contact}</w:t>
      </w:r>
    </w:p>
    <w:p w14:paraId="5DEBB17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8{Rejoindre}</w:t>
      </w:r>
    </w:p>
    <w:p w14:paraId="360536B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9{Bienvenue à l'Association des chemins de fer miniatures à l'échelle 1}</w:t>
      </w:r>
    </w:p>
    <w:p w14:paraId="01101CA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Les réseaux de modélisme ferroviaire à l'échelle 1 fonctionnent sur des voies où les rails sont espacés de 45 mm ou 1¾ pouce. Pour l'écartement standard, cela correspond à une échelle de </w:t>
      </w:r>
      <w:proofErr w:type="gramStart"/>
      <w:r w:rsidRPr="00D52FD2">
        <w:rPr>
          <w:rFonts w:ascii="Courier New" w:hAnsi="Courier New" w:cs="Courier New"/>
        </w:rPr>
        <w:t>1:</w:t>
      </w:r>
      <w:proofErr w:type="gramEnd"/>
      <w:r w:rsidRPr="00D52FD2">
        <w:rPr>
          <w:rFonts w:ascii="Courier New" w:hAnsi="Courier New" w:cs="Courier New"/>
        </w:rPr>
        <w:t>32 ou environ 10 mm par pied.</w:t>
      </w:r>
    </w:p>
    <w:p w14:paraId="6227681D" w14:textId="77777777" w:rsidR="00D52FD2" w:rsidRPr="00D52FD2" w:rsidRDefault="00D52FD2" w:rsidP="00D52FD2">
      <w:pPr>
        <w:pStyle w:val="PlainText"/>
        <w:rPr>
          <w:rFonts w:ascii="Courier New" w:hAnsi="Courier New" w:cs="Courier New"/>
        </w:rPr>
      </w:pPr>
    </w:p>
    <w:p w14:paraId="1CD204A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Nous utilisons des modèles alimentés par des batteries embarquées, par le courant fourni par les rails et par la vapeur vive avec des chaudières alimentées à l'alcool, au gaz ou au charbon. Même les moteurs à remontage mécanique font encore des apparitions occasionnelles.</w:t>
      </w:r>
    </w:p>
    <w:p w14:paraId="4008E0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11{La taille des modèles à l'échelle 1 permet un niveau de détail exceptionnel dans les modèles à petite échelle, et la disponibilité de modèles robustes et simplifiés en fait également une échelle idéale pour les jeunes. Vous pouvez découvrir la diversité des activités de la G1MRA en téléchargeant nos brochures de bienvenue et notre magazine trimestriel.}</w:t>
      </w:r>
    </w:p>
    <w:p w14:paraId="2F91797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12{Il existe environ 2 000 membres de G1MRA répartis dans 23 pays. Environ deux tiers des membres sont basés au Royaume-Uni, le reste étant principalement en Europe et en Amérique du Nord.</w:t>
      </w:r>
    </w:p>
    <w:p w14:paraId="7AEE5486" w14:textId="77777777" w:rsidR="00D52FD2" w:rsidRPr="00D52FD2" w:rsidRDefault="00D52FD2" w:rsidP="00D52FD2">
      <w:pPr>
        <w:pStyle w:val="PlainText"/>
        <w:rPr>
          <w:rFonts w:ascii="Courier New" w:hAnsi="Courier New" w:cs="Courier New"/>
        </w:rPr>
      </w:pPr>
    </w:p>
    <w:p w14:paraId="242D87A7" w14:textId="622898C9" w:rsidR="00D52FD2" w:rsidRPr="00D52FD2" w:rsidRDefault="00D52FD2" w:rsidP="00D52FD2">
      <w:pPr>
        <w:pStyle w:val="PlainText"/>
        <w:rPr>
          <w:rFonts w:ascii="Courier New" w:hAnsi="Courier New" w:cs="Courier New"/>
        </w:rPr>
      </w:pPr>
      <w:r w:rsidRPr="00D52FD2">
        <w:rPr>
          <w:rFonts w:ascii="Courier New" w:hAnsi="Courier New" w:cs="Courier New"/>
        </w:rPr>
        <w:t>Nous sommes un groupe très sociable. Une grande partie de nos activités consiste en des séances d'entretien organisées dans les jardins des membres, où vous rencontrerez aussi bien des débutants que des personnes expérimentées : une communauté enthousiaste et compétente qui partage un savoir-faire allant de la conception de mécanismes d'horlogerie vieux de 130 ans et de la vapeur vive aux techniques d'impression 3D et de contrôle informatisé les plus modernes.</w:t>
      </w:r>
      <w:r w:rsidR="00EC0997">
        <w:rPr>
          <w:rFonts w:ascii="Courier New" w:hAnsi="Courier New" w:cs="Courier New"/>
        </w:rPr>
        <w:t>}</w:t>
      </w:r>
    </w:p>
    <w:p w14:paraId="01B9C59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13{Les nouveaux membres sont toujours les bienvenus : voir}</w:t>
      </w:r>
    </w:p>
    <w:p w14:paraId="4EDE2D5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14{cette page}</w:t>
      </w:r>
    </w:p>
    <w:p w14:paraId="3C7E234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15{pour plus de détails.}</w:t>
      </w:r>
    </w:p>
    <w:p w14:paraId="4E1BF58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16{Page des événements de la Gauge One Model Railway Association}</w:t>
      </w:r>
    </w:p>
    <w:p w14:paraId="21A7A96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17{Passé}</w:t>
      </w:r>
    </w:p>
    <w:p w14:paraId="381B322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18{Galeries}</w:t>
      </w:r>
    </w:p>
    <w:p w14:paraId="065F080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19{G1MRA organise chaque année une réunion publique au printemps et une assemblée générale annuelle d'automne avec exposition. Nous participons à d'autres salons publics sur invitation, souvent avec l'une de nos pistes portables.</w:t>
      </w:r>
    </w:p>
    <w:p w14:paraId="06C41844" w14:textId="77777777" w:rsidR="00D52FD2" w:rsidRPr="00D52FD2" w:rsidRDefault="00D52FD2" w:rsidP="00D52FD2">
      <w:pPr>
        <w:pStyle w:val="PlainText"/>
        <w:rPr>
          <w:rFonts w:ascii="Courier New" w:hAnsi="Courier New" w:cs="Courier New"/>
        </w:rPr>
      </w:pPr>
    </w:p>
    <w:p w14:paraId="2BE397C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Les groupes G1MRA organisent également de nombreuses réunions réservées à leurs membres, souvent dans des jardins privés. Ce site étant public, nous ne publions ni les noms ni les adresses de ces événements. Pour connaître les activités près de chez vous, trouvez le groupe le plus proche grâce à ^</w:t>
      </w:r>
      <w:proofErr w:type="spellStart"/>
      <w:proofErr w:type="gramStart"/>
      <w:r w:rsidRPr="00D52FD2">
        <w:rPr>
          <w:rFonts w:ascii="Courier New" w:hAnsi="Courier New" w:cs="Courier New"/>
        </w:rPr>
        <w:t>link</w:t>
      </w:r>
      <w:proofErr w:type="spellEnd"/>
      <w:r w:rsidRPr="00D52FD2">
        <w:rPr>
          <w:rFonts w:ascii="Courier New" w:hAnsi="Courier New" w:cs="Courier New"/>
        </w:rPr>
        <w:t>{</w:t>
      </w:r>
      <w:proofErr w:type="spellStart"/>
      <w:proofErr w:type="gramEnd"/>
      <w:r w:rsidRPr="00D52FD2">
        <w:rPr>
          <w:rFonts w:ascii="Courier New" w:hAnsi="Courier New" w:cs="Courier New"/>
        </w:rPr>
        <w:t>this</w:t>
      </w:r>
      <w:proofErr w:type="spellEnd"/>
      <w:r w:rsidRPr="00D52FD2">
        <w:rPr>
          <w:rFonts w:ascii="Courier New" w:hAnsi="Courier New" w:cs="Courier New"/>
        </w:rPr>
        <w:t xml:space="preserve"> </w:t>
      </w:r>
      <w:proofErr w:type="spellStart"/>
      <w:proofErr w:type="gramStart"/>
      <w:r w:rsidRPr="00D52FD2">
        <w:rPr>
          <w:rFonts w:ascii="Courier New" w:hAnsi="Courier New" w:cs="Courier New"/>
        </w:rPr>
        <w:t>list</w:t>
      </w:r>
      <w:proofErr w:type="spellEnd"/>
      <w:r w:rsidRPr="00D52FD2">
        <w:rPr>
          <w:rFonts w:ascii="Courier New" w:hAnsi="Courier New" w:cs="Courier New"/>
        </w:rPr>
        <w:t>}{</w:t>
      </w:r>
      <w:proofErr w:type="gramEnd"/>
      <w:r w:rsidRPr="00D52FD2">
        <w:rPr>
          <w:rFonts w:ascii="Courier New" w:hAnsi="Courier New" w:cs="Courier New"/>
        </w:rPr>
        <w:t>groups_^lang.html} et contactez ensuite son responsable par courriel en indiquant votre numéro de membre. Vous pouvez également contacter le responsable des groupes G1MRA par courriel à ^g1mail{groups}.</w:t>
      </w:r>
    </w:p>
    <w:p w14:paraId="5541CA03" w14:textId="77777777" w:rsidR="00D52FD2" w:rsidRPr="00D52FD2" w:rsidRDefault="00D52FD2" w:rsidP="00D52FD2">
      <w:pPr>
        <w:pStyle w:val="PlainText"/>
        <w:rPr>
          <w:rFonts w:ascii="Courier New" w:hAnsi="Courier New" w:cs="Courier New"/>
        </w:rPr>
      </w:pPr>
    </w:p>
    <w:p w14:paraId="57EFBB7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Vous trouverez des informations sur les événements passés récents sur}</w:t>
      </w:r>
    </w:p>
    <w:p w14:paraId="22F6BC8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20{Si vous souhaitez ajouter un événement à cette liste, veuillez compléter}</w:t>
      </w:r>
    </w:p>
    <w:p w14:paraId="6EABAF7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21{ce formulaire}</w:t>
      </w:r>
    </w:p>
    <w:p w14:paraId="4B77E81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22{Page des événements passés de la Gauge One Model Railway Association}</w:t>
      </w:r>
    </w:p>
    <w:p w14:paraId="52105FB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23{Événements passés}</w:t>
      </w:r>
    </w:p>
    <w:p w14:paraId="5934349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24{Page des galeries précédentes de la Gauge One Model Railway Association}</w:t>
      </w:r>
    </w:p>
    <w:p w14:paraId="42D2412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25{Cliquez sur une image pour l'afficher en taille réelle}</w:t>
      </w:r>
    </w:p>
    <w:p w14:paraId="171B17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26{Réunion de printemps 2025 à}</w:t>
      </w:r>
    </w:p>
    <w:p w14:paraId="055957B7" w14:textId="4F82B922" w:rsidR="00D52FD2" w:rsidRPr="00D52FD2" w:rsidRDefault="00D52FD2" w:rsidP="00D52FD2">
      <w:pPr>
        <w:pStyle w:val="PlainText"/>
        <w:rPr>
          <w:rFonts w:ascii="Courier New" w:hAnsi="Courier New" w:cs="Courier New"/>
        </w:rPr>
      </w:pPr>
      <w:r w:rsidRPr="00D52FD2">
        <w:rPr>
          <w:rFonts w:ascii="Courier New" w:hAnsi="Courier New" w:cs="Courier New"/>
        </w:rPr>
        <w:t>27</w:t>
      </w:r>
      <w:r w:rsidR="00EC0997">
        <w:rPr>
          <w:rFonts w:ascii="Courier New" w:hAnsi="Courier New" w:cs="Courier New"/>
        </w:rPr>
        <w:t>{</w:t>
      </w:r>
      <w:r w:rsidRPr="00D52FD2">
        <w:rPr>
          <w:rFonts w:ascii="Courier New" w:hAnsi="Courier New" w:cs="Courier New"/>
        </w:rPr>
        <w:t>e Assemblée générale annuelle et salon 2025 à</w:t>
      </w:r>
      <w:r w:rsidR="00EC0997">
        <w:rPr>
          <w:rFonts w:ascii="Courier New" w:hAnsi="Courier New" w:cs="Courier New"/>
        </w:rPr>
        <w:t>}</w:t>
      </w:r>
    </w:p>
    <w:p w14:paraId="4F86B5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28{Page des groupes G1MRA}</w:t>
      </w:r>
    </w:p>
    <w:p w14:paraId="7DE1C4A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29{groupes G1MRA}</w:t>
      </w:r>
    </w:p>
    <w:p w14:paraId="59415EA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30{G1MRA compte de nombreux groupes locaux dont la taille varie de quelques amis qui courent ensemble, jusqu'à des groupes à grande échelle qui ont leur propre structure d'abonnement et de comité, organisent des expositions et gèrent des pistes portables.</w:t>
      </w:r>
    </w:p>
    <w:p w14:paraId="3BD92AC6" w14:textId="77777777" w:rsidR="00D52FD2" w:rsidRPr="00D52FD2" w:rsidRDefault="00D52FD2" w:rsidP="00D52FD2">
      <w:pPr>
        <w:pStyle w:val="PlainText"/>
        <w:rPr>
          <w:rFonts w:ascii="Courier New" w:hAnsi="Courier New" w:cs="Courier New"/>
        </w:rPr>
      </w:pPr>
    </w:p>
    <w:p w14:paraId="154ABC4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Les groupes organisent leurs propres réunions, souvent dans des jardins privés. Ce site étant public, nous ne publions ni les noms ni les adresses de ces événements. Pour connaître les activités près de chez vous, le mieux est de trouver le groupe le plus proche et de contacter son responsable par courriel à l'adresse indiquée ci-dessous (en mentionnant votre numéro de membre). Vous pouvez également adresser vos demandes au coordinateur des groupes G1MRA à l'adresse groups@g1mra.com.</w:t>
      </w:r>
    </w:p>
    <w:p w14:paraId="6F26D606" w14:textId="77777777" w:rsidR="00D52FD2" w:rsidRPr="00D52FD2" w:rsidRDefault="00D52FD2" w:rsidP="00D52FD2">
      <w:pPr>
        <w:pStyle w:val="PlainText"/>
        <w:rPr>
          <w:rFonts w:ascii="Courier New" w:hAnsi="Courier New" w:cs="Courier New"/>
        </w:rPr>
      </w:pPr>
    </w:p>
    <w:p w14:paraId="3FED8E47" w14:textId="6505282A" w:rsidR="00D52FD2" w:rsidRPr="00D52FD2" w:rsidRDefault="00D52FD2" w:rsidP="00D52FD2">
      <w:pPr>
        <w:pStyle w:val="PlainText"/>
        <w:rPr>
          <w:rFonts w:ascii="Courier New" w:hAnsi="Courier New" w:cs="Courier New"/>
        </w:rPr>
      </w:pPr>
      <w:r w:rsidRPr="00D52FD2">
        <w:rPr>
          <w:rFonts w:ascii="Courier New" w:hAnsi="Courier New" w:cs="Courier New"/>
        </w:rPr>
        <w:t>Nous avons également des groupes d'intérêt internationaux, tels que le Gauge One 3D Circle, qui ne se limitent pas à des régions géographiques. Ces groupes fonctionnent principalement par courriel et forums électroniques, et comptent des membres dans le monde entier.</w:t>
      </w:r>
      <w:r w:rsidR="00EC0997">
        <w:rPr>
          <w:rFonts w:ascii="Courier New" w:hAnsi="Courier New" w:cs="Courier New"/>
        </w:rPr>
        <w:t>}</w:t>
      </w:r>
    </w:p>
    <w:p w14:paraId="17781B6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31{Sécurité}</w:t>
      </w:r>
    </w:p>
    <w:p w14:paraId="75C0F21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32{Normes}</w:t>
      </w:r>
    </w:p>
    <w:p w14:paraId="061395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33{Modèles}</w:t>
      </w:r>
    </w:p>
    <w:p w14:paraId="3862C2E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34{Pistes}</w:t>
      </w:r>
    </w:p>
    <w:p w14:paraId="3FDCE23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35{Histoire}</w:t>
      </w:r>
    </w:p>
    <w:p w14:paraId="17DEB22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36{Gauge2}</w:t>
      </w:r>
    </w:p>
    <w:p w14:paraId="5564F35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37{Connexions}</w:t>
      </w:r>
    </w:p>
    <w:p w14:paraId="1CD7DF1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38{Fonctionnalités}</w:t>
      </w:r>
    </w:p>
    <w:p w14:paraId="20956B3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39 téléchargements</w:t>
      </w:r>
    </w:p>
    <w:p w14:paraId="1F3DEC6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40{Vous trouverez sur cette page une bibliothèque d'informations utiles.</w:t>
      </w:r>
    </w:p>
    <w:p w14:paraId="25A1F3D8" w14:textId="77777777" w:rsidR="00D52FD2" w:rsidRPr="00D52FD2" w:rsidRDefault="00D52FD2" w:rsidP="00D52FD2">
      <w:pPr>
        <w:pStyle w:val="PlainText"/>
        <w:rPr>
          <w:rFonts w:ascii="Courier New" w:hAnsi="Courier New" w:cs="Courier New"/>
        </w:rPr>
      </w:pPr>
    </w:p>
    <w:p w14:paraId="51147E8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Notre}</w:t>
      </w:r>
    </w:p>
    <w:p w14:paraId="1A480CA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41{sécurité}</w:t>
      </w:r>
    </w:p>
    <w:p w14:paraId="591AB1F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42{les conseils comprennent une discussion sur les risques découlant d'une mauvaise gestion du carburant, des tests de chaudière et des schémas de diagnostic à utiliser lorsqu'un moteur se comporte mal.</w:t>
      </w:r>
    </w:p>
    <w:p w14:paraId="702B4E1D" w14:textId="77777777" w:rsidR="00D52FD2" w:rsidRPr="00D52FD2" w:rsidRDefault="00D52FD2" w:rsidP="00D52FD2">
      <w:pPr>
        <w:pStyle w:val="PlainText"/>
        <w:rPr>
          <w:rFonts w:ascii="Courier New" w:hAnsi="Courier New" w:cs="Courier New"/>
        </w:rPr>
      </w:pPr>
    </w:p>
    <w:p w14:paraId="48609D81" w14:textId="11E2B2CB" w:rsidR="00D52FD2" w:rsidRPr="00D52FD2" w:rsidRDefault="00D52FD2" w:rsidP="00D52FD2">
      <w:pPr>
        <w:pStyle w:val="PlainText"/>
        <w:rPr>
          <w:rFonts w:ascii="Courier New" w:hAnsi="Courier New" w:cs="Courier New"/>
        </w:rPr>
      </w:pPr>
      <w:r w:rsidRPr="00D52FD2">
        <w:rPr>
          <w:rFonts w:ascii="Courier New" w:hAnsi="Courier New" w:cs="Courier New"/>
        </w:rPr>
        <w:t>Le respect des normes relatives aux rails et aux roues est essentiel pour un fonctionnement fiable, notamment dans le jardin où l'alignement des rails peut être imparfait.</w:t>
      </w:r>
      <w:r w:rsidR="00EC0997">
        <w:rPr>
          <w:rFonts w:ascii="Courier New" w:hAnsi="Courier New" w:cs="Courier New"/>
        </w:rPr>
        <w:t>}</w:t>
      </w:r>
    </w:p>
    <w:p w14:paraId="3D87382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43{normes}</w:t>
      </w:r>
    </w:p>
    <w:p w14:paraId="0782054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La page 44 comprend des dessins illustrant nos normes traditionnelles et à fine échelle.</w:t>
      </w:r>
    </w:p>
    <w:p w14:paraId="2211A88C" w14:textId="77777777" w:rsidR="00D52FD2" w:rsidRPr="00D52FD2" w:rsidRDefault="00D52FD2" w:rsidP="00D52FD2">
      <w:pPr>
        <w:pStyle w:val="PlainText"/>
        <w:rPr>
          <w:rFonts w:ascii="Courier New" w:hAnsi="Courier New" w:cs="Courier New"/>
        </w:rPr>
      </w:pPr>
    </w:p>
    <w:p w14:paraId="1A7BD356" w14:textId="40F1DFED" w:rsidR="00D52FD2" w:rsidRPr="00D52FD2" w:rsidRDefault="00D52FD2" w:rsidP="00D52FD2">
      <w:pPr>
        <w:pStyle w:val="PlainText"/>
        <w:rPr>
          <w:rFonts w:ascii="Courier New" w:hAnsi="Courier New" w:cs="Courier New"/>
        </w:rPr>
      </w:pPr>
      <w:r w:rsidRPr="00D52FD2">
        <w:rPr>
          <w:rFonts w:ascii="Courier New" w:hAnsi="Courier New" w:cs="Courier New"/>
        </w:rPr>
        <w:t>Certains collectionnent les modèles G1 qui restent impeccables dans des vitrines, mais la plupart d'entre nous veulent voir leurs moteurs tourner.</w:t>
      </w:r>
      <w:r w:rsidR="00EC0997">
        <w:rPr>
          <w:rFonts w:ascii="Courier New" w:hAnsi="Courier New" w:cs="Courier New"/>
        </w:rPr>
        <w:t>}</w:t>
      </w:r>
    </w:p>
    <w:p w14:paraId="1B6740DE" w14:textId="7BC04B92" w:rsidR="00D52FD2" w:rsidRPr="00D52FD2" w:rsidRDefault="00D52FD2" w:rsidP="00D52FD2">
      <w:pPr>
        <w:pStyle w:val="PlainText"/>
        <w:rPr>
          <w:rFonts w:ascii="Courier New" w:hAnsi="Courier New" w:cs="Courier New"/>
        </w:rPr>
      </w:pPr>
      <w:r w:rsidRPr="00D52FD2">
        <w:rPr>
          <w:rFonts w:ascii="Courier New" w:hAnsi="Courier New" w:cs="Courier New"/>
        </w:rPr>
        <w:t>45</w:t>
      </w:r>
      <w:r w:rsidR="00EC0997">
        <w:rPr>
          <w:rFonts w:ascii="Courier New" w:hAnsi="Courier New" w:cs="Courier New"/>
        </w:rPr>
        <w:t>{</w:t>
      </w:r>
      <w:r w:rsidRPr="00D52FD2">
        <w:rPr>
          <w:rFonts w:ascii="Courier New" w:hAnsi="Courier New" w:cs="Courier New"/>
        </w:rPr>
        <w:t>pistes</w:t>
      </w:r>
      <w:r w:rsidR="00EC0997">
        <w:rPr>
          <w:rFonts w:ascii="Courier New" w:hAnsi="Courier New" w:cs="Courier New"/>
        </w:rPr>
        <w:t>}</w:t>
      </w:r>
    </w:p>
    <w:p w14:paraId="63304815" w14:textId="4514D023" w:rsidR="00D52FD2" w:rsidRPr="00D52FD2" w:rsidRDefault="00EC0997" w:rsidP="00D52FD2">
      <w:pPr>
        <w:pStyle w:val="PlainText"/>
        <w:rPr>
          <w:rFonts w:ascii="Courier New" w:hAnsi="Courier New" w:cs="Courier New"/>
        </w:rPr>
      </w:pPr>
      <w:r>
        <w:rPr>
          <w:rFonts w:ascii="Courier New" w:hAnsi="Courier New" w:cs="Courier New"/>
        </w:rPr>
        <w:t>46{</w:t>
      </w:r>
      <w:r w:rsidR="00D52FD2" w:rsidRPr="00D52FD2">
        <w:rPr>
          <w:rFonts w:ascii="Courier New" w:hAnsi="Courier New" w:cs="Courier New"/>
        </w:rPr>
        <w:t xml:space="preserve">La page répertorie nos pistes portables utilisées lors d'expositions et de journées de course à pied. Pour les organisateurs d'expositions </w:t>
      </w:r>
      <w:proofErr w:type="gramStart"/>
      <w:r w:rsidR="00D52FD2" w:rsidRPr="00D52FD2">
        <w:rPr>
          <w:rFonts w:ascii="Courier New" w:hAnsi="Courier New" w:cs="Courier New"/>
        </w:rPr>
        <w:lastRenderedPageBreak/>
        <w:t>souhaitant</w:t>
      </w:r>
      <w:proofErr w:type="gramEnd"/>
      <w:r w:rsidR="00D52FD2" w:rsidRPr="00D52FD2">
        <w:rPr>
          <w:rFonts w:ascii="Courier New" w:hAnsi="Courier New" w:cs="Courier New"/>
        </w:rPr>
        <w:t xml:space="preserve"> réserver une piste G1, nous indiquons les dimensions au sol de chaque piste portable ainsi qu'une adresse électronique de contact.</w:t>
      </w:r>
    </w:p>
    <w:p w14:paraId="4E4A39C0" w14:textId="77777777" w:rsidR="00D52FD2" w:rsidRPr="00D52FD2" w:rsidRDefault="00D52FD2" w:rsidP="00D52FD2">
      <w:pPr>
        <w:pStyle w:val="PlainText"/>
        <w:rPr>
          <w:rFonts w:ascii="Courier New" w:hAnsi="Courier New" w:cs="Courier New"/>
        </w:rPr>
      </w:pPr>
    </w:p>
    <w:p w14:paraId="109658B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Nous répertorions également les clubs de modélisme et d'ingénierie miniature disposant de pistes permanentes : il faut généralement adhérer au club concerné pour y accéder.</w:t>
      </w:r>
    </w:p>
    <w:p w14:paraId="72D60F6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191A32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47{Vous pouvez lire l'histoire du modélisme ferroviaire à l'échelle 1 et de notre association}</w:t>
      </w:r>
    </w:p>
    <w:p w14:paraId="1D0D15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48{ici}</w:t>
      </w:r>
    </w:p>
    <w:p w14:paraId="1A06644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49{Le}</w:t>
      </w:r>
    </w:p>
    <w:p w14:paraId="024188A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50{Calibre 2}</w:t>
      </w:r>
    </w:p>
    <w:p w14:paraId="2724437D" w14:textId="69A532D8" w:rsidR="00D52FD2" w:rsidRPr="00D52FD2" w:rsidRDefault="00D52FD2" w:rsidP="00D52FD2">
      <w:pPr>
        <w:pStyle w:val="PlainText"/>
        <w:rPr>
          <w:rFonts w:ascii="Courier New" w:hAnsi="Courier New" w:cs="Courier New"/>
        </w:rPr>
      </w:pPr>
      <w:r w:rsidRPr="00D52FD2">
        <w:rPr>
          <w:rFonts w:ascii="Courier New" w:hAnsi="Courier New" w:cs="Courier New"/>
        </w:rPr>
        <w:t>51</w:t>
      </w:r>
      <w:r w:rsidR="00EC0997">
        <w:rPr>
          <w:rFonts w:ascii="Courier New" w:hAnsi="Courier New" w:cs="Courier New"/>
        </w:rPr>
        <w:t>{</w:t>
      </w:r>
      <w:r w:rsidRPr="00D52FD2">
        <w:rPr>
          <w:rFonts w:ascii="Courier New" w:hAnsi="Courier New" w:cs="Courier New"/>
        </w:rPr>
        <w:t>pages documentent le monde en grande partie disparu des chemins de fer miniatures à l'échelle 2 - notre échelle sœur.</w:t>
      </w:r>
    </w:p>
    <w:p w14:paraId="353DDD91" w14:textId="77777777" w:rsidR="00D52FD2" w:rsidRPr="00D52FD2" w:rsidRDefault="00D52FD2" w:rsidP="00D52FD2">
      <w:pPr>
        <w:pStyle w:val="PlainText"/>
        <w:rPr>
          <w:rFonts w:ascii="Courier New" w:hAnsi="Courier New" w:cs="Courier New"/>
        </w:rPr>
      </w:pPr>
    </w:p>
    <w:p w14:paraId="2169D54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Nous avons une liste d'autres sites utiles}</w:t>
      </w:r>
    </w:p>
    <w:p w14:paraId="7427B0D9" w14:textId="019C793D" w:rsidR="00D52FD2" w:rsidRPr="00D52FD2" w:rsidRDefault="00D52FD2" w:rsidP="00D52FD2">
      <w:pPr>
        <w:pStyle w:val="PlainText"/>
        <w:rPr>
          <w:rFonts w:ascii="Courier New" w:hAnsi="Courier New" w:cs="Courier New"/>
        </w:rPr>
      </w:pPr>
      <w:r w:rsidRPr="00D52FD2">
        <w:rPr>
          <w:rFonts w:ascii="Courier New" w:hAnsi="Courier New" w:cs="Courier New"/>
        </w:rPr>
        <w:t>52{groupés par catégorie. Les forums et les chaînes vidéo, en particulier, valent vraiment la peine d'être rejoints.</w:t>
      </w:r>
    </w:p>
    <w:p w14:paraId="31B86D8B" w14:textId="77777777" w:rsidR="00D52FD2" w:rsidRPr="00D52FD2" w:rsidRDefault="00D52FD2" w:rsidP="00D52FD2">
      <w:pPr>
        <w:pStyle w:val="PlainText"/>
        <w:rPr>
          <w:rFonts w:ascii="Courier New" w:hAnsi="Courier New" w:cs="Courier New"/>
        </w:rPr>
      </w:pPr>
    </w:p>
    <w:p w14:paraId="0B4F38F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w:t>
      </w:r>
    </w:p>
    <w:p w14:paraId="794898B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53{caractéristiques}</w:t>
      </w:r>
    </w:p>
    <w:p w14:paraId="7118A26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54{Cette section comprend des descriptions et des dessins de matériel roulant prototype, des conseils sur la construction de chemins de fer de jardin et quelques descriptions de modèles réputés.}</w:t>
      </w:r>
    </w:p>
    <w:p w14:paraId="591AA9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55{Notre bulletin trimestriel est un magazine de qualité, digne des plus grands journaux, regorgeant d'articles techniques, de comptes rendus de réunions et d'informations sur les fournisseurs. Un index complet des articles du bulletin G1MRA, couvrant tous les numéros de 1947 à nos jours, est disponible.}</w:t>
      </w:r>
    </w:p>
    <w:p w14:paraId="6EE27F0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56{Les membres de G1MRA peuvent télécharger les anciens numéros sous forme de fichiers Zip cryptés depuis}</w:t>
      </w:r>
    </w:p>
    <w:p w14:paraId="022F435A" w14:textId="375DC8CE" w:rsidR="00D52FD2" w:rsidRPr="00D52FD2" w:rsidRDefault="00D52FD2" w:rsidP="00D52FD2">
      <w:pPr>
        <w:pStyle w:val="PlainText"/>
        <w:rPr>
          <w:rFonts w:ascii="Courier New" w:hAnsi="Courier New" w:cs="Courier New"/>
        </w:rPr>
      </w:pPr>
      <w:r w:rsidRPr="00D52FD2">
        <w:rPr>
          <w:rFonts w:ascii="Courier New" w:hAnsi="Courier New" w:cs="Courier New"/>
        </w:rPr>
        <w:t>57</w:t>
      </w:r>
      <w:r w:rsidR="00EC0997">
        <w:rPr>
          <w:rFonts w:ascii="Courier New" w:hAnsi="Courier New" w:cs="Courier New"/>
        </w:rPr>
        <w:t>{</w:t>
      </w:r>
      <w:r w:rsidRPr="00D52FD2">
        <w:rPr>
          <w:rFonts w:ascii="Courier New" w:hAnsi="Courier New" w:cs="Courier New"/>
        </w:rPr>
        <w:t>téléchargements</w:t>
      </w:r>
      <w:r w:rsidR="00EC0997">
        <w:rPr>
          <w:rFonts w:ascii="Courier New" w:hAnsi="Courier New" w:cs="Courier New"/>
        </w:rPr>
        <w:t>}</w:t>
      </w:r>
    </w:p>
    <w:p w14:paraId="6A377C1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58{page. Lorsque vous ouvrirez le téléchargement, un mot de passe vous sera demandé. Vous le trouverez dans votre exemplaire papier du dernier numéro de la newsletter, ou vous pouvez le demander par </w:t>
      </w:r>
      <w:proofErr w:type="gramStart"/>
      <w:r w:rsidRPr="00D52FD2">
        <w:rPr>
          <w:rFonts w:ascii="Courier New" w:hAnsi="Courier New" w:cs="Courier New"/>
        </w:rPr>
        <w:t>e-mail</w:t>
      </w:r>
      <w:proofErr w:type="gramEnd"/>
      <w:r w:rsidRPr="00D52FD2">
        <w:rPr>
          <w:rFonts w:ascii="Courier New" w:hAnsi="Courier New" w:cs="Courier New"/>
        </w:rPr>
        <w:t>}</w:t>
      </w:r>
    </w:p>
    <w:p w14:paraId="6DA007C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59{Page de téléchargements réservée aux membres}</w:t>
      </w:r>
    </w:p>
    <w:p w14:paraId="2F58099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60{Cet espace membres contient des fichiers chiffrés. Pour y accéder, cliquez sur le lien pour télécharger une copie sur votre appareil, puis ouvrez le fichier.</w:t>
      </w:r>
    </w:p>
    <w:p w14:paraId="5F7559BF" w14:textId="77777777" w:rsidR="00D52FD2" w:rsidRPr="00D52FD2" w:rsidRDefault="00D52FD2" w:rsidP="00D52FD2">
      <w:pPr>
        <w:pStyle w:val="PlainText"/>
        <w:rPr>
          <w:rFonts w:ascii="Courier New" w:hAnsi="Courier New" w:cs="Courier New"/>
        </w:rPr>
      </w:pPr>
    </w:p>
    <w:p w14:paraId="3400D771" w14:textId="23ED5510" w:rsidR="00D52FD2" w:rsidRPr="00D52FD2" w:rsidRDefault="00D52FD2" w:rsidP="00D52FD2">
      <w:pPr>
        <w:pStyle w:val="PlainText"/>
        <w:rPr>
          <w:rFonts w:ascii="Courier New" w:hAnsi="Courier New" w:cs="Courier New"/>
        </w:rPr>
      </w:pPr>
      <w:r w:rsidRPr="00D52FD2">
        <w:rPr>
          <w:rFonts w:ascii="Courier New" w:hAnsi="Courier New" w:cs="Courier New"/>
        </w:rPr>
        <w:t xml:space="preserve">Lorsque vous ouvrirez le téléchargement, un mot de passe vous sera demandé. Vous le trouverez dans votre exemplaire papier du dernier numéro de la Newsletter &amp; Journal, ou vous pouvez le demander par </w:t>
      </w:r>
      <w:proofErr w:type="gramStart"/>
      <w:r w:rsidRPr="00D52FD2">
        <w:rPr>
          <w:rFonts w:ascii="Courier New" w:hAnsi="Courier New" w:cs="Courier New"/>
        </w:rPr>
        <w:t>e-mail</w:t>
      </w:r>
      <w:proofErr w:type="gramEnd"/>
      <w:r w:rsidRPr="00D52FD2">
        <w:rPr>
          <w:rFonts w:ascii="Courier New" w:hAnsi="Courier New" w:cs="Courier New"/>
        </w:rPr>
        <w:t>.</w:t>
      </w:r>
      <w:r w:rsidR="00EC0997">
        <w:rPr>
          <w:rFonts w:ascii="Courier New" w:hAnsi="Courier New" w:cs="Courier New"/>
        </w:rPr>
        <w:t>}</w:t>
      </w:r>
    </w:p>
    <w:p w14:paraId="1F55E8D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61{Sécurité et certification}</w:t>
      </w:r>
    </w:p>
    <w:p w14:paraId="3DD22AF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62{La sécurité doit toujours être primordiale. Nos locomotives lourdes et imposantes, en marche à grande vitesse, présentent un danger en elles-mêmes - se pencher au-dessus d'une voie ferrée en marche pour travailler sur une locomotive et être heurté par un train lancé à toute allure dans l'autre sens vous blessera (et très probablement la locomotive coûteuse également).</w:t>
      </w:r>
    </w:p>
    <w:p w14:paraId="42C71BAC" w14:textId="77777777" w:rsidR="00D52FD2" w:rsidRPr="00D52FD2" w:rsidRDefault="00D52FD2" w:rsidP="00D52FD2">
      <w:pPr>
        <w:pStyle w:val="PlainText"/>
        <w:rPr>
          <w:rFonts w:ascii="Courier New" w:hAnsi="Courier New" w:cs="Courier New"/>
        </w:rPr>
      </w:pPr>
    </w:p>
    <w:p w14:paraId="6B7D7C6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Sur cette page, vous trouverez </w:t>
      </w:r>
      <w:proofErr w:type="gramStart"/>
      <w:r w:rsidRPr="00D52FD2">
        <w:rPr>
          <w:rFonts w:ascii="Courier New" w:hAnsi="Courier New" w:cs="Courier New"/>
        </w:rPr>
        <w:t>des conseils sur</w:t>
      </w:r>
      <w:proofErr w:type="gramEnd"/>
      <w:r w:rsidRPr="00D52FD2">
        <w:rPr>
          <w:rFonts w:ascii="Courier New" w:hAnsi="Courier New" w:cs="Courier New"/>
        </w:rPr>
        <w:t>}</w:t>
      </w:r>
    </w:p>
    <w:p w14:paraId="481B9E3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63{sécurité du carburant}</w:t>
      </w:r>
    </w:p>
    <w:p w14:paraId="66909EF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64{comment faire}</w:t>
      </w:r>
    </w:p>
    <w:p w14:paraId="552FF39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65{contrôle de sécurité}</w:t>
      </w:r>
    </w:p>
    <w:p w14:paraId="2BA039E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66{machines à vapeur </w:t>
      </w:r>
      <w:proofErr w:type="gramStart"/>
      <w:r w:rsidRPr="00D52FD2">
        <w:rPr>
          <w:rFonts w:ascii="Courier New" w:hAnsi="Courier New" w:cs="Courier New"/>
        </w:rPr>
        <w:t>vive;</w:t>
      </w:r>
      <w:proofErr w:type="gramEnd"/>
      <w:r w:rsidRPr="00D52FD2">
        <w:rPr>
          <w:rFonts w:ascii="Courier New" w:hAnsi="Courier New" w:cs="Courier New"/>
        </w:rPr>
        <w:t xml:space="preserve"> essais de chaudières}</w:t>
      </w:r>
    </w:p>
    <w:p w14:paraId="3CDB05A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67{réglementation et documentation}</w:t>
      </w:r>
    </w:p>
    <w:p w14:paraId="397589C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68{et une procédure de diagnostic pour}</w:t>
      </w:r>
    </w:p>
    <w:p w14:paraId="6D3264A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69{recherche de pannes}</w:t>
      </w:r>
    </w:p>
    <w:p w14:paraId="414CA66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70{sur les machines à vapeur vive}</w:t>
      </w:r>
    </w:p>
    <w:p w14:paraId="34986C6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71{Sécurité du carburant}</w:t>
      </w:r>
    </w:p>
    <w:p w14:paraId="56835A9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72{Les risques liés au carburant comprennent : travailler sur des moteurs à méthanol et à gaz dans des espaces clos tels qu'un abri de jardin, où des vapeurs explosives peuvent s'accumuler ; renverser du carburant lors du ravitaillement à proximité d'une ligne en marche ; renverser des conteneurs de carburant ; et confondre les conteneurs de carburant et d'eau.</w:t>
      </w:r>
    </w:p>
    <w:p w14:paraId="0838703D" w14:textId="77777777" w:rsidR="00D52FD2" w:rsidRPr="00D52FD2" w:rsidRDefault="00D52FD2" w:rsidP="00D52FD2">
      <w:pPr>
        <w:pStyle w:val="PlainText"/>
        <w:rPr>
          <w:rFonts w:ascii="Courier New" w:hAnsi="Courier New" w:cs="Courier New"/>
        </w:rPr>
      </w:pPr>
    </w:p>
    <w:p w14:paraId="78368BE7" w14:textId="62E51290" w:rsidR="00D52FD2" w:rsidRPr="00D52FD2" w:rsidRDefault="00D52FD2" w:rsidP="00D52FD2">
      <w:pPr>
        <w:pStyle w:val="PlainText"/>
        <w:rPr>
          <w:rFonts w:ascii="Courier New" w:hAnsi="Courier New" w:cs="Courier New"/>
        </w:rPr>
      </w:pPr>
      <w:r w:rsidRPr="00D52FD2">
        <w:rPr>
          <w:rFonts w:ascii="Courier New" w:hAnsi="Courier New" w:cs="Courier New"/>
        </w:rPr>
        <w:t>Lors d'un incident particulièrement grave, la présence, dans la chambre de chauffe, de grands conteneurs contenant du combustible alcoolisé et de l'eau de chaudière a contribué à l'accident. Bien que le combustible fût coloré, l'absence de séparation visuelle et physique a entraîné une erreur lors d'une situation d'urgence : du combustible a été projeté au lieu de l'eau.</w:t>
      </w:r>
      <w:r w:rsidR="00EC0997">
        <w:rPr>
          <w:rFonts w:ascii="Courier New" w:hAnsi="Courier New" w:cs="Courier New"/>
        </w:rPr>
        <w:t>}</w:t>
      </w:r>
    </w:p>
    <w:p w14:paraId="5FA2228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73{La minimisation des risques liés au carburant repose sur deux principes :}</w:t>
      </w:r>
    </w:p>
    <w:p w14:paraId="6A12F6B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74{étiquetage clair, et}</w:t>
      </w:r>
    </w:p>
    <w:p w14:paraId="748EF53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75{séparation physique des réserves de combustible des sources d'inflammation.}</w:t>
      </w:r>
    </w:p>
    <w:p w14:paraId="2B61FDB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76{L'Association recommande à ses membres de prendre les précautions suivantes sur leurs propres circuits et lors des événements externes auxquels ils participent. Ces règles sont obligatoires lors des spectacles organisés par la G1MRA.}</w:t>
      </w:r>
    </w:p>
    <w:p w14:paraId="694E70D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77{Le carburant alcoolisé doit être coloré.}</w:t>
      </w:r>
    </w:p>
    <w:p w14:paraId="014C373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78{Le carburant alcoolisé doit être apporté aux réunions uniquement dans son contenant d'origine, étiqueté et destiné à la vente au détail. Ces contenants sont officiellement approuvés pour le transport et le stockage.}</w:t>
      </w:r>
    </w:p>
    <w:p w14:paraId="63EEC8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79{Il est interdit d'apporter à une réunion plus d'alcool que nécessaire pour le déroulement prévu de l'événement.}</w:t>
      </w:r>
    </w:p>
    <w:p w14:paraId="5A82D4C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80 Les conteneurs de carburant destinés à la vente au détail doivent être placés dans un endroit frais et sûr, aussi loin que possible des flammes nues de la zone de production de carburant et des abords des voies, ainsi que des groupes d'opérateurs et de spectateurs. Aucun autre matériau (tel que l'eau de chaudière) ne doit être autorisé à cet endroit.</w:t>
      </w:r>
    </w:p>
    <w:p w14:paraId="68296E1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81{L'alcool destiné à être transféré dans les locomotives doit être chargé à l'air libre dans des réservoirs de carburant ne contenant pas plus de 500 ml. Le transfert doit être effectué à l'écart de la zone de stockage et loin de la zone de préparation des locomotives et des abords des voies où se trouvent des flammes nues.}</w:t>
      </w:r>
    </w:p>
    <w:p w14:paraId="18726BF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82{Les récipients de ravitaillement tels que les bouteilles et les seringues doivent être translucides pour permettre de voir le carburant coloré qu'ils contiennent.}</w:t>
      </w:r>
    </w:p>
    <w:p w14:paraId="78A487E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83{Les bouteilles doivent être munies d'un bouchon ou d'un système de fermeture fiable afin d'empêcher toute fuite de carburant lorsqu'elles ne sont pas utilisées.}</w:t>
      </w:r>
    </w:p>
    <w:p w14:paraId="5AFE39A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84{Les réservoirs de carburant doivent être clairement étiquetés avec leur contenu.}</w:t>
      </w:r>
    </w:p>
    <w:p w14:paraId="65F59C7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85{Lorsque la taille le permet, le carburant doit être identifié par une étiquette comportant un pictogramme de flamme}</w:t>
      </w:r>
    </w:p>
    <w:p w14:paraId="1A7F9BC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86{panneau d'avertissement d'inflammabilité}</w:t>
      </w:r>
    </w:p>
    <w:p w14:paraId="2C87FD6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87{et/ou ruban de signalisation noir et jaune}</w:t>
      </w:r>
    </w:p>
    <w:p w14:paraId="7810552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88{ruban de signalisation de danger}</w:t>
      </w:r>
    </w:p>
    <w:p w14:paraId="259F3D4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89{Des chiffons humides et de l'eau dans de grands vaporisateurs ou seaux doivent être placés dans la zone de vaporisation et à des endroits appropriés le long des voies pour éteindre les petites fuites et les </w:t>
      </w:r>
      <w:r w:rsidRPr="00D52FD2">
        <w:rPr>
          <w:rFonts w:ascii="Courier New" w:hAnsi="Courier New" w:cs="Courier New"/>
        </w:rPr>
        <w:lastRenderedPageBreak/>
        <w:t>incendies ; réduisant ainsi les dommages aux voies et la propagation du feu.}</w:t>
      </w:r>
    </w:p>
    <w:p w14:paraId="68FF19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90{Un extincteur à CO2 et une couverture anti-feu doivent être disponibles pour éteindre les incendies plus importants.}</w:t>
      </w:r>
    </w:p>
    <w:p w14:paraId="1D7F206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91{Contrôles de sécurité pour les machines à vapeur vive}</w:t>
      </w:r>
    </w:p>
    <w:p w14:paraId="310AAC9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92 Les directives relatives aux essais et à l'inspection des chaudières insistent fortement sur une surveillance régulière.</w:t>
      </w:r>
    </w:p>
    <w:p w14:paraId="018B036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Contrôle de sécurité de la chaudière et de ses accessoires. Les accessoires comprennent tous les éléments vissés ou boulonnés.</w:t>
      </w:r>
    </w:p>
    <w:p w14:paraId="4D0E6042"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sur</w:t>
      </w:r>
      <w:proofErr w:type="gramEnd"/>
      <w:r w:rsidRPr="00D52FD2">
        <w:rPr>
          <w:rFonts w:ascii="Courier New" w:hAnsi="Courier New" w:cs="Courier New"/>
        </w:rPr>
        <w:t xml:space="preserve"> la chaudière qui ont accès à l'espace d'eau – par exemple les tuyaux d'alimentation en vapeur et en eau, les régulateurs,</w:t>
      </w:r>
    </w:p>
    <w:p w14:paraId="3B8F95A6"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vannes</w:t>
      </w:r>
      <w:proofErr w:type="gramEnd"/>
      <w:r w:rsidRPr="00D52FD2">
        <w:rPr>
          <w:rFonts w:ascii="Courier New" w:hAnsi="Courier New" w:cs="Courier New"/>
        </w:rPr>
        <w:t xml:space="preserve"> de régulation, clapets anti-retour, voyants de niveau d'eau et leurs supports, soupapes de sécurité, soupapes sifflet, ainsi que…</w:t>
      </w:r>
    </w:p>
    <w:p w14:paraId="0E6CE629"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comme</w:t>
      </w:r>
      <w:proofErr w:type="gramEnd"/>
      <w:r w:rsidRPr="00D52FD2">
        <w:rPr>
          <w:rFonts w:ascii="Courier New" w:hAnsi="Courier New" w:cs="Courier New"/>
        </w:rPr>
        <w:t xml:space="preserve"> manomètres.</w:t>
      </w:r>
    </w:p>
    <w:p w14:paraId="02C6791B" w14:textId="77777777" w:rsidR="00D52FD2" w:rsidRPr="00D52FD2" w:rsidRDefault="00D52FD2" w:rsidP="00D52FD2">
      <w:pPr>
        <w:pStyle w:val="PlainText"/>
        <w:rPr>
          <w:rFonts w:ascii="Courier New" w:hAnsi="Courier New" w:cs="Courier New"/>
        </w:rPr>
      </w:pPr>
    </w:p>
    <w:p w14:paraId="1320BBD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De même qu'il convient de vérifier régulièrement l'état de ses pneus, de l'huile moteur et du liquide lave-glace,</w:t>
      </w:r>
    </w:p>
    <w:p w14:paraId="69D3792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 liquide de frein et les feux de votre voiture, même si vous n'obtenez pas de test hydraulique de chaudière officiel, sont également concernés.</w:t>
      </w:r>
    </w:p>
    <w:p w14:paraId="70DADD26"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un</w:t>
      </w:r>
      <w:proofErr w:type="gramEnd"/>
      <w:r w:rsidRPr="00D52FD2">
        <w:rPr>
          <w:rFonts w:ascii="Courier New" w:hAnsi="Courier New" w:cs="Courier New"/>
        </w:rPr>
        <w:t xml:space="preserve"> certificat, ou bien se fier simplement au certificat du fabricant fourni avec votre locomotive, un</w:t>
      </w:r>
    </w:p>
    <w:p w14:paraId="1762E5C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Il convient néanmoins de l'examiner attentivement de temps à autre et de consigner les résultats de cet examen.</w:t>
      </w:r>
    </w:p>
    <w:p w14:paraId="4816D1F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La documentation relative aux chaudières mise à disposition par l'association permet l'enregistrement de cet examen.</w:t>
      </w:r>
    </w:p>
    <w:p w14:paraId="2E830C63" w14:textId="77777777" w:rsidR="00D52FD2" w:rsidRPr="00D52FD2" w:rsidRDefault="00D52FD2" w:rsidP="00D52FD2">
      <w:pPr>
        <w:pStyle w:val="PlainText"/>
        <w:rPr>
          <w:rFonts w:ascii="Courier New" w:hAnsi="Courier New" w:cs="Courier New"/>
        </w:rPr>
      </w:pPr>
    </w:p>
    <w:p w14:paraId="747F094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Alors, comment s'y prendre ?</w:t>
      </w:r>
    </w:p>
    <w:p w14:paraId="4892F3E8" w14:textId="77777777" w:rsidR="00D52FD2" w:rsidRPr="00D52FD2" w:rsidRDefault="00D52FD2" w:rsidP="00D52FD2">
      <w:pPr>
        <w:pStyle w:val="PlainText"/>
        <w:rPr>
          <w:rFonts w:ascii="Courier New" w:hAnsi="Courier New" w:cs="Courier New"/>
        </w:rPr>
      </w:pPr>
    </w:p>
    <w:p w14:paraId="48A3D75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L'examen doit être effectué en deux parties. Premièrement, lorsque la chaudière est froide, deuxièmement, lorsqu'elle</w:t>
      </w:r>
    </w:p>
    <w:p w14:paraId="5088BFBB"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est</w:t>
      </w:r>
      <w:proofErr w:type="gramEnd"/>
      <w:r w:rsidRPr="00D52FD2">
        <w:rPr>
          <w:rFonts w:ascii="Courier New" w:hAnsi="Courier New" w:cs="Courier New"/>
        </w:rPr>
        <w:t xml:space="preserve"> en marche. En tant qu'inspecteur, je préférerais que le modèle me soit présenté en état de marche.</w:t>
      </w:r>
    </w:p>
    <w:p w14:paraId="2930395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Je ne souhaite pas que la tuyauterie soit polie ni la peinture brillante, car le nettoyage pourrait les enlever.</w:t>
      </w:r>
    </w:p>
    <w:p w14:paraId="3A1447E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Signes révélateurs d'infiltration, etc. Je veux tout voir, « avec tous ses défauts ». N'oubliez pas que nous ne portons pas de jugement sur un</w:t>
      </w:r>
    </w:p>
    <w:p w14:paraId="37170A1D"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inscription</w:t>
      </w:r>
      <w:proofErr w:type="gramEnd"/>
      <w:r w:rsidRPr="00D52FD2">
        <w:rPr>
          <w:rFonts w:ascii="Courier New" w:hAnsi="Courier New" w:cs="Courier New"/>
        </w:rPr>
        <w:t xml:space="preserve"> au concours, mais réalisation d'une évaluation de sécurité.}</w:t>
      </w:r>
    </w:p>
    <w:p w14:paraId="09EBBFE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93{Partie 1 - test à froid et à sec}</w:t>
      </w:r>
    </w:p>
    <w:p w14:paraId="342E7BD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94{Lors de cet examen, l'inspecteur est tenu d'effectuer au minimum les opérations suivantes, ainsi que :</w:t>
      </w:r>
    </w:p>
    <w:p w14:paraId="76524018"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toutes</w:t>
      </w:r>
      <w:proofErr w:type="gramEnd"/>
      <w:r w:rsidRPr="00D52FD2">
        <w:rPr>
          <w:rFonts w:ascii="Courier New" w:hAnsi="Courier New" w:cs="Courier New"/>
        </w:rPr>
        <w:t xml:space="preserve"> autres inspections et tests jugés appropriés et nécessaires}</w:t>
      </w:r>
    </w:p>
    <w:p w14:paraId="4C71DA1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95{Vérifiez l'intégrité du ou des réservoirs sous pression et des tuyauteries et vannes associées, y compris le ou les surchauffeurs et le ou les économiseurs. Recherchez tout signe de dommage : bosses, boursouflures, rayures, abrasion des tuyauteries, écrous alignés avec les tuyaux, raccords intacts, voyant propre, etc.}</w:t>
      </w:r>
    </w:p>
    <w:p w14:paraId="46C9A56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96{Vérifier l'intégrité de la structure, des fixations, de l'isolation, du boîtier et du revêtement de la chaudière. Rechercher des signes d'usure, de mouvement ou de dommages.}</w:t>
      </w:r>
    </w:p>
    <w:p w14:paraId="40DB98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97{Vérifiez l'usure et la corrosion de toutes les pièces. Voir ci-dessus.}</w:t>
      </w:r>
    </w:p>
    <w:p w14:paraId="436E455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98{Vérifiez précisément l'état des soupapes de sécurité, des manomètres, des indicateurs de niveau d'eau, des vannes d'arrêt principales de vapeur, des vannes de purge, </w:t>
      </w:r>
      <w:proofErr w:type="gramStart"/>
      <w:r w:rsidRPr="00D52FD2">
        <w:rPr>
          <w:rFonts w:ascii="Courier New" w:hAnsi="Courier New" w:cs="Courier New"/>
        </w:rPr>
        <w:t>des clapets anti-retour</w:t>
      </w:r>
      <w:proofErr w:type="gramEnd"/>
      <w:r w:rsidRPr="00D52FD2">
        <w:rPr>
          <w:rFonts w:ascii="Courier New" w:hAnsi="Courier New" w:cs="Courier New"/>
        </w:rPr>
        <w:t>, etc. Y a-t-il des traces d'eau ou de vert-de-gris ? Est-il possible de dévisser complètement la tige de la vanne ? Toutes les vannes d'arrêt s'ouvrent et se ferment-elles correctement ? Notez la lecture du manomètre lorsque la chaudière est froide. Est-elle nulle ou non ?}</w:t>
      </w:r>
    </w:p>
    <w:p w14:paraId="7867217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99{Vérifiez que les conduits d'eau des indicateurs de niveau ne sont pas obstrués et que les robinets d'isolement et de purge du voyant (le cas échéant) fonctionnent correctement. Avec un peu d'eau dans la chaudière, inclinez-la de haut en bas. Le niveau d'eau monte-t-il et descend-il, puis revient-il à son niveau initial lorsque la chaudière est de nouveau à l'horizontale ? Les systèmes électroniques de mesure du niveau d'eau indiquent-ils les niveaux haut/bas lorsque la chaudière est inclinée ?}</w:t>
      </w:r>
    </w:p>
    <w:p w14:paraId="277C1D5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100{Vérifiez que le ou les manomètres présentent une ligne rouge à la pression de service maximale admissible de la chaudière. Une ligne rouge sur le cadran est préférable, mais un point rouge sur la lunette extérieure sera acceptable à condition qu'il soit immobile.}</w:t>
      </w:r>
    </w:p>
    <w:p w14:paraId="5F7F3CB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101{Vérifiez l'adéquation du système d'alimentation en eau de la chaudière. Contrôlez la pompe manuelle, le cas échéant. Utilisez la méthode de remplissage préconisée par le propriétaire lorsque cela est possible. Si la chaudière est remplie à l'aide d'une pompe manuelle amovible, suivez les instructions du fabricant.</w:t>
      </w:r>
    </w:p>
    <w:p w14:paraId="2F4A3B9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La pompe et le fonctionnement de la vanne de remplissage doivent être vérifiés. L'objectif est de pouvoir faire l'appoint de la chaudière si nécessaire. Une vanne de remplissage bloquée est totalement inutilisable.</w:t>
      </w:r>
    </w:p>
    <w:p w14:paraId="4DDBC46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102{Partie 2 - test à la vapeur}</w:t>
      </w:r>
    </w:p>
    <w:p w14:paraId="030B5D8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103{La deuxième partie de l'examen doit être effectuée avec la chaudière entièrement assemblée</w:t>
      </w:r>
    </w:p>
    <w:p w14:paraId="660F7B93"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et</w:t>
      </w:r>
      <w:proofErr w:type="gramEnd"/>
      <w:r w:rsidRPr="00D52FD2">
        <w:rPr>
          <w:rFonts w:ascii="Courier New" w:hAnsi="Courier New" w:cs="Courier New"/>
        </w:rPr>
        <w:t xml:space="preserve"> sous pression de vapeur. J'aime observer la machine pendant la montée en pression de la vapeur. Il est nécessaire que le</w:t>
      </w:r>
    </w:p>
    <w:p w14:paraId="7B04A27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La chaudière doit être mise en marche pour l'essai comme en service normal et la pression doit être augmentée.</w:t>
      </w:r>
    </w:p>
    <w:p w14:paraId="7BD903C5"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pour</w:t>
      </w:r>
      <w:proofErr w:type="gramEnd"/>
      <w:r w:rsidRPr="00D52FD2">
        <w:rPr>
          <w:rFonts w:ascii="Courier New" w:hAnsi="Courier New" w:cs="Courier New"/>
        </w:rPr>
        <w:t xml:space="preserve"> soulever la ou les soupapes de sécurité. Lors de cet examen, l'inspecteur est tenu d'effectuer les opérations suivantes</w:t>
      </w:r>
    </w:p>
    <w:p w14:paraId="4F728F48"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au</w:t>
      </w:r>
      <w:proofErr w:type="gramEnd"/>
      <w:r w:rsidRPr="00D52FD2">
        <w:rPr>
          <w:rFonts w:ascii="Courier New" w:hAnsi="Courier New" w:cs="Courier New"/>
        </w:rPr>
        <w:t xml:space="preserve"> minimum, ainsi que toutes autres inspections et tous autres tests qu'il juge appropriés et</w:t>
      </w:r>
    </w:p>
    <w:p w14:paraId="78EF9A97"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nécessaire</w:t>
      </w:r>
      <w:proofErr w:type="gramEnd"/>
      <w:r w:rsidRPr="00D52FD2">
        <w:rPr>
          <w:rFonts w:ascii="Courier New" w:hAnsi="Courier New" w:cs="Courier New"/>
        </w:rPr>
        <w:t>.}</w:t>
      </w:r>
    </w:p>
    <w:p w14:paraId="1B0A801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104{Vérifier visuellement le bon assemblage de tous les composants, des raccords à brides et des joints de tuyauterie. Les vannes de vapeur sont-elles disposées de manière à empêcher leur dévissage en cours d'utilisation ? Les plaques d'extrémité présentent-elles des signes de</w:t>
      </w:r>
    </w:p>
    <w:p w14:paraId="7CE138F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Y a-t-il des gonflements ? Observe-t-on des signes d'infiltration ou de vert-de-gris au niveau des joints de tuyauterie ?</w:t>
      </w:r>
    </w:p>
    <w:p w14:paraId="6754300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105{Vérifier le bon fonctionnement de la ou des vannes d'arrêt de vapeur principales, de la ou des vannes de purge, du ou </w:t>
      </w:r>
      <w:proofErr w:type="gramStart"/>
      <w:r w:rsidRPr="00D52FD2">
        <w:rPr>
          <w:rFonts w:ascii="Courier New" w:hAnsi="Courier New" w:cs="Courier New"/>
        </w:rPr>
        <w:t>des clapets anti-retour</w:t>
      </w:r>
      <w:proofErr w:type="gramEnd"/>
      <w:r w:rsidRPr="00D52FD2">
        <w:rPr>
          <w:rFonts w:ascii="Courier New" w:hAnsi="Courier New" w:cs="Courier New"/>
        </w:rPr>
        <w:t xml:space="preserve"> d'entrée d'eau, du ou des manomètres, du robinet d'isolement et du robinet de purge (le cas échéant).}</w:t>
      </w:r>
    </w:p>
    <w:p w14:paraId="23C4638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106{Le manomètre réagit-il aux variations de pression lorsque la vapeur est élevée ?}</w:t>
      </w:r>
    </w:p>
    <w:p w14:paraId="402AEEB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107{Vérifier que le fonctionnement de la ou des soupapes de sécurité régule la pression de vapeur dans une marge acceptable par rapport à la pression de service maximale admissible spécifiée. Lors de l'examen, avec le ventilateur en marche et le brûleur à gaz allumé, la pression indiquée par le manomètre ne doit jamais dépasser de plus de 10 % la pression de service. À quelle pression le ventilateur souffle-t-il ? Est-elle à moins de 10 % de la pression de service ? À quelle pression la soupape se réarme-t-elle automatiquement ?}</w:t>
      </w:r>
    </w:p>
    <w:p w14:paraId="4A15811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108{Vérifier le fonctionnement d'au moins un dispositif d'alimentation en eau de la chaudière. Injecter de l'eau dans la chaudière par les moyens habituels.}</w:t>
      </w:r>
    </w:p>
    <w:p w14:paraId="3605D3D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109{Vérifiez visuellement la présence de fuites de vapeur et d'eau. Cela ne constitue pas nécessairement une cause de panne, mais informez-en le propriétaire.}</w:t>
      </w:r>
    </w:p>
    <w:p w14:paraId="189D282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110{Prenez en compte tout autre facteur susceptible d'affecter la sécurité de fonctionnement de la chaudière. Le feu peut-il être rapidement maîtrisé/éteint en cas de besoin ?}</w:t>
      </w:r>
    </w:p>
    <w:p w14:paraId="6019ADA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111{En résumé, l'examen de sécurité n'est ni fastidieux ni difficile. En effet, il pourrait être effectué sur un</w:t>
      </w:r>
    </w:p>
    <w:p w14:paraId="542842A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Service entre pairs ». (J’examine votre chaudière, vous examinez la mienne.) Cela pourrait certainement aider ces membres.</w:t>
      </w:r>
    </w:p>
    <w:p w14:paraId="2790D53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Si vous habitez loin d'un inspecteur de chaudières agréé, une inspection approfondie de votre chaudière est nécessaire.</w:t>
      </w:r>
    </w:p>
    <w:p w14:paraId="7A5121D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Chaudière et accessoires de la locomotive. Toute tache, trace d'infiltration ou de pourriture (vert-de-gris autour des buissons).</w:t>
      </w:r>
    </w:p>
    <w:p w14:paraId="158CBE3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Par exemple, il convient d'enquêter. Les fuites mineures au niveau des joints de tuyauterie ne sont pas en elles-mêmes une cause</w:t>
      </w:r>
    </w:p>
    <w:p w14:paraId="53699D3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En cas de défaillance, signalez les points à améliorer. Enfin, consignez l'inspection et vos observations.</w:t>
      </w:r>
    </w:p>
    <w:p w14:paraId="15C230E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Les conclusions de l'enquête doivent être conservées par le propriétaire de la chaudière et transmises à tout successeur.</w:t>
      </w:r>
    </w:p>
    <w:p w14:paraId="55DA3461"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propriétaire</w:t>
      </w:r>
      <w:proofErr w:type="gramEnd"/>
      <w:r w:rsidRPr="00D52FD2">
        <w:rPr>
          <w:rFonts w:ascii="Courier New" w:hAnsi="Courier New" w:cs="Courier New"/>
        </w:rPr>
        <w:t>. Une chaudière dont le dossier d'inspection est complet aura une valeur supérieure à celle d'une chaudière dont le dossier est incomplet.</w:t>
      </w:r>
    </w:p>
    <w:p w14:paraId="2F1844C2"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histoire</w:t>
      </w:r>
      <w:proofErr w:type="gramEnd"/>
      <w:r w:rsidRPr="00D52FD2">
        <w:rPr>
          <w:rFonts w:ascii="Courier New" w:hAnsi="Courier New" w:cs="Courier New"/>
        </w:rPr>
        <w:t xml:space="preserve"> inconnue.}</w:t>
      </w:r>
    </w:p>
    <w:p w14:paraId="51127FF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112{Documents pour les testeurs de chaudières}</w:t>
      </w:r>
    </w:p>
    <w:p w14:paraId="4DC34CF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113{Certificat de chaudière (2018)}</w:t>
      </w:r>
    </w:p>
    <w:p w14:paraId="586C88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114{Dossier personnel de l'inspecteur des chaudières}</w:t>
      </w:r>
    </w:p>
    <w:p w14:paraId="56C54D9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115{Code de test des chaudières volume 2 - Chaudières de moins de 3 litres de pression (2018)}</w:t>
      </w:r>
    </w:p>
    <w:p w14:paraId="6A3E586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116{Code de test de chaudière volume 3 - Réservoirs de GPL de moins de 250 ml (2018)}</w:t>
      </w:r>
    </w:p>
    <w:p w14:paraId="74D2F46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117{Que faire lorsque cela ne fonctionne pas - organigrammes de diagnostic}</w:t>
      </w:r>
    </w:p>
    <w:p w14:paraId="5BF73D6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118{Le défi et le charme de la vapeur vive résident dans le fait que chaque locomotive est différente et réagit différemment aux conditions ambiantes : elles ont une personnalité. Malheureusement, cela s’étend aux rares occasions où une locomotive refuse de démarrer.</w:t>
      </w:r>
    </w:p>
    <w:p w14:paraId="36FC8458" w14:textId="77777777" w:rsidR="00D52FD2" w:rsidRPr="00D52FD2" w:rsidRDefault="00D52FD2" w:rsidP="00D52FD2">
      <w:pPr>
        <w:pStyle w:val="PlainText"/>
        <w:rPr>
          <w:rFonts w:ascii="Courier New" w:hAnsi="Courier New" w:cs="Courier New"/>
        </w:rPr>
      </w:pPr>
    </w:p>
    <w:p w14:paraId="106E069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Dans le bulletin n° 173 (avril 1997)}</w:t>
      </w:r>
    </w:p>
    <w:p w14:paraId="67FF10B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119{et}</w:t>
      </w:r>
    </w:p>
    <w:p w14:paraId="3F320C9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120{(avec le soutien de}</w:t>
      </w:r>
    </w:p>
    <w:p w14:paraId="7E1A905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121{a publié un guide de recherche de pannes dans les moteurs Gauge One sous forme d'organigrammes annotés.</w:t>
      </w:r>
    </w:p>
    <w:p w14:paraId="5C213BD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 </w:t>
      </w:r>
    </w:p>
    <w:p w14:paraId="020285B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Comme Dick l'a indiqué dans sa note d'accompagnement}</w:t>
      </w:r>
    </w:p>
    <w:p w14:paraId="35CFD38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122{Les tableaux de diagnostic sont conçus pour aider aussi bien les constructeurs débutants que les constructeurs expérimentés. Les débutants devraient trouver les flux</w:t>
      </w:r>
    </w:p>
    <w:p w14:paraId="00F2E865"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instructif</w:t>
      </w:r>
      <w:proofErr w:type="gramEnd"/>
      <w:r w:rsidRPr="00D52FD2">
        <w:rPr>
          <w:rFonts w:ascii="Courier New" w:hAnsi="Courier New" w:cs="Courier New"/>
        </w:rPr>
        <w:t xml:space="preserve"> et logique, et même les plus expérimentés pourraient y trouver quelque chose d'utile avant d'en venir à donner un coup de pied au chat... ou pire !</w:t>
      </w:r>
    </w:p>
    <w:p w14:paraId="01CA28F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123{Vous pouvez télécharger leurs tableaux de diagnostic}</w:t>
      </w:r>
    </w:p>
    <w:p w14:paraId="439216A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124{Normes de voie et de roue}</w:t>
      </w:r>
    </w:p>
    <w:p w14:paraId="567C976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125{Veuillez cliquer sur les images pour télécharger une version PDF en taille réelle.}</w:t>
      </w:r>
    </w:p>
    <w:p w14:paraId="04C8ACD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126{Normes G1MRA traditionnelles}</w:t>
      </w:r>
    </w:p>
    <w:p w14:paraId="219AD7C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127{Normes partie 1}</w:t>
      </w:r>
    </w:p>
    <w:p w14:paraId="4C5568F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128{Normes partie 2}</w:t>
      </w:r>
    </w:p>
    <w:p w14:paraId="03A91DA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129{La norme d'échelle fine ScaleOne32}</w:t>
      </w:r>
    </w:p>
    <w:p w14:paraId="09E4746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130{Normes de précision, partie 1}</w:t>
      </w:r>
    </w:p>
    <w:p w14:paraId="1C52653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131{Espacement des voies pour les gabarits de chargement non britanniques}</w:t>
      </w:r>
    </w:p>
    <w:p w14:paraId="2002BC7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132{Clubs de modélisme avec activité à l'échelle 1}</w:t>
      </w:r>
    </w:p>
    <w:p w14:paraId="2405CD6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Les frères Märklin furent les premiers à proposer un système complet de rails pour trains miniatures, comprenant aiguillages, croisements et courbes. Ils présentèrent un circuit en forme de huit à la Foire de printemps de Leipzig en 1891, et leur idée d'écartements standardisés fut rapidement adoptée par d'autres fabricants. Dès 1895, l'écartement I était le plus petit des écartements </w:t>
      </w:r>
      <w:proofErr w:type="spellStart"/>
      <w:r w:rsidRPr="00D52FD2">
        <w:rPr>
          <w:rFonts w:ascii="Courier New" w:hAnsi="Courier New" w:cs="Courier New"/>
        </w:rPr>
        <w:t>Märklin</w:t>
      </w:r>
      <w:proofErr w:type="spellEnd"/>
      <w:r w:rsidRPr="00D52FD2">
        <w:rPr>
          <w:rFonts w:ascii="Courier New" w:hAnsi="Courier New" w:cs="Courier New"/>
        </w:rPr>
        <w:t xml:space="preserve"> d'origine, avec l'écartement II, très proche, de 51,8 mm (2 pouces). Quelques années plus tard, l'écartement zéro (ou écartement O) fut ajouté, à 31,7 mm (1¼ pouce).</w:t>
      </w:r>
    </w:p>
    <w:p w14:paraId="0DA56832" w14:textId="77777777" w:rsidR="00D52FD2" w:rsidRPr="00D52FD2" w:rsidRDefault="00D52FD2" w:rsidP="00D52FD2">
      <w:pPr>
        <w:pStyle w:val="PlainText"/>
        <w:rPr>
          <w:rFonts w:ascii="Courier New" w:hAnsi="Courier New" w:cs="Courier New"/>
        </w:rPr>
      </w:pPr>
    </w:p>
    <w:p w14:paraId="1D9B0B1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Une locomotive à l'échelle 1 est cinq fois plus longue que son équivalent à l'échelle N et son volume est 625 fois supérieur. Cela permet de réaliser des modèles impressionnants, mais exige aussi beaucoup d'espace : des courbes d'un rayon minimal d'environ 3 mètres sont typiques pour un fonctionnement réaliste. Entre les deux guerres, l'intérêt pour ces grands modèles circulant sur des courbes incroyablement serrées a diminué avec l'apparition de modèles réduits précis à des échelles plus petites : il était tout simplement impossible d'aménager des réseaux réalistes dans la plupart des foyers, même s'il subsiste quelques circuits de jardin à l'échelle 1.</w:t>
      </w:r>
    </w:p>
    <w:p w14:paraId="60059C1E" w14:textId="77777777" w:rsidR="00D52FD2" w:rsidRPr="00D52FD2" w:rsidRDefault="00D52FD2" w:rsidP="00D52FD2">
      <w:pPr>
        <w:pStyle w:val="PlainText"/>
        <w:rPr>
          <w:rFonts w:ascii="Courier New" w:hAnsi="Courier New" w:cs="Courier New"/>
        </w:rPr>
      </w:pPr>
    </w:p>
    <w:p w14:paraId="5243032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Au printemps 1947, un petit groupe de passionnés s'est réuni pour perpétuer l'esprit du Gauge 1, et le premier numéro du journal de la G1MRA a été publié en avril suivant. Depuis, nous sommes devenus une association internationale comptant environ 2 000 membres dans plus de vingt pays.</w:t>
      </w:r>
    </w:p>
    <w:p w14:paraId="6FDD3B0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134{Fonctionnalités spéciales}</w:t>
      </w:r>
    </w:p>
    <w:p w14:paraId="152F1E9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135{Il s'agit d'une collection assez aléatoire (ou, si vous préférez, éclectique) d'articles d'intérêt général pour les étudiants de G1.}</w:t>
      </w:r>
    </w:p>
    <w:p w14:paraId="4BB4670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136{Conception de la piste}</w:t>
      </w:r>
    </w:p>
    <w:p w14:paraId="62E18D3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137{Un chemin de jardin minimaliste - le}</w:t>
      </w:r>
    </w:p>
    <w:p w14:paraId="01F4A6F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138{Informations sur le prototype}</w:t>
      </w:r>
    </w:p>
    <w:p w14:paraId="21B54B7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139{dessins de wagons}</w:t>
      </w:r>
    </w:p>
    <w:p w14:paraId="431CB48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140{Modèles}</w:t>
      </w:r>
    </w:p>
    <w:p w14:paraId="3F46748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141{Un des premiers bateaux à vapeur à l'échelle O}</w:t>
      </w:r>
    </w:p>
    <w:p w14:paraId="0CF18F4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142{Collectionneurs}</w:t>
      </w:r>
    </w:p>
    <w:p w14:paraId="2A1252A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143{Un passionné écrit, avec beaucoup de matériel G1}</w:t>
      </w:r>
    </w:p>
    <w:p w14:paraId="1BF9FC4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144{Fred van der Lubbe exploite des locomotives électriques et à vapeur vive à l'échelle 1 et a collectionné des modèles de nombreuses échelles et écartements}</w:t>
      </w:r>
    </w:p>
    <w:p w14:paraId="604F21C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145{site web}</w:t>
      </w:r>
    </w:p>
    <w:p w14:paraId="56D0ADA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146{est une mine d'informations utiles - voir en particulier le sien}</w:t>
      </w:r>
    </w:p>
    <w:p w14:paraId="1EA2ED5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147{Histoire non autorisée d'ASTER}</w:t>
      </w:r>
    </w:p>
    <w:p w14:paraId="6B78A86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148{Échelle et jauge}</w:t>
      </w:r>
    </w:p>
    <w:p w14:paraId="0EE16A4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149{Place de marché}</w:t>
      </w:r>
    </w:p>
    <w:p w14:paraId="78B7378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150 {Modèles}</w:t>
      </w:r>
    </w:p>
    <w:p w14:paraId="27DA1B0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151{Livres}</w:t>
      </w:r>
    </w:p>
    <w:p w14:paraId="754C6F8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152{Composants}</w:t>
      </w:r>
    </w:p>
    <w:p w14:paraId="105E810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153{Marchandises}</w:t>
      </w:r>
    </w:p>
    <w:p w14:paraId="1488C96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154{Fournisseurs}</w:t>
      </w:r>
    </w:p>
    <w:p w14:paraId="5EA24DE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155{Marché entre membres de G1MRA}</w:t>
      </w:r>
    </w:p>
    <w:p w14:paraId="1394661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156{Ceci est un service réservé aux membres de G1MRA.}</w:t>
      </w:r>
    </w:p>
    <w:p w14:paraId="3F1CACB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157{Nous hébergeons des petites annonces anonymisées d'articles à vendre et invitons les demandes de renseignements.</w:t>
      </w:r>
    </w:p>
    <w:p w14:paraId="4A1B8D3A" w14:textId="77777777" w:rsidR="00D52FD2" w:rsidRPr="00D52FD2" w:rsidRDefault="00D52FD2" w:rsidP="00D52FD2">
      <w:pPr>
        <w:pStyle w:val="PlainText"/>
        <w:rPr>
          <w:rFonts w:ascii="Courier New" w:hAnsi="Courier New" w:cs="Courier New"/>
        </w:rPr>
      </w:pPr>
    </w:p>
    <w:p w14:paraId="1E05B74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Voici comment ça fonctionne : si vous avez quelque chose à vendre, veuillez remplir le formulaire.</w:t>
      </w:r>
    </w:p>
    <w:p w14:paraId="5C53C92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158{Nous publierons ensuite votre article ici, sans aucune information personnelle. Si vous souhaitez vous renseigner sur un article ou faire une offre d'achat, veuillez remplir le formulaire.}</w:t>
      </w:r>
    </w:p>
    <w:p w14:paraId="15597C4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159{Nous transmettrons ensuite vos coordonnées au fournisseur.</w:t>
      </w:r>
    </w:p>
    <w:p w14:paraId="250224E3" w14:textId="77777777" w:rsidR="00D52FD2" w:rsidRPr="00D52FD2" w:rsidRDefault="00D52FD2" w:rsidP="00D52FD2">
      <w:pPr>
        <w:pStyle w:val="PlainText"/>
        <w:rPr>
          <w:rFonts w:ascii="Courier New" w:hAnsi="Courier New" w:cs="Courier New"/>
        </w:rPr>
      </w:pPr>
    </w:p>
    <w:p w14:paraId="5E4DD18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 vendeur peut alors décider lui-même s'il souhaite vous contacter et conclure une transaction.</w:t>
      </w:r>
    </w:p>
    <w:p w14:paraId="6A6D4485" w14:textId="77777777" w:rsidR="00D52FD2" w:rsidRPr="00D52FD2" w:rsidRDefault="00D52FD2" w:rsidP="00D52FD2">
      <w:pPr>
        <w:pStyle w:val="PlainText"/>
        <w:rPr>
          <w:rFonts w:ascii="Courier New" w:hAnsi="Courier New" w:cs="Courier New"/>
        </w:rPr>
      </w:pPr>
    </w:p>
    <w:p w14:paraId="7CEA9FE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G1MRA fournira uniquement des coordonnées et n'offrira aucune forme de service de médiation ni aucune garantie.</w:t>
      </w:r>
    </w:p>
    <w:p w14:paraId="5004FE84" w14:textId="77777777" w:rsidR="00D52FD2" w:rsidRPr="00D52FD2" w:rsidRDefault="00D52FD2" w:rsidP="00D52FD2">
      <w:pPr>
        <w:pStyle w:val="PlainText"/>
        <w:rPr>
          <w:rFonts w:ascii="Courier New" w:hAnsi="Courier New" w:cs="Courier New"/>
        </w:rPr>
      </w:pPr>
    </w:p>
    <w:p w14:paraId="6AA4DE3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Les prix indiqués ici n'incluent pas les frais de livraison.</w:t>
      </w:r>
    </w:p>
    <w:p w14:paraId="51ED38F9" w14:textId="77777777" w:rsidR="00D52FD2" w:rsidRPr="00D52FD2" w:rsidRDefault="00D52FD2" w:rsidP="00D52FD2">
      <w:pPr>
        <w:pStyle w:val="PlainText"/>
        <w:rPr>
          <w:rFonts w:ascii="Courier New" w:hAnsi="Courier New" w:cs="Courier New"/>
        </w:rPr>
      </w:pPr>
    </w:p>
    <w:p w14:paraId="14AF784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Comme partout ailleurs sur ce site, cliquez sur une image pour voir la version en pleine résolution.</w:t>
      </w:r>
    </w:p>
    <w:p w14:paraId="2AA5409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20AC8933"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160{Locomotives}</w:t>
      </w:r>
    </w:p>
    <w:p w14:paraId="16182BE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161{Autres matériels roulants}</w:t>
      </w:r>
    </w:p>
    <w:p w14:paraId="3859874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162{Piste}</w:t>
      </w:r>
    </w:p>
    <w:p w14:paraId="5DA85FE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163{G1MRA a une longue tradition de création de designs d'édition, notamment avec}</w:t>
      </w:r>
    </w:p>
    <w:p w14:paraId="1F73ECF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164{Le Projet}</w:t>
      </w:r>
    </w:p>
    <w:p w14:paraId="3D56CDF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165 {Ce texte très détaillé décrit la construction d'une locomotive à vapeur vive de calibre 1, de A à Z. Publié pour la première fois vers 1970 et désormais à sa cinquième édition, cet ouvrage est notre best-seller. Des centaines de locomotives de ce projet ont été construites, et la chaudière et le châssis ont été utilisés dans de nombreux autres modèles.}</w:t>
      </w:r>
    </w:p>
    <w:p w14:paraId="46278D50" w14:textId="77777777" w:rsidR="00D52FD2" w:rsidRPr="00D52FD2" w:rsidRDefault="00D52FD2" w:rsidP="00D52FD2">
      <w:pPr>
        <w:pStyle w:val="PlainText"/>
        <w:rPr>
          <w:rFonts w:ascii="Courier New" w:hAnsi="Courier New" w:cs="Courier New"/>
        </w:rPr>
      </w:pPr>
    </w:p>
    <w:p w14:paraId="76650C1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Pour commander des livres, veuillez remplir}</w:t>
      </w:r>
    </w:p>
    <w:p w14:paraId="1D8D49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166{Le paiement peut être effectué par virement bancaire direct ou par PayPal (avec un supplément de 2,00 £ pour couvrir les frais PayPal) ; les coordonnées bancaires se trouvent sur le formulaire.</w:t>
      </w:r>
    </w:p>
    <w:p w14:paraId="503D7BE5" w14:textId="77777777" w:rsidR="00D52FD2" w:rsidRPr="00D52FD2" w:rsidRDefault="00D52FD2" w:rsidP="00D52FD2">
      <w:pPr>
        <w:pStyle w:val="PlainText"/>
        <w:rPr>
          <w:rFonts w:ascii="Courier New" w:hAnsi="Courier New" w:cs="Courier New"/>
        </w:rPr>
      </w:pPr>
    </w:p>
    <w:p w14:paraId="61C6E8A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Vous pouvez lire un extrait de chaque livre en cliquant sur l'image de la couverture.</w:t>
      </w:r>
    </w:p>
    <w:p w14:paraId="26D7BD5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3D884DD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167{Le livre du projet}</w:t>
      </w:r>
    </w:p>
    <w:p w14:paraId="311ED54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168{Les débutants qui partent de zéro peuvent opter pour le « Projet » original à combustion d'alcool à méthanol, dont certaines pièces sont disponibles auprès des fournisseurs de G1MRA. 84 pages comprenant des plans complets et des instructions pour construire une locomotive tender LMS « 4F » 0-6-0 à vapeur vive et monocylindre.}</w:t>
      </w:r>
    </w:p>
    <w:p w14:paraId="06E9943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169{Le Livre de Dee}</w:t>
      </w:r>
    </w:p>
    <w:p w14:paraId="49E6A52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170{Les membres qui possèdent déjà des compétences en construction peuvent passer à la « Dee ». 96 pages comprenant des plans complets et des instructions pour construire une locomotive à vapeur vive SR de classe « D » à double cylindre intérieur.}</w:t>
      </w:r>
    </w:p>
    <w:p w14:paraId="305B312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171{dans l'autre sens}</w:t>
      </w:r>
    </w:p>
    <w:p w14:paraId="3579401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172{Si vous n'avez pas le temps de construire vous-même, vous pouvez choisir l'ARM1G à gaz, dont la plupart des pièces sont disponibles dans le commerce. Un modèle à vapeur vive fonctionnel qui nécessite très peu d'ingénierie et est simple à utiliser. 70 pages comprenant des plans complets et des instructions pour construire une locomotive bicylindre 0-4-4T.}</w:t>
      </w:r>
    </w:p>
    <w:p w14:paraId="079BAE0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173{La turbine à vapeur modèle polyvalente : un guide pour une construction réussie à partir de zéro}</w:t>
      </w:r>
    </w:p>
    <w:p w14:paraId="7A704B4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174{Un membre du Groupe Suisse a construit 4 locomotives à turbine G1. Ce livre vous explique comment construire la vôtre. Il est relié en spirale et compte 66 pages.}</w:t>
      </w:r>
    </w:p>
    <w:p w14:paraId="41051C5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175{Construction à partir de zéro de la locomotive GWR « Bulldog » n° 3343 « Camelot »}</w:t>
      </w:r>
    </w:p>
    <w:p w14:paraId="7C1C1F5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176{Un nouveau livre explique comment construire de A à Z une version électrique du « Bulldog » de la GWR. 92 pages avec de nombreuses photographies en couleur et beaucoup de détails.}</w:t>
      </w:r>
    </w:p>
    <w:p w14:paraId="5DEC787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177{Modélisation à l'échelle 1 - Livre 2 - La contribution de JVR à l'échelle 1}</w:t>
      </w:r>
    </w:p>
    <w:p w14:paraId="53D58DD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178 articles et lettres du légendaire John van Riemsdijk, extraits de plus de 200 bulletins d'information, sur une période de plus de 50 ans. Nombreux sont ceux qui connaissent sa contribution à la conception de nombreuses locomotives Aster. 100 pages comprenant photos et dessins.</w:t>
      </w:r>
    </w:p>
    <w:p w14:paraId="42AF8EE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179{Modélisation à l'échelle 1 – Livre 3 – Matériel roulant}</w:t>
      </w:r>
    </w:p>
    <w:p w14:paraId="640A224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180{Compilation d'articles sur la construction de matériel roulant de fret de NL&amp;J depuis 1963. 96 pages.}</w:t>
      </w:r>
    </w:p>
    <w:p w14:paraId="73D239B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181{Modélisme à l'échelle 1 – Livre 4 – Matériel roulant}</w:t>
      </w:r>
    </w:p>
    <w:p w14:paraId="62FCEA3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182{Recueil d'articles sur la construction de voitures de course publiés par NL&amp;J depuis 1963. 102 pages.}</w:t>
      </w:r>
    </w:p>
    <w:p w14:paraId="1BB2E80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183{Modélisation à l'échelle 1 – Livre 5 – Combustion au charbon}</w:t>
      </w:r>
    </w:p>
    <w:p w14:paraId="397BFB0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184{Notes sur la combustion du charbon et 14 articles basés sur des expériences pratiques. De nombreux chapitres inspirés par le groupe suisse GIMRA et Charles Simon, avec des contributions d'autres membres du GIMRA. 82 pages avec photos en couleur.}</w:t>
      </w:r>
    </w:p>
    <w:p w14:paraId="645B2FD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185{Histoire illustrée de G1MRA 1947 – 2022}</w:t>
      </w:r>
    </w:p>
    <w:p w14:paraId="1947FAB8"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186{Vitrine de calibre 1}</w:t>
      </w:r>
    </w:p>
    <w:p w14:paraId="796A189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187{Matériel roulant}</w:t>
      </w:r>
    </w:p>
    <w:p w14:paraId="763F52F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188{Impression 3D}</w:t>
      </w:r>
    </w:p>
    <w:p w14:paraId="765DD6F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189{Modèles G1MRA}</w:t>
      </w:r>
    </w:p>
    <w:p w14:paraId="090CC5D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190{Contactez-nous}</w:t>
      </w:r>
    </w:p>
    <w:p w14:paraId="4A0E38D9"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191{Vous pouvez contacter les responsables de l'Association par courriel à ces adresses.}</w:t>
      </w:r>
    </w:p>
    <w:p w14:paraId="1EA7A6B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192{Président du comité}</w:t>
      </w:r>
    </w:p>
    <w:p w14:paraId="20B371B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193{Secrétaire du comité}</w:t>
      </w:r>
    </w:p>
    <w:p w14:paraId="1F1DDB3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194{Trésorier}</w:t>
      </w:r>
    </w:p>
    <w:p w14:paraId="576F71C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195{Officier technique}</w:t>
      </w:r>
    </w:p>
    <w:p w14:paraId="696C738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196{Agent de liaison avec les fournisseurs}</w:t>
      </w:r>
    </w:p>
    <w:p w14:paraId="0098B72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197{Agent de liaison du groupe}</w:t>
      </w:r>
    </w:p>
    <w:p w14:paraId="7DB7BE2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198{Rédacteur du bulletin et du journal}</w:t>
      </w:r>
    </w:p>
    <w:p w14:paraId="0D065CE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199{Agenda et liste des événements}</w:t>
      </w:r>
    </w:p>
    <w:p w14:paraId="48269F46"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200{Faire preuve d'organisation et de liaison}</w:t>
      </w:r>
    </w:p>
    <w:p w14:paraId="0CB9115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201{Ventes entre membres}</w:t>
      </w:r>
    </w:p>
    <w:p w14:paraId="32DB8A2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202{Ventes de livres}</w:t>
      </w:r>
    </w:p>
    <w:p w14:paraId="2B4EE510"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203{Autres ventes}</w:t>
      </w:r>
    </w:p>
    <w:p w14:paraId="0CB65ED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204{Demandes d'adhésion}</w:t>
      </w:r>
    </w:p>
    <w:p w14:paraId="4B60671E"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205{Corrections et mises à jour de la page Web}</w:t>
      </w:r>
    </w:p>
    <w:p w14:paraId="4C60D904"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206{Les adresses de contact des groupes locaux de G1MRA sont répertoriées sur le}</w:t>
      </w:r>
    </w:p>
    <w:p w14:paraId="3A72569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207{page des groupes}</w:t>
      </w:r>
    </w:p>
    <w:p w14:paraId="4F713E3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208{Si vous ne savez pas à qui adresser votre demande, veuillez compléter}</w:t>
      </w:r>
    </w:p>
    <w:p w14:paraId="466CAFE1"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209{Adhésion à l'Association des chemins de fer miniatures à l'échelle 1}</w:t>
      </w:r>
    </w:p>
    <w:p w14:paraId="52A413C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 xml:space="preserve">210{Nous accueillons tous les nouveaux membres intéressés par l'utilisation de matériel roulant à l'échelle 1 et à d'autres échelles sur des voies à écartement proche de 45 </w:t>
      </w:r>
      <w:proofErr w:type="spellStart"/>
      <w:r w:rsidRPr="00D52FD2">
        <w:rPr>
          <w:rFonts w:ascii="Courier New" w:hAnsi="Courier New" w:cs="Courier New"/>
        </w:rPr>
        <w:t>mm.</w:t>
      </w:r>
      <w:proofErr w:type="spellEnd"/>
      <w:r w:rsidRPr="00D52FD2">
        <w:rPr>
          <w:rFonts w:ascii="Courier New" w:hAnsi="Courier New" w:cs="Courier New"/>
        </w:rPr>
        <w:t>}</w:t>
      </w:r>
    </w:p>
    <w:p w14:paraId="7B98306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lastRenderedPageBreak/>
        <w:t>211{Image de couverture de la brochure de bienvenue}</w:t>
      </w:r>
    </w:p>
    <w:p w14:paraId="1885E19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212{Image de couverture du numéro 229 du magazine}</w:t>
      </w:r>
    </w:p>
    <w:p w14:paraId="632B6525"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213{Tarifs d'abonnement actuels}</w:t>
      </w:r>
    </w:p>
    <w:p w14:paraId="12D424B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214{L'adhésion annuelle individuelle adulte au Royaume-Uni est de 30,00 £ ; Europe : 32,00 £ ; reste du monde : 36,00 £.</w:t>
      </w:r>
    </w:p>
    <w:p w14:paraId="6F9260DE" w14:textId="77777777" w:rsidR="00D52FD2" w:rsidRPr="00D52FD2" w:rsidRDefault="00D52FD2" w:rsidP="00D52FD2">
      <w:pPr>
        <w:pStyle w:val="PlainText"/>
        <w:rPr>
          <w:rFonts w:ascii="Courier New" w:hAnsi="Courier New" w:cs="Courier New"/>
        </w:rPr>
      </w:pPr>
    </w:p>
    <w:p w14:paraId="5D9B084D"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L'adhésion familiale coûte 5 £ supplémentaires par an, mais n'inclut pas de magazine supplémentaire ni de droit de vote.</w:t>
      </w:r>
    </w:p>
    <w:p w14:paraId="1F9A624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Pour les jeunes de moins de 18 ans et les étudiants à temps plein, l'adhésion coûte 10 £ par an et comprend le magazine, mais pas le droit de vote.</w:t>
      </w:r>
    </w:p>
    <w:p w14:paraId="00B99571" w14:textId="77777777" w:rsidR="00D52FD2" w:rsidRPr="00D52FD2" w:rsidRDefault="00D52FD2" w:rsidP="00D52FD2">
      <w:pPr>
        <w:pStyle w:val="PlainText"/>
        <w:rPr>
          <w:rFonts w:ascii="Courier New" w:hAnsi="Courier New" w:cs="Courier New"/>
        </w:rPr>
      </w:pPr>
    </w:p>
    <w:p w14:paraId="6AA6BA62"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L'année d'adhésion s'étend du 1er janvier au 31 décembre. Les nouveaux membres peuvent adhérer jusqu'au 30 novembre.</w:t>
      </w:r>
    </w:p>
    <w:p w14:paraId="1949337F"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recevront</w:t>
      </w:r>
      <w:proofErr w:type="gramEnd"/>
      <w:r w:rsidRPr="00D52FD2">
        <w:rPr>
          <w:rFonts w:ascii="Courier New" w:hAnsi="Courier New" w:cs="Courier New"/>
        </w:rPr>
        <w:t xml:space="preserve"> tous les numéros antérieurs de cette année. Les membres adhérant après le 30 novembre recevront le numéro de décembre ainsi que l'intégralité des numéros suivants.</w:t>
      </w:r>
    </w:p>
    <w:p w14:paraId="284951AD" w14:textId="77777777" w:rsidR="00D52FD2" w:rsidRPr="00D52FD2" w:rsidRDefault="00D52FD2" w:rsidP="00D52FD2">
      <w:pPr>
        <w:pStyle w:val="PlainText"/>
        <w:rPr>
          <w:rFonts w:ascii="Courier New" w:hAnsi="Courier New" w:cs="Courier New"/>
        </w:rPr>
      </w:pPr>
      <w:proofErr w:type="gramStart"/>
      <w:r w:rsidRPr="00D52FD2">
        <w:rPr>
          <w:rFonts w:ascii="Courier New" w:hAnsi="Courier New" w:cs="Courier New"/>
        </w:rPr>
        <w:t>numéros</w:t>
      </w:r>
      <w:proofErr w:type="gramEnd"/>
      <w:r w:rsidRPr="00D52FD2">
        <w:rPr>
          <w:rFonts w:ascii="Courier New" w:hAnsi="Courier New" w:cs="Courier New"/>
        </w:rPr>
        <w:t xml:space="preserve"> de l'année</w:t>
      </w:r>
    </w:p>
    <w:p w14:paraId="1FCF18B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w:t>
      </w:r>
    </w:p>
    <w:p w14:paraId="66F3E72A"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215{Pour les nouveaux membres}</w:t>
      </w:r>
    </w:p>
    <w:p w14:paraId="35F8296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216{Pour vous inscrire en ligne, veuillez remplir}</w:t>
      </w:r>
    </w:p>
    <w:p w14:paraId="0C59F50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217{Si vous préférez un formulaire papier, veuillez envoyer une copie remplie de}</w:t>
      </w:r>
    </w:p>
    <w:p w14:paraId="721A748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218{à l'adresse figurant en haut du formulaire.}</w:t>
      </w:r>
    </w:p>
    <w:p w14:paraId="7BF5F89F"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219{Le paiement peut être effectué par virement bancaire direct, par chèque ou par}</w:t>
      </w:r>
    </w:p>
    <w:p w14:paraId="264FDCFB"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220 (avec un supplément de 2,00 £ pour couvrir les frais PayPal). Vous recevrez ensuite par courrier un nouveau kit de bienvenue et votre numéro de membre.</w:t>
      </w:r>
    </w:p>
    <w:p w14:paraId="60DD4E57"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221{Renouvellement de l'adhésion existante}</w:t>
      </w:r>
    </w:p>
    <w:p w14:paraId="2513528C" w14:textId="77777777" w:rsidR="00D52FD2" w:rsidRPr="00D52FD2" w:rsidRDefault="00D52FD2" w:rsidP="00D52FD2">
      <w:pPr>
        <w:pStyle w:val="PlainText"/>
        <w:rPr>
          <w:rFonts w:ascii="Courier New" w:hAnsi="Courier New" w:cs="Courier New"/>
        </w:rPr>
      </w:pPr>
      <w:r w:rsidRPr="00D52FD2">
        <w:rPr>
          <w:rFonts w:ascii="Courier New" w:hAnsi="Courier New" w:cs="Courier New"/>
        </w:rPr>
        <w:t>222{Pour renouveler un abonnement existant en ligne, veuillez remplir}</w:t>
      </w:r>
    </w:p>
    <w:p w14:paraId="715290C2" w14:textId="77777777" w:rsidR="00D52FD2" w:rsidRDefault="00D52FD2" w:rsidP="00D52FD2">
      <w:pPr>
        <w:pStyle w:val="PlainText"/>
        <w:rPr>
          <w:rFonts w:ascii="Courier New" w:hAnsi="Courier New" w:cs="Courier New"/>
        </w:rPr>
      </w:pPr>
      <w:r w:rsidRPr="00D52FD2">
        <w:rPr>
          <w:rFonts w:ascii="Courier New" w:hAnsi="Courier New" w:cs="Courier New"/>
        </w:rPr>
        <w:t xml:space="preserve">223{Le paiement peut être effectué par virement bancaire direct, par chèque ou par &lt;a </w:t>
      </w:r>
      <w:proofErr w:type="spellStart"/>
      <w:r w:rsidRPr="00D52FD2">
        <w:rPr>
          <w:rFonts w:ascii="Courier New" w:hAnsi="Courier New" w:cs="Courier New"/>
        </w:rPr>
        <w:t>target</w:t>
      </w:r>
      <w:proofErr w:type="spellEnd"/>
      <w:r w:rsidRPr="00D52FD2">
        <w:rPr>
          <w:rFonts w:ascii="Courier New" w:hAnsi="Courier New" w:cs="Courier New"/>
        </w:rPr>
        <w:t>="_</w:t>
      </w:r>
      <w:proofErr w:type="spellStart"/>
      <w:r w:rsidRPr="00D52FD2">
        <w:rPr>
          <w:rFonts w:ascii="Courier New" w:hAnsi="Courier New" w:cs="Courier New"/>
        </w:rPr>
        <w:t>blank</w:t>
      </w:r>
      <w:proofErr w:type="spellEnd"/>
      <w:r w:rsidRPr="00D52FD2">
        <w:rPr>
          <w:rFonts w:ascii="Courier New" w:hAnsi="Courier New" w:cs="Courier New"/>
        </w:rPr>
        <w:t>" rel="</w:t>
      </w:r>
      <w:proofErr w:type="spellStart"/>
      <w:r w:rsidRPr="00D52FD2">
        <w:rPr>
          <w:rFonts w:ascii="Courier New" w:hAnsi="Courier New" w:cs="Courier New"/>
        </w:rPr>
        <w:t>noopener</w:t>
      </w:r>
      <w:proofErr w:type="spellEnd"/>
      <w:r w:rsidRPr="00D52FD2">
        <w:rPr>
          <w:rFonts w:ascii="Courier New" w:hAnsi="Courier New" w:cs="Courier New"/>
        </w:rPr>
        <w:t xml:space="preserve"> </w:t>
      </w:r>
      <w:proofErr w:type="spellStart"/>
      <w:r w:rsidRPr="00D52FD2">
        <w:rPr>
          <w:rFonts w:ascii="Courier New" w:hAnsi="Courier New" w:cs="Courier New"/>
        </w:rPr>
        <w:t>noreferrer</w:t>
      </w:r>
      <w:proofErr w:type="spellEnd"/>
      <w:r w:rsidRPr="00D52FD2">
        <w:rPr>
          <w:rFonts w:ascii="Courier New" w:hAnsi="Courier New" w:cs="Courier New"/>
        </w:rPr>
        <w:t>" href="https://www.paypal.com/signin"&gt;PayPal&lt;/a&gt; (avec un supplément de 2,00 £ pour couvrir les frais PayPal).}</w:t>
      </w:r>
    </w:p>
    <w:sectPr w:rsidR="00D52FD2" w:rsidSect="00D52FD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1E"/>
    <w:rsid w:val="0022246C"/>
    <w:rsid w:val="006A2E7A"/>
    <w:rsid w:val="00AB711E"/>
    <w:rsid w:val="00D52FD2"/>
    <w:rsid w:val="00DF6552"/>
    <w:rsid w:val="00EC0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6934"/>
  <w15:chartTrackingRefBased/>
  <w15:docId w15:val="{1A2519C0-7C3C-4538-8F8C-F0003261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96CD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96CD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4491</Words>
  <Characters>25604</Characters>
  <Application>Microsoft Office Word</Application>
  <DocSecurity>0</DocSecurity>
  <Lines>213</Lines>
  <Paragraphs>60</Paragraphs>
  <ScaleCrop>false</ScaleCrop>
  <Company/>
  <LinksUpToDate>false</LinksUpToDate>
  <CharactersWithSpaces>30035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Johnstone, A</dc:creator>
  <cp:keywords/>
  <dc:description/>
  <cp:lastModifiedBy>Johnstone, A</cp:lastModifiedBy>
  <cp:revision>3</cp:revision>
  <dcterms:created xsi:type="dcterms:W3CDTF">2026-04-19T19:48:00Z</dcterms:created>
  <dcterms:modified xsi:type="dcterms:W3CDTF">2026-04-19T20:00:00Z</dcterms:modified>
</cp:coreProperties>
</file>