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28C63" w14:textId="165EB174" w:rsidR="00AB711E" w:rsidRDefault="00750ABF" w:rsidP="00166F62">
      <w:pPr>
        <w:rPr>
          <w:b/>
          <w:bCs/>
        </w:rPr>
      </w:pPr>
      <w:r>
        <w:rPr>
          <w:b/>
          <w:bCs/>
        </w:rPr>
        <w:t>Track information</w:t>
      </w:r>
    </w:p>
    <w:p w14:paraId="72EE67D0" w14:textId="77777777" w:rsidR="00750ABF" w:rsidRDefault="00750ABF" w:rsidP="00166F62">
      <w:pPr>
        <w:rPr>
          <w:b/>
          <w:bCs/>
        </w:rPr>
      </w:pPr>
    </w:p>
    <w:p w14:paraId="1C6AE1A6" w14:textId="5115BA50" w:rsidR="00750ABF" w:rsidRDefault="00750ABF" w:rsidP="00166F62">
      <w:pPr>
        <w:rPr>
          <w:b/>
          <w:bCs/>
        </w:rPr>
      </w:pPr>
      <w:r>
        <w:rPr>
          <w:b/>
          <w:bCs/>
        </w:rPr>
        <w:t>From Kevin West:</w:t>
      </w:r>
    </w:p>
    <w:p w14:paraId="1FCCDB66" w14:textId="77777777" w:rsidR="00750ABF" w:rsidRDefault="00750ABF" w:rsidP="00166F62">
      <w:pPr>
        <w:rPr>
          <w:b/>
          <w:bCs/>
        </w:rPr>
      </w:pPr>
    </w:p>
    <w:p w14:paraId="57CED942" w14:textId="77777777" w:rsidR="00750ABF" w:rsidRPr="00750ABF" w:rsidRDefault="00750ABF" w:rsidP="00750ABF">
      <w:r w:rsidRPr="00750ABF">
        <w:t xml:space="preserve">The layout was designed by our late Chairman and President, Francis Dobson in the late 1960's as the Associations first portable track. It was always only intended as a test or running track, rather than a more scenic model railway. Francis was a British Railways Civil Engineer, so the layout was designed using full size practice with transition curves and bespoke trackwork. The basic provision was a double track main line with a loop off each track for stock storage and an additional siding off the inner track for servicing of live steam locos. The track was all hand built using steel rail on wood sleepers and white metal chairs. The wooden baseboards are all 4' maximum length and to a standard design with folding legs and stacked for transport and storage. As originally designed and built, the baseboard side rails were positioned on top of the blockboard base to provide a stop in case any stock derailed. Around the mid 80's the track was rebuilt and these side rails were moved underneath the base to the form we see today. The track was equipped with stud contact for electric locomotives, which was the then common form of electrification. Power was transmitted between boards by fixed studs on one end of the board and a socket on the next. I was not involved with the original </w:t>
      </w:r>
      <w:proofErr w:type="gramStart"/>
      <w:r w:rsidRPr="00750ABF">
        <w:t>build, but</w:t>
      </w:r>
      <w:proofErr w:type="gramEnd"/>
      <w:r w:rsidRPr="00750ABF">
        <w:t xml:space="preserve"> was with the rebuilding and maintenance.</w:t>
      </w:r>
    </w:p>
    <w:p w14:paraId="35718C4C" w14:textId="77777777" w:rsidR="00750ABF" w:rsidRPr="00750ABF" w:rsidRDefault="00750ABF" w:rsidP="00750ABF"/>
    <w:p w14:paraId="602018D9" w14:textId="77777777" w:rsidR="00750ABF" w:rsidRPr="00750ABF" w:rsidRDefault="00750ABF" w:rsidP="00750ABF">
      <w:r w:rsidRPr="00750ABF">
        <w:t>The whole design was very clever and easy to erect once you knew how to do it. At one AGM we got everyone apart from the layout team out of the room and had the full layout up and running the first electric loco inside 10 minutes!</w:t>
      </w:r>
    </w:p>
    <w:p w14:paraId="4A66237C" w14:textId="77777777" w:rsidR="00750ABF" w:rsidRPr="00750ABF" w:rsidRDefault="00750ABF" w:rsidP="00750ABF"/>
    <w:p w14:paraId="4B6C200B" w14:textId="77777777" w:rsidR="00750ABF" w:rsidRPr="00750ABF" w:rsidRDefault="00750ABF" w:rsidP="00750ABF">
      <w:r w:rsidRPr="00750ABF">
        <w:t xml:space="preserve">The track layout was arranged so 2 boards could be left out of the straights to give a minimum layout size of 32' long and 36' and 40' length by addition of the extra boards depending on available space. The width was 18'. Track radius on the curves was 7' 1" on the inner track and 7' 6" on the outer. These </w:t>
      </w:r>
      <w:proofErr w:type="gramStart"/>
      <w:r w:rsidRPr="00750ABF">
        <w:t>were considered to be</w:t>
      </w:r>
      <w:proofErr w:type="gramEnd"/>
      <w:r w:rsidRPr="00750ABF">
        <w:t xml:space="preserve"> the minimum radii that were practical for Gauge 1. At the time G1MRA held twice yearly Track nights at the Model Railway Club's headquarters in Keen House, Kings Cross. The 18' width was needed to fit in the lower hall which we used for these evenings and still allowed a narrow walkway along the layout length. </w:t>
      </w:r>
    </w:p>
    <w:p w14:paraId="0E16113A" w14:textId="77777777" w:rsidR="00750ABF" w:rsidRPr="00750ABF" w:rsidRDefault="00750ABF" w:rsidP="00750ABF"/>
    <w:p w14:paraId="7F9F9FA1" w14:textId="77777777" w:rsidR="00750ABF" w:rsidRPr="00750ABF" w:rsidRDefault="00750ABF" w:rsidP="00750ABF">
      <w:r w:rsidRPr="00750ABF">
        <w:t xml:space="preserve">I believe the layout first appeared in finished form at the Harrow &amp; Wembley SME exhibition in September 1972. It was known in Newsletter reports as 'The Association </w:t>
      </w:r>
      <w:r w:rsidRPr="00750ABF">
        <w:lastRenderedPageBreak/>
        <w:t>Portable Track'. As the Association's only portable layout, it was used extensively all around the country for exhibitions, although it was nominally based at Francis house in Harrow.</w:t>
      </w:r>
    </w:p>
    <w:p w14:paraId="29BBE138" w14:textId="77777777" w:rsidR="00750ABF" w:rsidRPr="00750ABF" w:rsidRDefault="00750ABF" w:rsidP="00750ABF"/>
    <w:p w14:paraId="27BBF364" w14:textId="77777777" w:rsidR="00750ABF" w:rsidRPr="00750ABF" w:rsidRDefault="00750ABF" w:rsidP="00750ABF">
      <w:r w:rsidRPr="00750ABF">
        <w:t>As the local group network developed and other tracks were built it became known as the 'London Portable'. I have never known a more official </w:t>
      </w:r>
      <w:proofErr w:type="gramStart"/>
      <w:r w:rsidRPr="00750ABF">
        <w:t>name..</w:t>
      </w:r>
      <w:proofErr w:type="gramEnd"/>
    </w:p>
    <w:p w14:paraId="70751931" w14:textId="77777777" w:rsidR="00750ABF" w:rsidRPr="00750ABF" w:rsidRDefault="00750ABF" w:rsidP="00750ABF"/>
    <w:p w14:paraId="57547325" w14:textId="77777777" w:rsidR="00750ABF" w:rsidRPr="00750ABF" w:rsidRDefault="00750ABF" w:rsidP="00750ABF">
      <w:r w:rsidRPr="00750ABF">
        <w:t xml:space="preserve">Stewardship was moved to the Chiltern Group around 2000? Under their custody, someone who will remain nameless to protect the guilty, decided instead of repairing the </w:t>
      </w:r>
      <w:proofErr w:type="spellStart"/>
      <w:r w:rsidRPr="00750ABF">
        <w:t>pointwork</w:t>
      </w:r>
      <w:proofErr w:type="spellEnd"/>
      <w:r w:rsidRPr="00750ABF">
        <w:t xml:space="preserve">, which had become worn over 30 years of use, to replace all the track with </w:t>
      </w:r>
      <w:proofErr w:type="spellStart"/>
      <w:r w:rsidRPr="00750ABF">
        <w:t>Tenmille</w:t>
      </w:r>
      <w:proofErr w:type="spellEnd"/>
      <w:r w:rsidRPr="00750ABF">
        <w:t xml:space="preserve"> plastic based track and </w:t>
      </w:r>
      <w:proofErr w:type="spellStart"/>
      <w:r w:rsidRPr="00750ABF">
        <w:t>pointwork</w:t>
      </w:r>
      <w:proofErr w:type="spellEnd"/>
      <w:r w:rsidRPr="00750ABF">
        <w:t xml:space="preserve">. All the beautifully designed, flowing curved </w:t>
      </w:r>
      <w:proofErr w:type="spellStart"/>
      <w:r w:rsidRPr="00750ABF">
        <w:t>pointwork</w:t>
      </w:r>
      <w:proofErr w:type="spellEnd"/>
      <w:r w:rsidRPr="00750ABF">
        <w:t xml:space="preserve"> was removed and replaced with standard 10' radius points. At the same time any provision for running electric locos was </w:t>
      </w:r>
      <w:proofErr w:type="spellStart"/>
      <w:proofErr w:type="gramStart"/>
      <w:r w:rsidRPr="00750ABF">
        <w:t>removed.As</w:t>
      </w:r>
      <w:proofErr w:type="spellEnd"/>
      <w:proofErr w:type="gramEnd"/>
      <w:r w:rsidRPr="00750ABF">
        <w:t xml:space="preserve"> this individual had an aversion to points on curves the track layout became totally unworkable. It has subsequently been </w:t>
      </w:r>
      <w:proofErr w:type="gramStart"/>
      <w:r w:rsidRPr="00750ABF">
        <w:t>modified, but</w:t>
      </w:r>
      <w:proofErr w:type="gramEnd"/>
      <w:r w:rsidRPr="00750ABF">
        <w:t xml:space="preserve"> still is not the best design and could do with totally reworking back into its original form. Sorry Rob, I know it was not your groups doing, just my personal view on what happened to the track. </w:t>
      </w:r>
    </w:p>
    <w:p w14:paraId="39820C51" w14:textId="69AFB010" w:rsidR="00750ABF" w:rsidRDefault="00750ABF" w:rsidP="00166F62"/>
    <w:sectPr w:rsidR="00750A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2260"/>
    <w:multiLevelType w:val="multilevel"/>
    <w:tmpl w:val="DF3ED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268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C3E"/>
    <w:rsid w:val="000023A7"/>
    <w:rsid w:val="00052E5F"/>
    <w:rsid w:val="00166F62"/>
    <w:rsid w:val="0022246C"/>
    <w:rsid w:val="006B0A8F"/>
    <w:rsid w:val="00750ABF"/>
    <w:rsid w:val="0077474C"/>
    <w:rsid w:val="00AB711E"/>
    <w:rsid w:val="00CD3C3E"/>
    <w:rsid w:val="00E5152F"/>
    <w:rsid w:val="00FF10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773FA"/>
  <w15:chartTrackingRefBased/>
  <w15:docId w15:val="{F995E1FC-71A7-435F-B1B2-277899A53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C3E"/>
    <w:rPr>
      <w:rFonts w:eastAsiaTheme="majorEastAsia" w:cstheme="majorBidi"/>
      <w:color w:val="272727" w:themeColor="text1" w:themeTint="D8"/>
    </w:rPr>
  </w:style>
  <w:style w:type="paragraph" w:styleId="Title">
    <w:name w:val="Title"/>
    <w:basedOn w:val="Normal"/>
    <w:next w:val="Normal"/>
    <w:link w:val="TitleChar"/>
    <w:uiPriority w:val="10"/>
    <w:qFormat/>
    <w:rsid w:val="00CD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C3E"/>
    <w:pPr>
      <w:spacing w:before="160"/>
      <w:jc w:val="center"/>
    </w:pPr>
    <w:rPr>
      <w:i/>
      <w:iCs/>
      <w:color w:val="404040" w:themeColor="text1" w:themeTint="BF"/>
    </w:rPr>
  </w:style>
  <w:style w:type="character" w:customStyle="1" w:styleId="QuoteChar">
    <w:name w:val="Quote Char"/>
    <w:basedOn w:val="DefaultParagraphFont"/>
    <w:link w:val="Quote"/>
    <w:uiPriority w:val="29"/>
    <w:rsid w:val="00CD3C3E"/>
    <w:rPr>
      <w:i/>
      <w:iCs/>
      <w:color w:val="404040" w:themeColor="text1" w:themeTint="BF"/>
    </w:rPr>
  </w:style>
  <w:style w:type="paragraph" w:styleId="ListParagraph">
    <w:name w:val="List Paragraph"/>
    <w:basedOn w:val="Normal"/>
    <w:uiPriority w:val="34"/>
    <w:qFormat/>
    <w:rsid w:val="00CD3C3E"/>
    <w:pPr>
      <w:ind w:left="720"/>
      <w:contextualSpacing/>
    </w:pPr>
  </w:style>
  <w:style w:type="character" w:styleId="IntenseEmphasis">
    <w:name w:val="Intense Emphasis"/>
    <w:basedOn w:val="DefaultParagraphFont"/>
    <w:uiPriority w:val="21"/>
    <w:qFormat/>
    <w:rsid w:val="00CD3C3E"/>
    <w:rPr>
      <w:i/>
      <w:iCs/>
      <w:color w:val="0F4761" w:themeColor="accent1" w:themeShade="BF"/>
    </w:rPr>
  </w:style>
  <w:style w:type="paragraph" w:styleId="IntenseQuote">
    <w:name w:val="Intense Quote"/>
    <w:basedOn w:val="Normal"/>
    <w:next w:val="Normal"/>
    <w:link w:val="IntenseQuoteChar"/>
    <w:uiPriority w:val="30"/>
    <w:qFormat/>
    <w:rsid w:val="00CD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C3E"/>
    <w:rPr>
      <w:i/>
      <w:iCs/>
      <w:color w:val="0F4761" w:themeColor="accent1" w:themeShade="BF"/>
    </w:rPr>
  </w:style>
  <w:style w:type="character" w:styleId="IntenseReference">
    <w:name w:val="Intense Reference"/>
    <w:basedOn w:val="DefaultParagraphFont"/>
    <w:uiPriority w:val="32"/>
    <w:qFormat/>
    <w:rsid w:val="00CD3C3E"/>
    <w:rPr>
      <w:b/>
      <w:bCs/>
      <w:smallCaps/>
      <w:color w:val="0F4761" w:themeColor="accent1" w:themeShade="BF"/>
      <w:spacing w:val="5"/>
    </w:rPr>
  </w:style>
  <w:style w:type="character" w:styleId="Hyperlink">
    <w:name w:val="Hyperlink"/>
    <w:basedOn w:val="DefaultParagraphFont"/>
    <w:uiPriority w:val="99"/>
    <w:unhideWhenUsed/>
    <w:rsid w:val="00CD3C3E"/>
    <w:rPr>
      <w:color w:val="467886" w:themeColor="hyperlink"/>
      <w:u w:val="single"/>
    </w:rPr>
  </w:style>
  <w:style w:type="character" w:styleId="UnresolvedMention">
    <w:name w:val="Unresolved Mention"/>
    <w:basedOn w:val="DefaultParagraphFont"/>
    <w:uiPriority w:val="99"/>
    <w:semiHidden/>
    <w:unhideWhenUsed/>
    <w:rsid w:val="00CD3C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138</TotalTime>
  <Pages>2</Pages>
  <Words>534</Words>
  <Characters>3045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Johnstone, A</dc:creator>
  <cp:keywords/>
  <dc:description/>
  <cp:lastModifiedBy>Johnstone, A</cp:lastModifiedBy>
  <cp:revision>3</cp:revision>
  <dcterms:created xsi:type="dcterms:W3CDTF">2026-05-03T18:56:00Z</dcterms:created>
  <dcterms:modified xsi:type="dcterms:W3CDTF">2026-05-09T07:11:00Z</dcterms:modified>
</cp:coreProperties>
</file>