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04"/>
      </w:tblGrid>
      <w:tr w:rsidR="004B7E44" w:rsidRPr="00881C2D" w14:paraId="641CA4F4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7B66E788" w14:textId="77777777" w:rsidR="004B7E44" w:rsidRPr="00881C2D" w:rsidRDefault="004B7E44" w:rsidP="004B7E44">
            <w:pPr>
              <w:rPr>
                <w:sz w:val="24"/>
                <w:szCs w:val="20"/>
              </w:rPr>
            </w:pPr>
            <w:r w:rsidRPr="00881C2D">
              <w:rPr>
                <w:noProof/>
                <w:sz w:val="24"/>
                <w:szCs w:val="20"/>
              </w:rPr>
              <mc:AlternateContent>
                <mc:Choice Requires="wps">
                  <w:drawing>
                    <wp:inline distT="0" distB="0" distL="0" distR="0" wp14:anchorId="2580B66A" wp14:editId="636BB679">
                      <wp:extent cx="5269048" cy="2903331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69048" cy="290333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0699F8B" w14:textId="77777777" w:rsidR="00FE6F18" w:rsidRPr="00FE6F18" w:rsidRDefault="00FE6F18" w:rsidP="004B7E44">
                                  <w:pPr>
                                    <w:pStyle w:val="Title"/>
                                    <w:rPr>
                                      <w:u w:val="single"/>
                                    </w:rPr>
                                  </w:pPr>
                                  <w:r w:rsidRPr="00FE6F18">
                                    <w:rPr>
                                      <w:u w:val="single"/>
                                    </w:rPr>
                                    <w:t>Project one</w:t>
                                  </w:r>
                                </w:p>
                                <w:p w14:paraId="44987744" w14:textId="18CB4C90" w:rsidR="004B7E44" w:rsidRPr="004B7E44" w:rsidRDefault="005F671F" w:rsidP="004B7E44">
                                  <w:pPr>
                                    <w:pStyle w:val="Title"/>
                                  </w:pPr>
                                  <w:r>
                                    <w:t xml:space="preserve">tracing </w:t>
                                  </w:r>
                                  <w:r w:rsidR="00476EB0" w:rsidRPr="00476EB0">
                                    <w:t>Socioeconomic</w:t>
                                  </w:r>
                                  <w:r w:rsidR="00476EB0" w:rsidRPr="00476EB0">
                                    <w:t xml:space="preserve"> </w:t>
                                  </w:r>
                                  <w:r>
                                    <w:t>flow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580B66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14.9pt;height:22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" filled="f" stroked="f" strokeweight=".5pt">
                      <v:textbox>
                        <w:txbxContent>
                          <w:p w14:paraId="10699F8B" w14:textId="77777777" w:rsidR="00FE6F18" w:rsidRPr="00FE6F18" w:rsidRDefault="00FE6F18" w:rsidP="004B7E44">
                            <w:pPr>
                              <w:pStyle w:val="Title"/>
                              <w:rPr>
                                <w:u w:val="single"/>
                              </w:rPr>
                            </w:pPr>
                            <w:r w:rsidRPr="00FE6F18">
                              <w:rPr>
                                <w:u w:val="single"/>
                              </w:rPr>
                              <w:t>Project one</w:t>
                            </w:r>
                          </w:p>
                          <w:p w14:paraId="44987744" w14:textId="18CB4C90" w:rsidR="004B7E44" w:rsidRPr="004B7E44" w:rsidRDefault="005F671F" w:rsidP="004B7E44">
                            <w:pPr>
                              <w:pStyle w:val="Title"/>
                            </w:pPr>
                            <w:r>
                              <w:t xml:space="preserve">tracing </w:t>
                            </w:r>
                            <w:r w:rsidR="00476EB0" w:rsidRPr="00476EB0">
                              <w:t>Socioeconomic</w:t>
                            </w:r>
                            <w:r w:rsidR="00476EB0" w:rsidRPr="00476EB0">
                              <w:t xml:space="preserve"> </w:t>
                            </w:r>
                            <w:r>
                              <w:t>flow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5CD41BF" w14:textId="77777777" w:rsidR="004B7E44" w:rsidRPr="00881C2D" w:rsidRDefault="004B7E44" w:rsidP="004B7E44">
            <w:pPr>
              <w:rPr>
                <w:sz w:val="24"/>
                <w:szCs w:val="20"/>
              </w:rPr>
            </w:pPr>
            <w:r w:rsidRPr="00881C2D">
              <w:rPr>
                <w:noProof/>
                <w:sz w:val="24"/>
                <w:szCs w:val="20"/>
              </w:rPr>
              <mc:AlternateContent>
                <mc:Choice Requires="wps">
                  <w:drawing>
                    <wp:inline distT="0" distB="0" distL="0" distR="0" wp14:anchorId="76EB8786" wp14:editId="44BB183D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40A80A1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1E600140" w14:textId="77777777" w:rsidR="004B7E44" w:rsidRPr="00881C2D" w:rsidRDefault="004B7E44" w:rsidP="004B7E44">
            <w:pPr>
              <w:rPr>
                <w:sz w:val="24"/>
                <w:szCs w:val="20"/>
              </w:rPr>
            </w:pPr>
            <w:r w:rsidRPr="00881C2D">
              <w:rPr>
                <w:noProof/>
                <w:sz w:val="24"/>
                <w:szCs w:val="20"/>
              </w:rPr>
              <mc:AlternateContent>
                <mc:Choice Requires="wps">
                  <w:drawing>
                    <wp:inline distT="0" distB="0" distL="0" distR="0" wp14:anchorId="589DC00A" wp14:editId="4AA58652">
                      <wp:extent cx="5908431" cy="1095271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08431" cy="10952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13FC9A" w14:textId="03002C47" w:rsidR="004B7E44" w:rsidRPr="005F671F" w:rsidRDefault="00FE6F18" w:rsidP="004B7E44">
                                  <w:pPr>
                                    <w:pStyle w:val="Subtitle"/>
                                    <w:rPr>
                                      <w:sz w:val="48"/>
                                      <w:szCs w:val="16"/>
                                    </w:rPr>
                                  </w:pPr>
                                  <w:r w:rsidRPr="005F671F">
                                    <w:rPr>
                                      <w:sz w:val="48"/>
                                      <w:szCs w:val="16"/>
                                    </w:rPr>
                                    <w:t xml:space="preserve">The </w:t>
                                  </w:r>
                                  <w:r w:rsidR="005F671F" w:rsidRPr="005F671F">
                                    <w:rPr>
                                      <w:sz w:val="48"/>
                                      <w:szCs w:val="16"/>
                                    </w:rPr>
                                    <w:t>symbiotic link between</w:t>
                                  </w:r>
                                  <w:r w:rsidRPr="005F671F">
                                    <w:rPr>
                                      <w:sz w:val="48"/>
                                      <w:szCs w:val="16"/>
                                    </w:rPr>
                                    <w:t xml:space="preserve"> </w:t>
                                  </w:r>
                                  <w:r w:rsidR="005F671F" w:rsidRPr="005F671F">
                                    <w:rPr>
                                      <w:sz w:val="48"/>
                                      <w:szCs w:val="16"/>
                                    </w:rPr>
                                    <w:t>Human S</w:t>
                                  </w:r>
                                  <w:r w:rsidRPr="005F671F">
                                    <w:rPr>
                                      <w:sz w:val="48"/>
                                      <w:szCs w:val="16"/>
                                    </w:rPr>
                                    <w:t>ociety</w:t>
                                  </w:r>
                                  <w:r w:rsidR="005F671F" w:rsidRPr="005F671F">
                                    <w:rPr>
                                      <w:sz w:val="48"/>
                                      <w:szCs w:val="16"/>
                                    </w:rPr>
                                    <w:t xml:space="preserve"> and the Market Economy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89DC00A" id="Text Box 3" o:spid="_x0000_s1027" type="#_x0000_t202" style="width:465.25pt;height:8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" filled="f" stroked="f" strokeweight=".5pt">
                      <v:textbox>
                        <w:txbxContent>
                          <w:p w14:paraId="1213FC9A" w14:textId="03002C47" w:rsidR="004B7E44" w:rsidRPr="005F671F" w:rsidRDefault="00FE6F18" w:rsidP="004B7E44">
                            <w:pPr>
                              <w:pStyle w:val="Subtitle"/>
                              <w:rPr>
                                <w:sz w:val="48"/>
                                <w:szCs w:val="16"/>
                              </w:rPr>
                            </w:pPr>
                            <w:r w:rsidRPr="005F671F">
                              <w:rPr>
                                <w:sz w:val="48"/>
                                <w:szCs w:val="16"/>
                              </w:rPr>
                              <w:t xml:space="preserve">The </w:t>
                            </w:r>
                            <w:r w:rsidR="005F671F" w:rsidRPr="005F671F">
                              <w:rPr>
                                <w:sz w:val="48"/>
                                <w:szCs w:val="16"/>
                              </w:rPr>
                              <w:t>symbiotic link between</w:t>
                            </w:r>
                            <w:r w:rsidRPr="005F671F">
                              <w:rPr>
                                <w:sz w:val="48"/>
                                <w:szCs w:val="16"/>
                              </w:rPr>
                              <w:t xml:space="preserve"> </w:t>
                            </w:r>
                            <w:r w:rsidR="005F671F" w:rsidRPr="005F671F">
                              <w:rPr>
                                <w:sz w:val="48"/>
                                <w:szCs w:val="16"/>
                              </w:rPr>
                              <w:t>Human S</w:t>
                            </w:r>
                            <w:r w:rsidRPr="005F671F">
                              <w:rPr>
                                <w:sz w:val="48"/>
                                <w:szCs w:val="16"/>
                              </w:rPr>
                              <w:t>ociety</w:t>
                            </w:r>
                            <w:r w:rsidR="005F671F" w:rsidRPr="005F671F">
                              <w:rPr>
                                <w:sz w:val="48"/>
                                <w:szCs w:val="16"/>
                              </w:rPr>
                              <w:t xml:space="preserve"> and the Market Economy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RPr="00881C2D" w14:paraId="2A0C3ABB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C141F5" w14:textId="6BC7ECF3" w:rsidR="004B7E44" w:rsidRPr="00881C2D" w:rsidRDefault="00054305" w:rsidP="004B7E44">
            <w:pPr>
              <w:rPr>
                <w:noProof/>
                <w:sz w:val="24"/>
                <w:szCs w:val="20"/>
              </w:rPr>
            </w:pPr>
            <w:r w:rsidRPr="00881C2D">
              <w:rPr>
                <w:noProof/>
                <w:sz w:val="24"/>
                <w:szCs w:val="20"/>
              </w:rPr>
              <w:drawing>
                <wp:anchor distT="0" distB="0" distL="114300" distR="114300" simplePos="0" relativeHeight="251660288" behindDoc="0" locked="0" layoutInCell="1" allowOverlap="1" wp14:anchorId="12618134" wp14:editId="37BCC879">
                  <wp:simplePos x="0" y="0"/>
                  <wp:positionH relativeFrom="column">
                    <wp:posOffset>92710</wp:posOffset>
                  </wp:positionH>
                  <wp:positionV relativeFrom="paragraph">
                    <wp:posOffset>2399665</wp:posOffset>
                  </wp:positionV>
                  <wp:extent cx="391795" cy="391795"/>
                  <wp:effectExtent l="0" t="0" r="8255" b="8255"/>
                  <wp:wrapNone/>
                  <wp:docPr id="12" name="Graphic 20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 descr="logo-placeholder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95" cy="39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B7E44" w:rsidRPr="00881C2D">
              <w:rPr>
                <w:noProof/>
                <w:sz w:val="24"/>
                <w:szCs w:val="20"/>
              </w:rPr>
              <mc:AlternateContent>
                <mc:Choice Requires="wps">
                  <w:drawing>
                    <wp:inline distT="0" distB="0" distL="0" distR="0" wp14:anchorId="5BE1E039" wp14:editId="2C59F9F9">
                      <wp:extent cx="2952157" cy="1245996"/>
                      <wp:effectExtent l="0" t="0" r="0" b="0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52157" cy="124599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4306CD" w14:textId="111C8CEC" w:rsidR="004B7E44" w:rsidRPr="004B7E44" w:rsidRDefault="005F671F" w:rsidP="004B7E44">
                                  <w:pPr>
                                    <w:pStyle w:val="Heading1"/>
                                  </w:pPr>
                                  <w:r>
                                    <w:t xml:space="preserve">GWU Data Analytics / Visualization BC Team </w:t>
                                  </w:r>
                                  <w:r w:rsidR="00FE6F18">
                                    <w:t>HTTP</w:t>
                                  </w:r>
                                  <w:r>
                                    <w:t>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BE1E039" id="Text Box 6" o:spid="_x0000_s1028" type="#_x0000_t202" style="width:232.45pt;height:9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" filled="f" stroked="f" strokeweight=".5pt">
                      <v:textbox>
                        <w:txbxContent>
                          <w:p w14:paraId="404306CD" w14:textId="111C8CEC" w:rsidR="004B7E44" w:rsidRPr="004B7E44" w:rsidRDefault="005F671F" w:rsidP="004B7E44">
                            <w:pPr>
                              <w:pStyle w:val="Heading1"/>
                            </w:pPr>
                            <w:r>
                              <w:t xml:space="preserve">GWU Data Analytics / Visualization BC Team </w:t>
                            </w:r>
                            <w:r w:rsidR="00FE6F18">
                              <w:t>HTTP</w:t>
                            </w:r>
                            <w:r>
                              <w:t>: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3235F2F9" w14:textId="4C130958" w:rsidR="004B7E44" w:rsidRPr="00881C2D" w:rsidRDefault="004B7E44" w:rsidP="004B7E44">
      <w:pPr>
        <w:rPr>
          <w:sz w:val="24"/>
          <w:szCs w:val="20"/>
        </w:rPr>
      </w:pPr>
      <w:r w:rsidRPr="00881C2D">
        <w:rPr>
          <w:noProof/>
          <w:sz w:val="24"/>
          <w:szCs w:val="20"/>
        </w:rPr>
        <w:drawing>
          <wp:anchor distT="0" distB="0" distL="114300" distR="114300" simplePos="0" relativeHeight="251658240" behindDoc="1" locked="0" layoutInCell="1" allowOverlap="1" wp14:anchorId="416A837C" wp14:editId="2E42FA20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B70888" w14:textId="09E9DCCA" w:rsidR="004B7E44" w:rsidRPr="00881C2D" w:rsidRDefault="005F671F">
      <w:pPr>
        <w:spacing w:after="200"/>
        <w:rPr>
          <w:sz w:val="24"/>
          <w:szCs w:val="20"/>
        </w:rPr>
      </w:pPr>
      <w:r w:rsidRPr="00881C2D"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A825B71" wp14:editId="50B74B51">
                <wp:simplePos x="0" y="0"/>
                <wp:positionH relativeFrom="page">
                  <wp:align>left</wp:align>
                </wp:positionH>
                <wp:positionV relativeFrom="page">
                  <wp:posOffset>1738366</wp:posOffset>
                </wp:positionV>
                <wp:extent cx="6748145" cy="6306422"/>
                <wp:effectExtent l="0" t="0" r="14605" b="18415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6306422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3F8CC" id="Rectangle 2" o:spid="_x0000_s1026" alt="colored rectangle" style="position:absolute;margin-left:0;margin-top:136.9pt;width:531.35pt;height:496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" fillcolor="#002060" strokecolor="#002060" strokeweight="2pt">
                <w10:wrap anchorx="page" anchory="page"/>
              </v:rect>
            </w:pict>
          </mc:Fallback>
        </mc:AlternateContent>
      </w:r>
      <w:r w:rsidR="004B7E44" w:rsidRPr="00881C2D">
        <w:rPr>
          <w:sz w:val="24"/>
          <w:szCs w:val="20"/>
        </w:rPr>
        <w:br w:type="page"/>
      </w:r>
    </w:p>
    <w:p w14:paraId="59696A9F" w14:textId="77777777" w:rsidR="00881C2D" w:rsidRPr="00881C2D" w:rsidRDefault="00054305" w:rsidP="00881C2D">
      <w:pPr>
        <w:pStyle w:val="Heading2"/>
        <w:spacing w:after="500"/>
        <w:rPr>
          <w:sz w:val="22"/>
        </w:rPr>
      </w:pPr>
      <w:r w:rsidRPr="00881C2D">
        <w:rPr>
          <w:sz w:val="48"/>
          <w:szCs w:val="20"/>
        </w:rPr>
        <w:lastRenderedPageBreak/>
        <w:t>HTTP: team</w:t>
      </w:r>
      <w:r w:rsidR="00476EB0" w:rsidRPr="00881C2D">
        <w:rPr>
          <w:sz w:val="48"/>
          <w:szCs w:val="20"/>
        </w:rPr>
        <w:t xml:space="preserve"> Project One, proposal (1): </w:t>
      </w:r>
    </w:p>
    <w:p w14:paraId="255D674F" w14:textId="12C98E6B" w:rsidR="005B3395" w:rsidRPr="00881C2D" w:rsidRDefault="00476EB0" w:rsidP="00881C2D">
      <w:pPr>
        <w:pStyle w:val="Heading2"/>
        <w:spacing w:after="500"/>
        <w:rPr>
          <w:sz w:val="36"/>
          <w:szCs w:val="36"/>
        </w:rPr>
      </w:pPr>
      <w:r w:rsidRPr="00881C2D">
        <w:rPr>
          <w:sz w:val="36"/>
          <w:szCs w:val="36"/>
        </w:rPr>
        <w:t>Title:</w:t>
      </w:r>
    </w:p>
    <w:p w14:paraId="30F92803" w14:textId="0B511B64" w:rsidR="00476EB0" w:rsidRPr="00881C2D" w:rsidRDefault="00476EB0" w:rsidP="00476EB0">
      <w:pPr>
        <w:pStyle w:val="Subtitle"/>
        <w:rPr>
          <w:color w:val="auto"/>
          <w:sz w:val="32"/>
          <w:szCs w:val="32"/>
        </w:rPr>
      </w:pPr>
      <w:r w:rsidRPr="00881C2D">
        <w:rPr>
          <w:color w:val="auto"/>
          <w:sz w:val="32"/>
          <w:szCs w:val="32"/>
        </w:rPr>
        <w:t>T</w:t>
      </w:r>
      <w:r w:rsidRPr="00881C2D">
        <w:rPr>
          <w:color w:val="auto"/>
          <w:sz w:val="32"/>
          <w:szCs w:val="32"/>
        </w:rPr>
        <w:t xml:space="preserve">racing </w:t>
      </w:r>
      <w:r w:rsidRPr="00881C2D">
        <w:rPr>
          <w:color w:val="auto"/>
          <w:sz w:val="32"/>
          <w:szCs w:val="32"/>
        </w:rPr>
        <w:t>S</w:t>
      </w:r>
      <w:r w:rsidRPr="00881C2D">
        <w:rPr>
          <w:color w:val="auto"/>
          <w:sz w:val="32"/>
          <w:szCs w:val="32"/>
        </w:rPr>
        <w:t xml:space="preserve">ocioeconomic </w:t>
      </w:r>
      <w:r w:rsidRPr="00881C2D">
        <w:rPr>
          <w:color w:val="auto"/>
          <w:sz w:val="32"/>
          <w:szCs w:val="32"/>
        </w:rPr>
        <w:t>F</w:t>
      </w:r>
      <w:r w:rsidRPr="00881C2D">
        <w:rPr>
          <w:color w:val="auto"/>
          <w:sz w:val="32"/>
          <w:szCs w:val="32"/>
        </w:rPr>
        <w:t>low</w:t>
      </w:r>
      <w:r w:rsidRPr="00881C2D">
        <w:rPr>
          <w:color w:val="auto"/>
          <w:sz w:val="32"/>
          <w:szCs w:val="32"/>
        </w:rPr>
        <w:t>:</w:t>
      </w:r>
      <w:r w:rsidRPr="00881C2D">
        <w:rPr>
          <w:sz w:val="32"/>
          <w:szCs w:val="32"/>
        </w:rPr>
        <w:t xml:space="preserve"> </w:t>
      </w:r>
      <w:r w:rsidRPr="00881C2D">
        <w:rPr>
          <w:color w:val="auto"/>
          <w:sz w:val="32"/>
          <w:szCs w:val="32"/>
        </w:rPr>
        <w:t>The symbiotic link between Human Society and the Market Economy</w:t>
      </w:r>
    </w:p>
    <w:p w14:paraId="6872D13F" w14:textId="6180CFD5" w:rsidR="004B7E44" w:rsidRPr="00881C2D" w:rsidRDefault="004B7E44" w:rsidP="004B7E44">
      <w:pPr>
        <w:rPr>
          <w:rFonts w:eastAsia="Times New Roman"/>
          <w:color w:val="auto"/>
          <w:sz w:val="22"/>
          <w:szCs w:val="18"/>
        </w:rPr>
      </w:pPr>
    </w:p>
    <w:p w14:paraId="45C1B9F6" w14:textId="0D45A9E0" w:rsidR="004B7E44" w:rsidRPr="00881C2D" w:rsidRDefault="00B66609" w:rsidP="005B3395">
      <w:pPr>
        <w:pStyle w:val="Heading2"/>
        <w:rPr>
          <w:sz w:val="36"/>
          <w:szCs w:val="36"/>
        </w:rPr>
      </w:pPr>
      <w:r w:rsidRPr="00881C2D">
        <w:rPr>
          <w:sz w:val="36"/>
          <w:szCs w:val="36"/>
        </w:rPr>
        <w:t>Concept:</w:t>
      </w:r>
    </w:p>
    <w:p w14:paraId="3407F726" w14:textId="77777777" w:rsidR="004B7E44" w:rsidRPr="00881C2D" w:rsidRDefault="004B7E44" w:rsidP="004B7E44">
      <w:pPr>
        <w:rPr>
          <w:sz w:val="24"/>
          <w:szCs w:val="20"/>
        </w:rPr>
      </w:pPr>
    </w:p>
    <w:p w14:paraId="36F6CE60" w14:textId="77777777" w:rsidR="0046169E" w:rsidRPr="00881C2D" w:rsidRDefault="00B66609" w:rsidP="00B66609">
      <w:pPr>
        <w:rPr>
          <w:color w:val="auto"/>
          <w:sz w:val="24"/>
          <w:szCs w:val="20"/>
        </w:rPr>
      </w:pPr>
      <w:r w:rsidRPr="00881C2D">
        <w:rPr>
          <w:color w:val="auto"/>
          <w:sz w:val="24"/>
          <w:szCs w:val="20"/>
        </w:rPr>
        <w:t xml:space="preserve">We plan to merge and analyze data from multiple sources into a layered timeline reflecting major events and situations which effected local and global markets. </w:t>
      </w:r>
      <w:r w:rsidR="0046169E" w:rsidRPr="00881C2D">
        <w:rPr>
          <w:color w:val="auto"/>
          <w:sz w:val="24"/>
          <w:szCs w:val="20"/>
        </w:rPr>
        <w:t>For this purpose, “s</w:t>
      </w:r>
      <w:r w:rsidRPr="00881C2D">
        <w:rPr>
          <w:color w:val="auto"/>
          <w:sz w:val="24"/>
          <w:szCs w:val="20"/>
        </w:rPr>
        <w:t>ituations</w:t>
      </w:r>
      <w:r w:rsidR="0046169E" w:rsidRPr="00881C2D">
        <w:rPr>
          <w:color w:val="auto"/>
          <w:sz w:val="24"/>
          <w:szCs w:val="20"/>
        </w:rPr>
        <w:t>” will</w:t>
      </w:r>
      <w:r w:rsidRPr="00881C2D">
        <w:rPr>
          <w:color w:val="auto"/>
          <w:sz w:val="24"/>
          <w:szCs w:val="20"/>
        </w:rPr>
        <w:t xml:space="preserve"> rang</w:t>
      </w:r>
      <w:r w:rsidR="0046169E" w:rsidRPr="00881C2D">
        <w:rPr>
          <w:color w:val="auto"/>
          <w:sz w:val="24"/>
          <w:szCs w:val="20"/>
        </w:rPr>
        <w:t>e widely</w:t>
      </w:r>
      <w:r w:rsidRPr="00881C2D">
        <w:rPr>
          <w:color w:val="auto"/>
          <w:sz w:val="24"/>
          <w:szCs w:val="20"/>
        </w:rPr>
        <w:t xml:space="preserve"> from</w:t>
      </w:r>
      <w:r w:rsidR="0046169E" w:rsidRPr="00881C2D">
        <w:rPr>
          <w:color w:val="auto"/>
          <w:sz w:val="24"/>
          <w:szCs w:val="20"/>
        </w:rPr>
        <w:t xml:space="preserve"> topics such as </w:t>
      </w:r>
      <w:r w:rsidRPr="00881C2D">
        <w:rPr>
          <w:color w:val="auto"/>
          <w:sz w:val="24"/>
          <w:szCs w:val="20"/>
        </w:rPr>
        <w:t>natural disasters</w:t>
      </w:r>
      <w:r w:rsidR="0046169E" w:rsidRPr="00881C2D">
        <w:rPr>
          <w:color w:val="auto"/>
          <w:sz w:val="24"/>
          <w:szCs w:val="20"/>
        </w:rPr>
        <w:t xml:space="preserve"> and politics (elections, protest, foreign policy, war, terrorism) to the current Covid-19 pandemic, but will be primarily limited by the veracity of data available and practicably employable during the project.</w:t>
      </w:r>
    </w:p>
    <w:p w14:paraId="4679895A" w14:textId="40090ED2" w:rsidR="0046169E" w:rsidRPr="00881C2D" w:rsidRDefault="0046169E" w:rsidP="00B66609">
      <w:pPr>
        <w:rPr>
          <w:color w:val="auto"/>
          <w:sz w:val="24"/>
          <w:szCs w:val="20"/>
        </w:rPr>
      </w:pPr>
    </w:p>
    <w:p w14:paraId="368A674E" w14:textId="196C3C52" w:rsidR="0090626A" w:rsidRPr="00881C2D" w:rsidRDefault="0090626A" w:rsidP="005B3395">
      <w:pPr>
        <w:pStyle w:val="Heading2"/>
        <w:rPr>
          <w:sz w:val="36"/>
          <w:szCs w:val="36"/>
        </w:rPr>
      </w:pPr>
      <w:r w:rsidRPr="00881C2D">
        <w:rPr>
          <w:sz w:val="36"/>
          <w:szCs w:val="36"/>
        </w:rPr>
        <w:t>Hypothesis:</w:t>
      </w:r>
    </w:p>
    <w:p w14:paraId="6852E489" w14:textId="4F16584D" w:rsidR="0090626A" w:rsidRPr="00881C2D" w:rsidRDefault="0090626A" w:rsidP="00B66609">
      <w:pPr>
        <w:rPr>
          <w:color w:val="auto"/>
          <w:sz w:val="24"/>
          <w:szCs w:val="20"/>
        </w:rPr>
      </w:pPr>
    </w:p>
    <w:p w14:paraId="27465778" w14:textId="2CA5C3BA" w:rsidR="0090626A" w:rsidRPr="00881C2D" w:rsidRDefault="0090626A" w:rsidP="00B66609">
      <w:pPr>
        <w:rPr>
          <w:color w:val="auto"/>
          <w:sz w:val="24"/>
          <w:szCs w:val="20"/>
        </w:rPr>
      </w:pPr>
      <w:r w:rsidRPr="00881C2D">
        <w:rPr>
          <w:color w:val="auto"/>
          <w:sz w:val="24"/>
          <w:szCs w:val="20"/>
        </w:rPr>
        <w:t xml:space="preserve">A timeline can be built to show direct or indirect correlation between “situations” and growth/decline in market value across </w:t>
      </w:r>
      <w:r w:rsidR="005B3395" w:rsidRPr="00881C2D">
        <w:rPr>
          <w:color w:val="auto"/>
          <w:sz w:val="24"/>
          <w:szCs w:val="20"/>
        </w:rPr>
        <w:t>related sectors of the economy (local or global), projections for change or identification of key indicators may emerge as patterns between datasets align or oppose across the timeline.</w:t>
      </w:r>
      <w:r w:rsidRPr="00881C2D">
        <w:rPr>
          <w:color w:val="auto"/>
          <w:sz w:val="24"/>
          <w:szCs w:val="20"/>
        </w:rPr>
        <w:t xml:space="preserve"> </w:t>
      </w:r>
    </w:p>
    <w:p w14:paraId="06C49EB4" w14:textId="77777777" w:rsidR="0090626A" w:rsidRPr="00881C2D" w:rsidRDefault="0090626A" w:rsidP="00B66609">
      <w:pPr>
        <w:rPr>
          <w:color w:val="auto"/>
          <w:sz w:val="24"/>
          <w:szCs w:val="20"/>
        </w:rPr>
      </w:pPr>
    </w:p>
    <w:p w14:paraId="792B9D39" w14:textId="77777777" w:rsidR="0046169E" w:rsidRPr="00881C2D" w:rsidRDefault="0046169E" w:rsidP="005B3395">
      <w:pPr>
        <w:pStyle w:val="Heading2"/>
        <w:rPr>
          <w:sz w:val="36"/>
          <w:szCs w:val="36"/>
        </w:rPr>
      </w:pPr>
      <w:r w:rsidRPr="00881C2D">
        <w:rPr>
          <w:sz w:val="36"/>
          <w:szCs w:val="36"/>
        </w:rPr>
        <w:t>Proposed sources:</w:t>
      </w:r>
    </w:p>
    <w:p w14:paraId="4CD31E21" w14:textId="77777777" w:rsidR="005B3395" w:rsidRPr="00881C2D" w:rsidRDefault="005B3395" w:rsidP="00B66609">
      <w:pPr>
        <w:rPr>
          <w:color w:val="auto"/>
          <w:sz w:val="24"/>
          <w:szCs w:val="20"/>
        </w:rPr>
      </w:pPr>
    </w:p>
    <w:p w14:paraId="072C84D5" w14:textId="19917BBB" w:rsidR="0046169E" w:rsidRPr="00881C2D" w:rsidRDefault="0046169E" w:rsidP="00B66609">
      <w:pPr>
        <w:rPr>
          <w:color w:val="auto"/>
          <w:sz w:val="24"/>
          <w:szCs w:val="20"/>
        </w:rPr>
      </w:pPr>
      <w:r w:rsidRPr="00881C2D">
        <w:rPr>
          <w:color w:val="auto"/>
          <w:sz w:val="24"/>
          <w:szCs w:val="20"/>
        </w:rPr>
        <w:t>Data.gov</w:t>
      </w:r>
      <w:r w:rsidR="009465C9" w:rsidRPr="00881C2D">
        <w:rPr>
          <w:color w:val="auto"/>
          <w:sz w:val="24"/>
          <w:szCs w:val="20"/>
        </w:rPr>
        <w:t xml:space="preserve"> (census data, </w:t>
      </w:r>
    </w:p>
    <w:p w14:paraId="72CA9F31" w14:textId="6117B586" w:rsidR="0090626A" w:rsidRPr="00881C2D" w:rsidRDefault="0046169E" w:rsidP="00B66609">
      <w:pPr>
        <w:rPr>
          <w:color w:val="auto"/>
          <w:sz w:val="24"/>
          <w:szCs w:val="20"/>
        </w:rPr>
      </w:pPr>
      <w:r w:rsidRPr="00881C2D">
        <w:rPr>
          <w:color w:val="auto"/>
          <w:sz w:val="24"/>
          <w:szCs w:val="20"/>
        </w:rPr>
        <w:t>CDC</w:t>
      </w:r>
      <w:r w:rsidR="0090626A" w:rsidRPr="00881C2D">
        <w:rPr>
          <w:color w:val="auto"/>
          <w:sz w:val="24"/>
          <w:szCs w:val="20"/>
        </w:rPr>
        <w:t>.gov (national death rates, causes of death, rates of infectious disease)</w:t>
      </w:r>
    </w:p>
    <w:p w14:paraId="659BC060" w14:textId="6F6162D2" w:rsidR="0090626A" w:rsidRPr="00881C2D" w:rsidRDefault="005B3395" w:rsidP="00B66609">
      <w:pPr>
        <w:rPr>
          <w:color w:val="auto"/>
          <w:sz w:val="24"/>
          <w:szCs w:val="20"/>
        </w:rPr>
      </w:pPr>
      <w:r w:rsidRPr="00881C2D">
        <w:rPr>
          <w:color w:val="auto"/>
          <w:sz w:val="24"/>
          <w:szCs w:val="20"/>
        </w:rPr>
        <w:t>Kaggle.com (access point, to source data)</w:t>
      </w:r>
    </w:p>
    <w:p w14:paraId="5B47F183" w14:textId="77777777" w:rsidR="0090626A" w:rsidRPr="00881C2D" w:rsidRDefault="0090626A" w:rsidP="00B66609">
      <w:pPr>
        <w:rPr>
          <w:color w:val="auto"/>
          <w:sz w:val="24"/>
          <w:szCs w:val="20"/>
        </w:rPr>
      </w:pPr>
    </w:p>
    <w:p w14:paraId="1812FE3E" w14:textId="2B5F886A" w:rsidR="004B7E44" w:rsidRPr="00881C2D" w:rsidRDefault="005B3395" w:rsidP="005B3395">
      <w:pPr>
        <w:pStyle w:val="Heading2"/>
        <w:rPr>
          <w:sz w:val="36"/>
          <w:szCs w:val="36"/>
        </w:rPr>
      </w:pPr>
      <w:r w:rsidRPr="00881C2D">
        <w:rPr>
          <w:sz w:val="36"/>
          <w:szCs w:val="36"/>
        </w:rPr>
        <w:t>Challenges and limitations:</w:t>
      </w:r>
    </w:p>
    <w:p w14:paraId="0B010674" w14:textId="41614F9B" w:rsidR="005B3395" w:rsidRPr="00881C2D" w:rsidRDefault="005B3395" w:rsidP="00B66609">
      <w:pPr>
        <w:rPr>
          <w:color w:val="auto"/>
          <w:sz w:val="24"/>
          <w:szCs w:val="20"/>
        </w:rPr>
      </w:pPr>
    </w:p>
    <w:p w14:paraId="4D37C161" w14:textId="6EE37196" w:rsidR="005B3395" w:rsidRPr="00881C2D" w:rsidRDefault="005B3395" w:rsidP="00B66609">
      <w:pPr>
        <w:rPr>
          <w:color w:val="auto"/>
          <w:sz w:val="24"/>
          <w:szCs w:val="20"/>
        </w:rPr>
      </w:pPr>
      <w:r w:rsidRPr="00881C2D">
        <w:rPr>
          <w:color w:val="auto"/>
          <w:sz w:val="24"/>
          <w:szCs w:val="20"/>
        </w:rPr>
        <w:t>Dataset size or format may preclude effective use.</w:t>
      </w:r>
    </w:p>
    <w:p w14:paraId="0DDE0841" w14:textId="4821BBC0" w:rsidR="005B3395" w:rsidRPr="00881C2D" w:rsidRDefault="005B3395" w:rsidP="00B66609">
      <w:pPr>
        <w:rPr>
          <w:color w:val="auto"/>
          <w:sz w:val="24"/>
          <w:szCs w:val="20"/>
        </w:rPr>
      </w:pPr>
      <w:r w:rsidRPr="00881C2D">
        <w:rPr>
          <w:color w:val="auto"/>
          <w:sz w:val="24"/>
          <w:szCs w:val="20"/>
        </w:rPr>
        <w:t>Data may require more cleaning/formatting than practicable in the project time window.</w:t>
      </w:r>
    </w:p>
    <w:p w14:paraId="4F7E632B" w14:textId="00FB099B" w:rsidR="005B3395" w:rsidRPr="00881C2D" w:rsidRDefault="005B3395" w:rsidP="00B66609">
      <w:pPr>
        <w:rPr>
          <w:color w:val="auto"/>
          <w:sz w:val="24"/>
          <w:szCs w:val="20"/>
        </w:rPr>
      </w:pPr>
      <w:r w:rsidRPr="00881C2D">
        <w:rPr>
          <w:color w:val="auto"/>
          <w:sz w:val="24"/>
          <w:szCs w:val="20"/>
        </w:rPr>
        <w:t>Data may not be available that aligns with other datasets</w:t>
      </w:r>
    </w:p>
    <w:p w14:paraId="193E1A80" w14:textId="77777777" w:rsidR="005B3395" w:rsidRPr="00881C2D" w:rsidRDefault="005B3395" w:rsidP="00B66609">
      <w:pPr>
        <w:rPr>
          <w:color w:val="auto"/>
          <w:sz w:val="24"/>
          <w:szCs w:val="20"/>
        </w:rPr>
      </w:pPr>
    </w:p>
    <w:p w14:paraId="2BB04CD8" w14:textId="77777777" w:rsidR="00E94B5F" w:rsidRPr="00881C2D" w:rsidRDefault="00E94B5F" w:rsidP="004B7E44">
      <w:pPr>
        <w:rPr>
          <w:sz w:val="24"/>
          <w:szCs w:val="20"/>
        </w:rPr>
      </w:pPr>
    </w:p>
    <w:sectPr w:rsidR="00E94B5F" w:rsidRPr="00881C2D" w:rsidSect="00161408">
      <w:headerReference w:type="default" r:id="rId8"/>
      <w:footerReference w:type="default" r:id="rId9"/>
      <w:footerReference w:type="first" r:id="rId10"/>
      <w:pgSz w:w="12240" w:h="15840"/>
      <w:pgMar w:top="720" w:right="1152" w:bottom="720" w:left="1152" w:header="0" w:footer="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AEE0FE" w14:textId="77777777" w:rsidR="00A47F4E" w:rsidRDefault="00A47F4E" w:rsidP="004B7E44">
      <w:r>
        <w:separator/>
      </w:r>
    </w:p>
  </w:endnote>
  <w:endnote w:type="continuationSeparator" w:id="0">
    <w:p w14:paraId="0DDA9925" w14:textId="77777777" w:rsidR="00A47F4E" w:rsidRDefault="00A47F4E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0B0B20A6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000000" w:themeFill="text1"/>
          <w:vAlign w:val="center"/>
        </w:tcPr>
        <w:p w14:paraId="10BF040D" w14:textId="655D4CA5" w:rsidR="004B7E44" w:rsidRPr="00B66609" w:rsidRDefault="00B66609" w:rsidP="004B7E44">
          <w:pPr>
            <w:pStyle w:val="Footer"/>
            <w:rPr>
              <w:b/>
              <w:bCs/>
            </w:rPr>
          </w:pPr>
          <w:hyperlink r:id="rId1" w:history="1">
            <w:r w:rsidRPr="00B66609">
              <w:rPr>
                <w:rStyle w:val="Hyperlink"/>
                <w:b/>
                <w:bCs/>
                <w:color w:val="FFFFFF" w:themeColor="background1"/>
                <w:sz w:val="36"/>
                <w:szCs w:val="28"/>
              </w:rPr>
              <w:t>https://github.com/g1tKraken/TK-GW-HW</w:t>
            </w:r>
          </w:hyperlink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0AD0CF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2BC856" w14:textId="77777777" w:rsidR="00A47F4E" w:rsidRDefault="00A47F4E" w:rsidP="004B7E44">
      <w:r>
        <w:separator/>
      </w:r>
    </w:p>
  </w:footnote>
  <w:footnote w:type="continuationSeparator" w:id="0">
    <w:p w14:paraId="302CCE95" w14:textId="77777777" w:rsidR="00A47F4E" w:rsidRDefault="00A47F4E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42DF101B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2A05FD9C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44C76A75" wp14:editId="6C846761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4EC07DB" w14:textId="4A37E3EB" w:rsidR="004B7E44" w:rsidRPr="004B7E44" w:rsidRDefault="00161408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161408">
                                  <w:rPr>
                                    <w:b/>
                                    <w:color w:val="7F7F7F" w:themeColor="background1" w:themeShade="7F"/>
                                    <w:spacing w:val="60"/>
                                  </w:rPr>
                                  <w:t>Page</w:t>
                                </w:r>
                                <w:r w:rsidRPr="00161408"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Pr="00161408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161408">
                                  <w:rPr>
                                    <w:b/>
                                  </w:rPr>
                                  <w:instrText xml:space="preserve"> PAGE   \* MERGEFORMAT </w:instrText>
                                </w:r>
                                <w:r w:rsidRPr="00161408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Pr="00161408">
                                  <w:rPr>
                                    <w:b/>
                                    <w:bCs/>
                                    <w:noProof/>
                                  </w:rPr>
                                  <w:t>1</w:t>
                                </w:r>
                                <w:r w:rsidRPr="00161408">
                                  <w:rPr>
                                    <w:b/>
                                    <w:bCs/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4C76A75" id="Rectangle 11" o:spid="_x0000_s1029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4a66ac [3204]" stroked="f" strokeweight="2pt">
                    <v:textbox>
                      <w:txbxContent>
                        <w:p w14:paraId="54EC07DB" w14:textId="4A37E3EB" w:rsidR="004B7E44" w:rsidRPr="004B7E44" w:rsidRDefault="00161408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161408">
                            <w:rPr>
                              <w:b/>
                              <w:color w:val="7F7F7F" w:themeColor="background1" w:themeShade="7F"/>
                              <w:spacing w:val="60"/>
                            </w:rPr>
                            <w:t>Page</w:t>
                          </w:r>
                          <w:r w:rsidRPr="00161408">
                            <w:rPr>
                              <w:b/>
                            </w:rPr>
                            <w:t xml:space="preserve"> </w:t>
                          </w:r>
                          <w:r w:rsidRPr="00161408">
                            <w:rPr>
                              <w:b/>
                            </w:rPr>
                            <w:fldChar w:fldCharType="begin"/>
                          </w:r>
                          <w:r w:rsidRPr="00161408">
                            <w:rPr>
                              <w:b/>
                            </w:rPr>
                            <w:instrText xml:space="preserve"> PAGE   \* MERGEFORMAT </w:instrText>
                          </w:r>
                          <w:r w:rsidRPr="00161408">
                            <w:rPr>
                              <w:b/>
                            </w:rPr>
                            <w:fldChar w:fldCharType="separate"/>
                          </w:r>
                          <w:r w:rsidRPr="00161408">
                            <w:rPr>
                              <w:b/>
                              <w:bCs/>
                              <w:noProof/>
                            </w:rPr>
                            <w:t>1</w:t>
                          </w:r>
                          <w:r w:rsidRPr="00161408">
                            <w:rPr>
                              <w:b/>
                              <w:bCs/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128"/>
    <w:rsid w:val="00054305"/>
    <w:rsid w:val="00161408"/>
    <w:rsid w:val="00293B83"/>
    <w:rsid w:val="0046169E"/>
    <w:rsid w:val="00476EB0"/>
    <w:rsid w:val="004B7E44"/>
    <w:rsid w:val="004D5252"/>
    <w:rsid w:val="004F2B86"/>
    <w:rsid w:val="005A718F"/>
    <w:rsid w:val="005B3395"/>
    <w:rsid w:val="005F671F"/>
    <w:rsid w:val="006A3CE7"/>
    <w:rsid w:val="007516CF"/>
    <w:rsid w:val="00881C2D"/>
    <w:rsid w:val="008B33BC"/>
    <w:rsid w:val="0090626A"/>
    <w:rsid w:val="009120E9"/>
    <w:rsid w:val="00926128"/>
    <w:rsid w:val="00945900"/>
    <w:rsid w:val="009465C9"/>
    <w:rsid w:val="009C396C"/>
    <w:rsid w:val="00A47F4E"/>
    <w:rsid w:val="00B572B4"/>
    <w:rsid w:val="00B66609"/>
    <w:rsid w:val="00DB26A7"/>
    <w:rsid w:val="00E76CAD"/>
    <w:rsid w:val="00E94B5F"/>
    <w:rsid w:val="00FE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A70CE2"/>
  <w15:chartTrackingRefBased/>
  <w15:docId w15:val="{642B0742-2646-4A2B-903A-46441C09C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000000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000000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595959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B666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g1tKraken/TK-GW-HW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aLord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230</TotalTime>
  <Pages>2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 K</cp:lastModifiedBy>
  <cp:revision>1</cp:revision>
  <dcterms:created xsi:type="dcterms:W3CDTF">2020-05-05T13:58:00Z</dcterms:created>
  <dcterms:modified xsi:type="dcterms:W3CDTF">2020-05-05T17:48:00Z</dcterms:modified>
</cp:coreProperties>
</file>