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A15D0" w14:textId="77777777" w:rsidR="00DF6518" w:rsidRDefault="00DF6518" w:rsidP="006D09C5">
      <w:pPr>
        <w:jc w:val="center"/>
        <w:rPr>
          <w:rFonts w:ascii="Trebuchet MS" w:eastAsia="ヒラギノ角ゴ Pro W6" w:hAnsi="ヒラギノ角ゴ Pro W6"/>
          <w:sz w:val="36"/>
          <w:szCs w:val="36"/>
        </w:rPr>
      </w:pPr>
    </w:p>
    <w:p w14:paraId="2A0EEA6A" w14:textId="0BD0247E" w:rsidR="00785CD1" w:rsidRPr="00F76FC2" w:rsidRDefault="00BA7529" w:rsidP="006D09C5">
      <w:pPr>
        <w:jc w:val="center"/>
        <w:rPr>
          <w:rFonts w:ascii="Trebuchet MS" w:eastAsia="ヒラギノ角ゴ Pro W6" w:hAnsi="Trebuchet MS"/>
          <w:sz w:val="36"/>
          <w:szCs w:val="36"/>
        </w:rPr>
      </w:pPr>
      <w:r>
        <w:rPr>
          <w:rFonts w:ascii="Trebuchet MS" w:eastAsia="ヒラギノ角ゴ Pro W6" w:hAnsi="ヒラギノ角ゴ Pro W6" w:hint="eastAsia"/>
          <w:sz w:val="36"/>
          <w:szCs w:val="36"/>
        </w:rPr>
        <w:t>ソフトウェア設計法</w:t>
      </w:r>
      <w:r w:rsidR="00D62C4D">
        <w:rPr>
          <w:rFonts w:ascii="Trebuchet MS" w:eastAsia="ヒラギノ角ゴ Pro W6" w:hAnsi="ヒラギノ角ゴ Pro W6" w:hint="eastAsia"/>
          <w:sz w:val="36"/>
          <w:szCs w:val="36"/>
        </w:rPr>
        <w:t>及び演習</w:t>
      </w:r>
    </w:p>
    <w:p w14:paraId="1943BAE7" w14:textId="04E3DE19" w:rsidR="00952F79" w:rsidRDefault="00BA7529" w:rsidP="00952F79">
      <w:pPr>
        <w:jc w:val="center"/>
        <w:rPr>
          <w:rFonts w:ascii="Trebuchet MS" w:eastAsia="ヒラギノ角ゴ Pro W6" w:hAnsi="ヒラギノ角ゴ Pro W6"/>
          <w:sz w:val="36"/>
          <w:szCs w:val="36"/>
        </w:rPr>
      </w:pPr>
      <w:r>
        <w:rPr>
          <w:rFonts w:ascii="Trebuchet MS" w:eastAsia="ヒラギノ角ゴ Pro W6" w:hAnsi="ヒラギノ角ゴ Pro W6" w:hint="eastAsia"/>
          <w:sz w:val="36"/>
          <w:szCs w:val="36"/>
        </w:rPr>
        <w:t>設計演習</w:t>
      </w:r>
      <w:r w:rsidR="00BF7CBE">
        <w:rPr>
          <w:rFonts w:ascii="Trebuchet MS" w:eastAsia="ヒラギノ角ゴ Pro W6" w:hAnsi="ヒラギノ角ゴ Pro W6"/>
          <w:sz w:val="36"/>
          <w:szCs w:val="36"/>
        </w:rPr>
        <w:t>1</w:t>
      </w:r>
      <w:r w:rsidR="00D62C4D">
        <w:rPr>
          <w:rFonts w:ascii="Trebuchet MS" w:eastAsia="ヒラギノ角ゴ Pro W6" w:hAnsi="ヒラギノ角ゴ Pro W6" w:hint="eastAsia"/>
          <w:sz w:val="36"/>
          <w:szCs w:val="36"/>
        </w:rPr>
        <w:t xml:space="preserve"> </w:t>
      </w:r>
      <w:r w:rsidR="00D62C4D">
        <w:rPr>
          <w:rFonts w:ascii="Trebuchet MS" w:eastAsia="ヒラギノ角ゴ Pro W6" w:hAnsi="ヒラギノ角ゴ Pro W6" w:hint="eastAsia"/>
          <w:sz w:val="36"/>
          <w:szCs w:val="36"/>
        </w:rPr>
        <w:t>レポート</w:t>
      </w:r>
    </w:p>
    <w:p w14:paraId="38B193BA" w14:textId="0F7D0D15" w:rsidR="00B63A6E" w:rsidRPr="00B63A6E" w:rsidRDefault="00B63A6E" w:rsidP="00B63A6E">
      <w:pPr>
        <w:jc w:val="center"/>
        <w:rPr>
          <w:rFonts w:ascii="Trebuchet MS" w:eastAsia="ヒラギノ角ゴ Pro W6" w:hAnsi="Trebuchet MS"/>
          <w:sz w:val="24"/>
          <w:szCs w:val="24"/>
          <w:u w:val="single"/>
        </w:rPr>
      </w:pPr>
      <w:r>
        <w:rPr>
          <w:rFonts w:ascii="Trebuchet MS" w:eastAsia="ヒラギノ角ゴ Pro W6" w:hAnsi="Trebuchet MS" w:hint="eastAsia"/>
          <w:sz w:val="24"/>
          <w:szCs w:val="24"/>
          <w:u w:val="single"/>
        </w:rPr>
        <w:t>担当教員：</w:t>
      </w:r>
      <w:r w:rsidRPr="00B63A6E">
        <w:rPr>
          <w:rFonts w:ascii="Trebuchet MS" w:eastAsia="ヒラギノ角ゴ Pro W6" w:hAnsi="Trebuchet MS" w:hint="eastAsia"/>
          <w:sz w:val="24"/>
          <w:szCs w:val="24"/>
          <w:u w:val="single"/>
        </w:rPr>
        <w:t>関澤</w:t>
      </w:r>
      <w:r>
        <w:rPr>
          <w:rFonts w:ascii="Trebuchet MS" w:eastAsia="ヒラギノ角ゴ Pro W6" w:hAnsi="Trebuchet MS" w:hint="eastAsia"/>
          <w:sz w:val="24"/>
          <w:szCs w:val="24"/>
          <w:u w:val="single"/>
        </w:rPr>
        <w:t xml:space="preserve"> </w:t>
      </w:r>
      <w:r>
        <w:rPr>
          <w:rFonts w:ascii="Trebuchet MS" w:eastAsia="ヒラギノ角ゴ Pro W6" w:hAnsi="Trebuchet MS" w:hint="eastAsia"/>
          <w:sz w:val="24"/>
          <w:szCs w:val="24"/>
          <w:u w:val="single"/>
        </w:rPr>
        <w:t>俊弦</w:t>
      </w:r>
    </w:p>
    <w:p w14:paraId="5665F3F4" w14:textId="77777777" w:rsidR="00BA7529" w:rsidRDefault="00BA7529" w:rsidP="00BA7529">
      <w:pPr>
        <w:ind w:leftChars="400" w:left="840"/>
        <w:rPr>
          <w:rFonts w:ascii="Minion Pro" w:eastAsia="ヒラギノ明朝 Pro W3" w:hAnsi="ヒラギノ明朝 Pro W3"/>
          <w:u w:val="single"/>
        </w:rPr>
      </w:pPr>
    </w:p>
    <w:p w14:paraId="204CAEC9" w14:textId="579233FC" w:rsidR="00C33581" w:rsidRPr="00BF7CBE" w:rsidRDefault="00C33581" w:rsidP="00C33581">
      <w:pPr>
        <w:rPr>
          <w:rFonts w:ascii="ヒラギノ明朝 Pro W3" w:eastAsia="ヒラギノ明朝 Pro W3" w:hAnsi="ヒラギノ明朝 Pro W3"/>
          <w:sz w:val="24"/>
          <w:szCs w:val="24"/>
        </w:rPr>
      </w:pPr>
      <w:r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提出日：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</w:t>
      </w:r>
      <w:r w:rsidR="00596EA3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>5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月　 </w:t>
      </w:r>
      <w:r w:rsidR="00596EA3">
        <w:rPr>
          <w:rFonts w:ascii="ヒラギノ明朝 Pro W3" w:eastAsia="ヒラギノ明朝 Pro W3" w:hAnsi="ヒラギノ明朝 Pro W3"/>
          <w:sz w:val="24"/>
          <w:szCs w:val="24"/>
          <w:u w:val="single"/>
        </w:rPr>
        <w:t>27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日  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学生番号：</w:t>
      </w:r>
      <w:r w:rsidR="00B927F3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>276156</w:t>
      </w:r>
      <w:r w:rsidR="00BD28A3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AF3971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 </w:t>
      </w:r>
      <w:r w:rsidR="00BD28A3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 2</w:t>
      </w:r>
      <w:r w:rsidR="00BD28A3">
        <w:rPr>
          <w:rFonts w:ascii="ヒラギノ明朝 Pro W3" w:eastAsia="ヒラギノ明朝 Pro W3" w:hAnsi="ヒラギノ明朝 Pro W3"/>
          <w:sz w:val="24"/>
          <w:szCs w:val="24"/>
          <w:u w:val="single"/>
        </w:rPr>
        <w:t xml:space="preserve"> 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>組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氏名：</w:t>
      </w:r>
      <w:r w:rsidR="00B927F3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>根本 貴大</w:t>
      </w:r>
      <w:r w:rsidR="00BD28A3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 </w:t>
      </w:r>
      <w:r w:rsidR="00AF3971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</w:t>
      </w:r>
    </w:p>
    <w:p w14:paraId="38DA1203" w14:textId="77777777" w:rsidR="00C33581" w:rsidRPr="00596EA3" w:rsidRDefault="00C33581" w:rsidP="00C33581">
      <w:pPr>
        <w:rPr>
          <w:rFonts w:ascii="ヒラギノ明朝 Pro W3" w:eastAsia="ヒラギノ明朝 Pro W3" w:hAnsi="ヒラギノ明朝 Pro W3"/>
          <w:sz w:val="24"/>
          <w:szCs w:val="24"/>
          <w:u w:val="single"/>
        </w:rPr>
      </w:pPr>
    </w:p>
    <w:p w14:paraId="20F1D163" w14:textId="77777777" w:rsidR="00C33581" w:rsidRPr="00BF7CBE" w:rsidRDefault="00C33581" w:rsidP="00C33581">
      <w:pPr>
        <w:jc w:val="left"/>
        <w:rPr>
          <w:rFonts w:ascii="ヒラギノ角ゴ Pro W6" w:eastAsia="ヒラギノ角ゴ Pro W6" w:hAnsi="ヒラギノ角ゴ Pro W6"/>
          <w:sz w:val="24"/>
          <w:szCs w:val="24"/>
        </w:rPr>
      </w:pPr>
      <w:r w:rsidRPr="00BF7CBE">
        <w:rPr>
          <w:rFonts w:ascii="ヒラギノ角ゴ Pro W6" w:eastAsia="ヒラギノ角ゴ Pro W6" w:hAnsi="ヒラギノ角ゴ Pro W6" w:hint="eastAsia"/>
          <w:sz w:val="24"/>
          <w:szCs w:val="24"/>
        </w:rPr>
        <w:t>共同作業者</w:t>
      </w:r>
    </w:p>
    <w:p w14:paraId="77FA83B3" w14:textId="53EEBA75" w:rsidR="00C33581" w:rsidRPr="00BF7CBE" w:rsidRDefault="008A53C2" w:rsidP="00C33581">
      <w:pPr>
        <w:jc w:val="left"/>
        <w:rPr>
          <w:rFonts w:ascii="ヒラギノ明朝 Pro W3" w:eastAsia="ヒラギノ明朝 Pro W3" w:hAnsi="ヒラギノ明朝 Pro W3"/>
          <w:sz w:val="24"/>
          <w:szCs w:val="24"/>
        </w:rPr>
      </w:pP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　　</w:t>
      </w:r>
      <w:r w:rsidR="00C33581"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学生番号：</w:t>
      </w:r>
      <w:r w:rsidR="00B927F3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>276153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BD28A3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  2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 組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B927F3">
        <w:rPr>
          <w:rFonts w:ascii="ヒラギノ明朝 Pro W3" w:eastAsia="ヒラギノ明朝 Pro W3" w:hAnsi="ヒラギノ明朝 Pro W3"/>
          <w:sz w:val="24"/>
          <w:szCs w:val="24"/>
          <w:u w:val="single"/>
        </w:rPr>
        <w:t>氏名</w:t>
      </w:r>
      <w:r w:rsidR="00B927F3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：西ヶ谷 拓　 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 </w:t>
      </w:r>
    </w:p>
    <w:p w14:paraId="609B67D5" w14:textId="3349882A" w:rsidR="00C33581" w:rsidRPr="00BF7CBE" w:rsidRDefault="008A53C2" w:rsidP="00C33581">
      <w:pPr>
        <w:jc w:val="left"/>
        <w:rPr>
          <w:rFonts w:ascii="ヒラギノ明朝 Pro W3" w:eastAsia="ヒラギノ明朝 Pro W3" w:hAnsi="ヒラギノ明朝 Pro W3"/>
          <w:sz w:val="24"/>
          <w:szCs w:val="24"/>
        </w:rPr>
      </w:pP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　　</w:t>
      </w:r>
      <w:r w:rsidR="00C33581"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学生番号：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　　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    組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C33581"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氏名：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　　　　　　 </w:t>
      </w:r>
    </w:p>
    <w:p w14:paraId="2D1A3C6B" w14:textId="77777777" w:rsidR="008A53C2" w:rsidRDefault="008A53C2">
      <w:pPr>
        <w:rPr>
          <w:rFonts w:ascii="ヒラギノ明朝 Pro W3" w:eastAsia="ヒラギノ明朝 Pro W3" w:hAnsi="ヒラギノ明朝 Pro W3"/>
          <w:sz w:val="24"/>
          <w:szCs w:val="24"/>
        </w:rPr>
      </w:pPr>
    </w:p>
    <w:p w14:paraId="0931C23E" w14:textId="77777777" w:rsidR="005D4E0F" w:rsidRDefault="005D4E0F">
      <w:pPr>
        <w:rPr>
          <w:rFonts w:ascii="ヒラギノ明朝 Pro W3" w:eastAsia="ヒラギノ明朝 Pro W3" w:hAnsi="ヒラギノ明朝 Pro W3"/>
          <w:sz w:val="24"/>
          <w:szCs w:val="24"/>
        </w:rPr>
      </w:pPr>
    </w:p>
    <w:p w14:paraId="54F575E6" w14:textId="77777777" w:rsidR="005D4E0F" w:rsidRDefault="005D4E0F">
      <w:pPr>
        <w:rPr>
          <w:rFonts w:ascii="ヒラギノ明朝 Pro W3" w:eastAsia="ヒラギノ明朝 Pro W3" w:hAnsi="ヒラギノ明朝 Pro W3"/>
          <w:sz w:val="24"/>
          <w:szCs w:val="24"/>
        </w:rPr>
      </w:pPr>
    </w:p>
    <w:p w14:paraId="67B8ED4A" w14:textId="77777777" w:rsidR="005D4E0F" w:rsidRDefault="005D4E0F">
      <w:pPr>
        <w:rPr>
          <w:rFonts w:ascii="ヒラギノ明朝 Pro W3" w:eastAsia="ヒラギノ明朝 Pro W3" w:hAnsi="ヒラギノ明朝 Pro W3"/>
          <w:sz w:val="24"/>
          <w:szCs w:val="24"/>
        </w:rPr>
      </w:pPr>
    </w:p>
    <w:p w14:paraId="055C62F5" w14:textId="77777777" w:rsidR="00BF7CBE" w:rsidRPr="00BF7CBE" w:rsidRDefault="00BF7CBE">
      <w:pPr>
        <w:rPr>
          <w:rFonts w:ascii="ヒラギノ明朝 Pro W3" w:eastAsia="ヒラギノ明朝 Pro W3" w:hAnsi="ヒラギノ明朝 Pro W3"/>
          <w:sz w:val="24"/>
          <w:szCs w:val="24"/>
        </w:rPr>
      </w:pPr>
    </w:p>
    <w:p w14:paraId="11E9F1D6" w14:textId="0294F5A3" w:rsidR="00BF7CBE" w:rsidRDefault="00BF7CBE" w:rsidP="00BF7CBE">
      <w:pPr>
        <w:jc w:val="left"/>
        <w:rPr>
          <w:rFonts w:ascii="ヒラギノ角ゴ Pro W6" w:eastAsia="ヒラギノ角ゴ Pro W6" w:hAnsi="ヒラギノ角ゴ Pro W6"/>
          <w:sz w:val="24"/>
          <w:szCs w:val="24"/>
        </w:rPr>
      </w:pPr>
      <w:r>
        <w:rPr>
          <w:rFonts w:ascii="ヒラギノ角ゴ Pro W6" w:eastAsia="ヒラギノ角ゴ Pro W6" w:hAnsi="ヒラギノ角ゴ Pro W6" w:hint="eastAsia"/>
          <w:sz w:val="24"/>
          <w:szCs w:val="24"/>
        </w:rPr>
        <w:t>連絡事項（必要時のみ）</w:t>
      </w:r>
    </w:p>
    <w:p w14:paraId="27A0285C" w14:textId="77777777" w:rsidR="00BF7CBE" w:rsidRDefault="00BF7CBE" w:rsidP="00BF7CBE">
      <w:pPr>
        <w:ind w:leftChars="342" w:left="718"/>
        <w:jc w:val="left"/>
        <w:rPr>
          <w:rFonts w:ascii="ヒラギノ角ゴ Pro W6" w:eastAsia="ヒラギノ角ゴ Pro W6" w:hAnsi="ヒラギノ角ゴ Pro W6"/>
          <w:sz w:val="24"/>
          <w:szCs w:val="24"/>
          <w:u w:val="single"/>
        </w:rPr>
      </w:pPr>
    </w:p>
    <w:p w14:paraId="7133F41E" w14:textId="7D32A3B8" w:rsidR="00BF7CBE" w:rsidRPr="00BF7CBE" w:rsidRDefault="00BF7CBE" w:rsidP="00BF7CBE">
      <w:pPr>
        <w:ind w:leftChars="342" w:left="718"/>
        <w:jc w:val="left"/>
        <w:rPr>
          <w:rFonts w:ascii="ヒラギノ角ゴ Pro W6" w:eastAsia="ヒラギノ角ゴ Pro W6" w:hAnsi="ヒラギノ角ゴ Pro W6"/>
          <w:sz w:val="24"/>
          <w:szCs w:val="24"/>
          <w:u w:val="single"/>
        </w:rPr>
      </w:pPr>
      <w:r>
        <w:rPr>
          <w:rFonts w:ascii="ヒラギノ角ゴ Pro W6" w:eastAsia="ヒラギノ角ゴ Pro W6" w:hAnsi="ヒラギノ角ゴ Pro W6" w:hint="eastAsia"/>
          <w:sz w:val="24"/>
          <w:szCs w:val="24"/>
          <w:u w:val="single"/>
        </w:rPr>
        <w:t xml:space="preserve">　　　　　　　　　　　　　　　　　　　　　　　　　　　　　</w:t>
      </w:r>
    </w:p>
    <w:p w14:paraId="4DE81FA1" w14:textId="5D1231F0" w:rsidR="003506B2" w:rsidRPr="00BF7CBE" w:rsidRDefault="003506B2">
      <w:pPr>
        <w:widowControl/>
        <w:jc w:val="left"/>
        <w:rPr>
          <w:rFonts w:ascii="Century" w:eastAsiaTheme="majorEastAsia" w:hAnsi="Century" w:cstheme="majorBidi"/>
          <w:b/>
          <w:szCs w:val="21"/>
        </w:rPr>
      </w:pPr>
    </w:p>
    <w:p w14:paraId="6E5E6F6B" w14:textId="77777777" w:rsidR="003506B2" w:rsidRPr="00BF7CBE" w:rsidRDefault="003506B2">
      <w:pPr>
        <w:widowControl/>
        <w:jc w:val="left"/>
        <w:rPr>
          <w:rFonts w:ascii="Century" w:eastAsiaTheme="majorEastAsia" w:hAnsi="Century" w:cstheme="majorBidi"/>
          <w:b/>
          <w:szCs w:val="21"/>
        </w:rPr>
      </w:pPr>
    </w:p>
    <w:p w14:paraId="4C4AD872" w14:textId="77777777" w:rsidR="003506B2" w:rsidRPr="00BF7CBE" w:rsidRDefault="003506B2">
      <w:pPr>
        <w:widowControl/>
        <w:jc w:val="left"/>
        <w:rPr>
          <w:rFonts w:ascii="Century" w:eastAsiaTheme="majorEastAsia" w:hAnsi="Century" w:cstheme="majorBidi"/>
          <w:b/>
          <w:szCs w:val="21"/>
        </w:rPr>
      </w:pPr>
      <w:r w:rsidRPr="00BF7CBE">
        <w:rPr>
          <w:szCs w:val="21"/>
        </w:rPr>
        <w:br w:type="page"/>
      </w:r>
    </w:p>
    <w:p w14:paraId="2DB7DF93" w14:textId="656DFD75" w:rsidR="00AF3971" w:rsidRPr="003F1C93" w:rsidRDefault="00977357" w:rsidP="003F1C93">
      <w:pPr>
        <w:pStyle w:val="1"/>
        <w:rPr>
          <w:sz w:val="28"/>
          <w:szCs w:val="28"/>
        </w:rPr>
      </w:pPr>
      <w:r w:rsidRPr="00AF0E16">
        <w:rPr>
          <w:rFonts w:hint="eastAsia"/>
          <w:sz w:val="28"/>
          <w:szCs w:val="28"/>
        </w:rPr>
        <w:lastRenderedPageBreak/>
        <w:t>問</w:t>
      </w:r>
      <w:r w:rsidRPr="00AF0E16">
        <w:rPr>
          <w:rFonts w:hint="eastAsia"/>
          <w:sz w:val="28"/>
          <w:szCs w:val="28"/>
        </w:rPr>
        <w:t xml:space="preserve">1: </w:t>
      </w:r>
      <w:r w:rsidR="008B5BC8">
        <w:rPr>
          <w:rFonts w:hint="eastAsia"/>
          <w:sz w:val="28"/>
          <w:szCs w:val="28"/>
        </w:rPr>
        <w:t>図書</w:t>
      </w:r>
      <w:r w:rsidR="001E5C2A">
        <w:rPr>
          <w:rFonts w:hint="eastAsia"/>
          <w:sz w:val="28"/>
          <w:szCs w:val="28"/>
        </w:rPr>
        <w:t>貸出</w:t>
      </w:r>
      <w:r w:rsidRPr="00AF0E16">
        <w:rPr>
          <w:rFonts w:hint="eastAsia"/>
          <w:sz w:val="28"/>
          <w:szCs w:val="28"/>
        </w:rPr>
        <w:t>システムの構造化分析</w:t>
      </w:r>
    </w:p>
    <w:p w14:paraId="0208DDA7" w14:textId="77777777" w:rsidR="00AF3971" w:rsidRDefault="00AF3971" w:rsidP="00AF3971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 w:rsidRPr="00AF0E16">
        <w:rPr>
          <w:rFonts w:hint="eastAsia"/>
          <w:sz w:val="24"/>
          <w:szCs w:val="24"/>
        </w:rPr>
        <w:t>コンテキストダイアグラム</w:t>
      </w:r>
    </w:p>
    <w:p w14:paraId="2131A71D" w14:textId="37423FE9" w:rsidR="00C6042C" w:rsidRPr="00BA2EF2" w:rsidRDefault="00C6042C" w:rsidP="00C6042C">
      <w:pPr>
        <w:pStyle w:val="a3"/>
        <w:ind w:leftChars="0" w:left="480"/>
        <w:rPr>
          <w:szCs w:val="24"/>
        </w:rPr>
      </w:pPr>
      <w:r w:rsidRPr="00BA2EF2">
        <w:rPr>
          <w:rFonts w:hint="eastAsia"/>
          <w:szCs w:val="24"/>
        </w:rPr>
        <w:t>修正前</w:t>
      </w:r>
    </w:p>
    <w:p w14:paraId="7A94C276" w14:textId="7FB79160" w:rsidR="00AF3971" w:rsidRDefault="00444913" w:rsidP="00AF3971">
      <w:r>
        <w:rPr>
          <w:noProof/>
        </w:rPr>
        <w:drawing>
          <wp:inline distT="0" distB="0" distL="0" distR="0" wp14:anchorId="1F02B567" wp14:editId="6E989DFD">
            <wp:extent cx="4582891" cy="2651125"/>
            <wp:effectExtent l="0" t="0" r="825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322" cy="267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2E17" w14:textId="506EE131" w:rsidR="00AF3971" w:rsidRDefault="001B68AF" w:rsidP="00B142FF">
      <w:pPr>
        <w:ind w:firstLineChars="100" w:firstLine="210"/>
      </w:pPr>
      <w:r>
        <w:rPr>
          <w:rFonts w:hint="eastAsia"/>
        </w:rPr>
        <w:t>レベル</w:t>
      </w:r>
      <w:r>
        <w:rPr>
          <w:rFonts w:hint="eastAsia"/>
        </w:rPr>
        <w:t>0</w:t>
      </w:r>
      <w:r>
        <w:rPr>
          <w:rFonts w:hint="eastAsia"/>
        </w:rPr>
        <w:t>の</w:t>
      </w:r>
      <w:r>
        <w:rPr>
          <w:rFonts w:hint="eastAsia"/>
        </w:rPr>
        <w:t>DFD</w:t>
      </w:r>
      <w:r>
        <w:rPr>
          <w:rFonts w:hint="eastAsia"/>
        </w:rPr>
        <w:t>は</w:t>
      </w:r>
      <w:r>
        <w:rPr>
          <w:rFonts w:hint="eastAsia"/>
        </w:rPr>
        <w:t>DFD</w:t>
      </w:r>
      <w:r>
        <w:rPr>
          <w:rFonts w:hint="eastAsia"/>
        </w:rPr>
        <w:t>図を考えやすくするために、利用者を「貸出」、「返却」、「予約」の目的別に</w:t>
      </w:r>
      <w:r>
        <w:rPr>
          <w:rFonts w:hint="eastAsia"/>
        </w:rPr>
        <w:t>3</w:t>
      </w:r>
      <w:r>
        <w:rPr>
          <w:rFonts w:hint="eastAsia"/>
        </w:rPr>
        <w:t>つの分類をした。</w:t>
      </w:r>
    </w:p>
    <w:p w14:paraId="48C1EE0A" w14:textId="3CD78D83" w:rsidR="001B68AF" w:rsidRDefault="0028168E" w:rsidP="00B142FF">
      <w:pPr>
        <w:ind w:firstLineChars="100" w:firstLine="210"/>
      </w:pPr>
      <w:r>
        <w:rPr>
          <w:rFonts w:hint="eastAsia"/>
        </w:rPr>
        <w:t>貸出システムは受付の人間を含めたものと考えた。</w:t>
      </w:r>
    </w:p>
    <w:p w14:paraId="345C9CC1" w14:textId="77777777" w:rsidR="0028168E" w:rsidRDefault="0028168E" w:rsidP="00AF3971"/>
    <w:p w14:paraId="039A97D4" w14:textId="0FD2A32F" w:rsidR="00C6042C" w:rsidRDefault="00C6042C" w:rsidP="00AF3971">
      <w:r>
        <w:rPr>
          <w:rFonts w:hint="eastAsia"/>
        </w:rPr>
        <w:t>修正後</w:t>
      </w:r>
    </w:p>
    <w:p w14:paraId="1ECAF6FA" w14:textId="533152F4" w:rsidR="00C6042C" w:rsidRDefault="00CC09D0" w:rsidP="00AF3971">
      <w:r>
        <w:rPr>
          <w:rFonts w:hint="eastAsia"/>
          <w:noProof/>
        </w:rPr>
        <w:drawing>
          <wp:inline distT="0" distB="0" distL="0" distR="0" wp14:anchorId="2146AF64" wp14:editId="4C90F391">
            <wp:extent cx="4342447" cy="2358860"/>
            <wp:effectExtent l="0" t="0" r="127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634" cy="236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FF40" w14:textId="7DACB032" w:rsidR="003F1C93" w:rsidRDefault="003F1C93" w:rsidP="00B142FF">
      <w:pPr>
        <w:ind w:firstLineChars="100" w:firstLine="210"/>
      </w:pPr>
      <w:r>
        <w:rPr>
          <w:rFonts w:hint="eastAsia"/>
        </w:rPr>
        <w:t>レベル</w:t>
      </w:r>
      <w:r>
        <w:rPr>
          <w:rFonts w:hint="eastAsia"/>
        </w:rPr>
        <w:t>0</w:t>
      </w:r>
      <w:r>
        <w:rPr>
          <w:rFonts w:hint="eastAsia"/>
        </w:rPr>
        <w:t>の</w:t>
      </w:r>
      <w:r>
        <w:rPr>
          <w:rFonts w:hint="eastAsia"/>
        </w:rPr>
        <w:t>DFD</w:t>
      </w:r>
      <w:r>
        <w:rPr>
          <w:rFonts w:hint="eastAsia"/>
        </w:rPr>
        <w:t>は</w:t>
      </w:r>
      <w:r>
        <w:rPr>
          <w:rFonts w:hint="eastAsia"/>
        </w:rPr>
        <w:t>DFD</w:t>
      </w:r>
      <w:r>
        <w:rPr>
          <w:rFonts w:hint="eastAsia"/>
        </w:rPr>
        <w:t>図を考えやすくするために、利用者を「貸出」、「返却」、「予約」の目的別に</w:t>
      </w:r>
      <w:r>
        <w:rPr>
          <w:rFonts w:hint="eastAsia"/>
        </w:rPr>
        <w:t>3</w:t>
      </w:r>
      <w:r>
        <w:rPr>
          <w:rFonts w:hint="eastAsia"/>
        </w:rPr>
        <w:t>つの分類をした。また、貸出システムは受付の人間を含めたものと考えた。</w:t>
      </w:r>
    </w:p>
    <w:p w14:paraId="6794B789" w14:textId="7662ECAE" w:rsidR="00EB3808" w:rsidRDefault="003F1C93" w:rsidP="00B142FF">
      <w:pPr>
        <w:ind w:firstLineChars="100" w:firstLine="210"/>
      </w:pPr>
      <w:r>
        <w:rPr>
          <w:rFonts w:hint="eastAsia"/>
        </w:rPr>
        <w:t>「利用者</w:t>
      </w:r>
      <w:r>
        <w:rPr>
          <w:rFonts w:hint="eastAsia"/>
        </w:rPr>
        <w:t>(</w:t>
      </w:r>
      <w:r>
        <w:rPr>
          <w:rFonts w:hint="eastAsia"/>
        </w:rPr>
        <w:t>貸出</w:t>
      </w:r>
      <w:r>
        <w:rPr>
          <w:rFonts w:hint="eastAsia"/>
        </w:rPr>
        <w:t>)</w:t>
      </w:r>
      <w:r>
        <w:rPr>
          <w:rFonts w:hint="eastAsia"/>
        </w:rPr>
        <w:t>」には「貸出承認情報」だけでなく「書籍」も送る。「書籍情報</w:t>
      </w:r>
      <w:r>
        <w:rPr>
          <w:rFonts w:hint="eastAsia"/>
        </w:rPr>
        <w:t>DB</w:t>
      </w:r>
      <w:r>
        <w:rPr>
          <w:rFonts w:hint="eastAsia"/>
        </w:rPr>
        <w:t>」に送られる「貸出状況情報」には「貸出情報」と「予約情報」が含まれる。</w:t>
      </w:r>
    </w:p>
    <w:p w14:paraId="175F212E" w14:textId="77777777" w:rsidR="00AF3971" w:rsidRDefault="00AF3971" w:rsidP="00AF3971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 w:rsidRPr="00AF0E16">
        <w:rPr>
          <w:rFonts w:hint="eastAsia"/>
          <w:sz w:val="24"/>
          <w:szCs w:val="24"/>
        </w:rPr>
        <w:lastRenderedPageBreak/>
        <w:t>機能階層図</w:t>
      </w:r>
    </w:p>
    <w:p w14:paraId="53F600B2" w14:textId="2C0E0621" w:rsidR="00AF3971" w:rsidRDefault="00444913" w:rsidP="00AF3971">
      <w:r>
        <w:rPr>
          <w:noProof/>
        </w:rPr>
        <w:drawing>
          <wp:inline distT="0" distB="0" distL="0" distR="0" wp14:anchorId="50B4EAEF" wp14:editId="3ADA0E96">
            <wp:extent cx="5400675" cy="1485900"/>
            <wp:effectExtent l="0" t="0" r="9525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3296A" w14:textId="383E79C2" w:rsidR="00DF6518" w:rsidRPr="007811DB" w:rsidRDefault="00DF6518" w:rsidP="00DF6518">
      <w:pPr>
        <w:rPr>
          <w:szCs w:val="24"/>
        </w:rPr>
      </w:pPr>
      <w:r w:rsidRPr="007811DB">
        <w:rPr>
          <w:rFonts w:hint="eastAsia"/>
          <w:szCs w:val="24"/>
        </w:rPr>
        <w:t>修正前</w:t>
      </w:r>
    </w:p>
    <w:p w14:paraId="5246CE33" w14:textId="5F3CFCA4" w:rsidR="007B3A46" w:rsidRDefault="007B3A46" w:rsidP="00B142FF">
      <w:pPr>
        <w:widowControl/>
        <w:ind w:firstLineChars="100" w:firstLine="210"/>
        <w:jc w:val="left"/>
      </w:pPr>
      <w:r>
        <w:rPr>
          <w:rFonts w:hint="eastAsia"/>
        </w:rPr>
        <w:t>大</w:t>
      </w:r>
      <w:r w:rsidR="007811DB">
        <w:rPr>
          <w:rFonts w:hint="eastAsia"/>
        </w:rPr>
        <w:t>きく独立した機能は「貸出」、「返却」、「予約」の</w:t>
      </w:r>
      <w:r w:rsidR="007811DB">
        <w:rPr>
          <w:rFonts w:hint="eastAsia"/>
        </w:rPr>
        <w:t>3</w:t>
      </w:r>
      <w:r>
        <w:rPr>
          <w:rFonts w:hint="eastAsia"/>
        </w:rPr>
        <w:t>つであると考えた。</w:t>
      </w:r>
    </w:p>
    <w:p w14:paraId="39DC2F2F" w14:textId="77777777" w:rsidR="00DF6518" w:rsidRDefault="00DF6518" w:rsidP="00444913">
      <w:pPr>
        <w:widowControl/>
        <w:jc w:val="left"/>
      </w:pPr>
    </w:p>
    <w:p w14:paraId="746B7AF6" w14:textId="4855FD78" w:rsidR="00DF6518" w:rsidRDefault="00DF6518" w:rsidP="00444913">
      <w:pPr>
        <w:widowControl/>
        <w:jc w:val="left"/>
      </w:pPr>
      <w:r>
        <w:rPr>
          <w:rFonts w:hint="eastAsia"/>
        </w:rPr>
        <w:t>修正後</w:t>
      </w:r>
    </w:p>
    <w:p w14:paraId="2CC5C184" w14:textId="169DB43F" w:rsidR="00AF3971" w:rsidRDefault="00EB3808" w:rsidP="00B142FF">
      <w:pPr>
        <w:widowControl/>
        <w:ind w:firstLineChars="100" w:firstLine="210"/>
        <w:jc w:val="left"/>
      </w:pPr>
      <w:r>
        <w:rPr>
          <w:rFonts w:hint="eastAsia"/>
        </w:rPr>
        <w:t>図書館の貸出機能を分析した結果「貸出」「返却」「予約」の</w:t>
      </w:r>
      <w:r>
        <w:rPr>
          <w:rFonts w:hint="eastAsia"/>
        </w:rPr>
        <w:t>3</w:t>
      </w:r>
      <w:r>
        <w:rPr>
          <w:rFonts w:hint="eastAsia"/>
        </w:rPr>
        <w:t>つの機能が同じくらいの抽象度の機能であると考えた。よって「貸出」「返却」「予約」の</w:t>
      </w:r>
      <w:r>
        <w:rPr>
          <w:rFonts w:hint="eastAsia"/>
        </w:rPr>
        <w:t>3</w:t>
      </w:r>
      <w:r>
        <w:rPr>
          <w:rFonts w:hint="eastAsia"/>
        </w:rPr>
        <w:t>つに分類した。</w:t>
      </w:r>
      <w:r w:rsidR="00444913">
        <w:br w:type="page"/>
      </w:r>
    </w:p>
    <w:p w14:paraId="10540725" w14:textId="77777777" w:rsidR="00AF3971" w:rsidRDefault="00AF3971" w:rsidP="00AF3971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 w:rsidRPr="00AF0E16">
        <w:rPr>
          <w:rFonts w:hint="eastAsia"/>
          <w:sz w:val="24"/>
          <w:szCs w:val="24"/>
        </w:rPr>
        <w:lastRenderedPageBreak/>
        <w:t>レベル</w:t>
      </w:r>
      <w:r w:rsidRPr="00AF0E16">
        <w:rPr>
          <w:sz w:val="24"/>
          <w:szCs w:val="24"/>
        </w:rPr>
        <w:t>1</w:t>
      </w:r>
      <w:r w:rsidRPr="00AF0E16">
        <w:rPr>
          <w:rFonts w:hint="eastAsia"/>
          <w:sz w:val="24"/>
          <w:szCs w:val="24"/>
        </w:rPr>
        <w:t>の</w:t>
      </w:r>
      <w:r w:rsidRPr="00AF0E16">
        <w:rPr>
          <w:sz w:val="24"/>
          <w:szCs w:val="24"/>
        </w:rPr>
        <w:t>DFD</w:t>
      </w:r>
    </w:p>
    <w:p w14:paraId="270A503E" w14:textId="4914DA52" w:rsidR="00BA2EF2" w:rsidRPr="00BA2EF2" w:rsidRDefault="00060F44" w:rsidP="00BA2EF2">
      <w:pPr>
        <w:pStyle w:val="a3"/>
        <w:ind w:leftChars="0" w:left="480"/>
        <w:rPr>
          <w:szCs w:val="24"/>
        </w:rPr>
      </w:pPr>
      <w:r>
        <w:rPr>
          <w:rFonts w:hint="eastAsia"/>
          <w:szCs w:val="24"/>
        </w:rPr>
        <w:t>修正前</w:t>
      </w:r>
    </w:p>
    <w:p w14:paraId="02A2C713" w14:textId="20C0F1F4" w:rsidR="00AF3971" w:rsidRDefault="00444913" w:rsidP="00AF3971">
      <w:r>
        <w:rPr>
          <w:noProof/>
        </w:rPr>
        <w:drawing>
          <wp:inline distT="0" distB="0" distL="0" distR="0" wp14:anchorId="1520DAEE" wp14:editId="3B1BBB2C">
            <wp:extent cx="4061904" cy="2328252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200" cy="235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295C" w14:textId="67FCC27A" w:rsidR="00AF3971" w:rsidRDefault="007B3A46" w:rsidP="00B142FF">
      <w:pPr>
        <w:widowControl/>
        <w:ind w:firstLineChars="100" w:firstLine="210"/>
        <w:jc w:val="left"/>
      </w:pPr>
      <w:r>
        <w:rPr>
          <w:rFonts w:hint="eastAsia"/>
        </w:rPr>
        <w:t>書籍状況データベースには、どの利用者が書籍を貸出しているのかといった「貸出情報」や、どの利用者が書籍を予約しているのかの「予約情報」などが格納されていく。</w:t>
      </w:r>
    </w:p>
    <w:p w14:paraId="3708F4E9" w14:textId="5512433B" w:rsidR="007B3A46" w:rsidRPr="007B3A46" w:rsidRDefault="007B3A46" w:rsidP="00B142FF">
      <w:pPr>
        <w:widowControl/>
        <w:ind w:firstLineChars="100" w:firstLine="210"/>
        <w:jc w:val="left"/>
      </w:pPr>
      <w:r>
        <w:rPr>
          <w:rFonts w:hint="eastAsia"/>
        </w:rPr>
        <w:t>返却から書籍状況データベースに送られる「</w:t>
      </w:r>
      <w:r w:rsidR="00FA67ED">
        <w:rPr>
          <w:rFonts w:hint="eastAsia"/>
        </w:rPr>
        <w:t>更新」は格納されている「貸出情報」を返却済みの情報で更新するものである。</w:t>
      </w:r>
    </w:p>
    <w:p w14:paraId="75A5165D" w14:textId="77777777" w:rsidR="007B3A46" w:rsidRDefault="007B3A46" w:rsidP="00BD28A3">
      <w:pPr>
        <w:widowControl/>
        <w:jc w:val="left"/>
      </w:pPr>
    </w:p>
    <w:p w14:paraId="1396B958" w14:textId="7D4C0662" w:rsidR="00BA2EF2" w:rsidRDefault="00060F44" w:rsidP="00BD28A3">
      <w:pPr>
        <w:widowControl/>
        <w:jc w:val="left"/>
      </w:pPr>
      <w:r>
        <w:rPr>
          <w:rFonts w:hint="eastAsia"/>
        </w:rPr>
        <w:t>修正後</w:t>
      </w:r>
      <w:bookmarkStart w:id="0" w:name="_GoBack"/>
      <w:bookmarkEnd w:id="0"/>
    </w:p>
    <w:p w14:paraId="2BA30F41" w14:textId="77777777" w:rsidR="00BA2EF2" w:rsidRDefault="00BA2EF2">
      <w:pPr>
        <w:widowControl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EB7A88" wp14:editId="4C70ADE6">
            <wp:extent cx="4230712" cy="2285121"/>
            <wp:effectExtent l="0" t="0" r="0" b="127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608" cy="232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BA28" w14:textId="77777777" w:rsidR="000073C6" w:rsidRDefault="000073C6" w:rsidP="000073C6">
      <w:pPr>
        <w:widowControl/>
        <w:ind w:firstLineChars="100" w:firstLine="210"/>
        <w:jc w:val="left"/>
      </w:pPr>
      <w:r>
        <w:rPr>
          <w:rFonts w:hint="eastAsia"/>
        </w:rPr>
        <w:t>書籍状況データベースには、どの利用者が書籍を貸出しているのかといった「貸出情報」や、どの利用者が書籍を予約しているのかの「予約情報」などが格納されていく。</w:t>
      </w:r>
    </w:p>
    <w:p w14:paraId="17F97264" w14:textId="77777777" w:rsidR="000073C6" w:rsidRDefault="000073C6" w:rsidP="000073C6">
      <w:pPr>
        <w:widowControl/>
        <w:ind w:firstLineChars="100" w:firstLine="210"/>
        <w:jc w:val="left"/>
      </w:pPr>
      <w:r>
        <w:rPr>
          <w:rFonts w:hint="eastAsia"/>
        </w:rPr>
        <w:t>返却から書籍状況データベースに送られる「更新」は格納されている「貸出情報」を返却済みの情報で更新するものである。</w:t>
      </w:r>
    </w:p>
    <w:p w14:paraId="1343D752" w14:textId="7274B748" w:rsidR="0006483F" w:rsidRPr="007B3A46" w:rsidRDefault="0006483F" w:rsidP="0006483F">
      <w:pPr>
        <w:widowControl/>
        <w:ind w:firstLineChars="100" w:firstLine="210"/>
        <w:jc w:val="left"/>
      </w:pPr>
      <w:r>
        <w:rPr>
          <w:rFonts w:hint="eastAsia"/>
        </w:rPr>
        <w:t>「予約」から「利用者</w:t>
      </w:r>
      <w:r>
        <w:rPr>
          <w:rFonts w:hint="eastAsia"/>
        </w:rPr>
        <w:t>(</w:t>
      </w:r>
      <w:r>
        <w:rPr>
          <w:rFonts w:hint="eastAsia"/>
        </w:rPr>
        <w:t>予約</w:t>
      </w:r>
      <w:r>
        <w:rPr>
          <w:rFonts w:hint="eastAsia"/>
        </w:rPr>
        <w:t>)</w:t>
      </w:r>
      <w:r>
        <w:rPr>
          <w:rFonts w:hint="eastAsia"/>
        </w:rPr>
        <w:t>」に送られる情報は「予約承認情報」と「通知」</w:t>
      </w:r>
      <w:r w:rsidR="0073084E">
        <w:rPr>
          <w:rFonts w:hint="eastAsia"/>
        </w:rPr>
        <w:t>の情報が送られる。</w:t>
      </w:r>
    </w:p>
    <w:p w14:paraId="259BAEE6" w14:textId="31E86B51" w:rsidR="0006483F" w:rsidRPr="000073C6" w:rsidRDefault="0006483F">
      <w:pPr>
        <w:widowControl/>
        <w:jc w:val="left"/>
        <w:rPr>
          <w:sz w:val="24"/>
          <w:szCs w:val="24"/>
        </w:rPr>
      </w:pPr>
    </w:p>
    <w:p w14:paraId="39BBD2F5" w14:textId="5957F794" w:rsidR="00AF3971" w:rsidRDefault="00AF3971" w:rsidP="00AF3971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 w:rsidRPr="00AF0E16">
        <w:rPr>
          <w:sz w:val="24"/>
          <w:szCs w:val="24"/>
        </w:rPr>
        <w:lastRenderedPageBreak/>
        <w:t>ER</w:t>
      </w:r>
      <w:r w:rsidRPr="00AF0E16">
        <w:rPr>
          <w:rFonts w:hint="eastAsia"/>
          <w:sz w:val="24"/>
          <w:szCs w:val="24"/>
        </w:rPr>
        <w:t>図</w:t>
      </w:r>
    </w:p>
    <w:p w14:paraId="02A83B19" w14:textId="4393FC29" w:rsidR="0073084E" w:rsidRPr="0073084E" w:rsidRDefault="0073084E" w:rsidP="0073084E">
      <w:pPr>
        <w:pStyle w:val="a3"/>
        <w:ind w:leftChars="0" w:left="480"/>
        <w:rPr>
          <w:szCs w:val="24"/>
        </w:rPr>
      </w:pPr>
      <w:r>
        <w:rPr>
          <w:rFonts w:hint="eastAsia"/>
          <w:szCs w:val="24"/>
        </w:rPr>
        <w:t>修正前</w:t>
      </w:r>
    </w:p>
    <w:p w14:paraId="7598DD8A" w14:textId="6A91C5AE" w:rsidR="00AF3971" w:rsidRDefault="00BD28A3" w:rsidP="00AF397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DF486D" wp14:editId="3BD53E2C">
            <wp:extent cx="3314932" cy="2869819"/>
            <wp:effectExtent l="0" t="0" r="0" b="698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386" cy="289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8483" w14:textId="06D794D9" w:rsidR="007D13A1" w:rsidRDefault="007D13A1" w:rsidP="00B142FF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「貸出情報」が更新・蓄積されて貸出履歴となる。</w:t>
      </w:r>
    </w:p>
    <w:p w14:paraId="49B77B2A" w14:textId="0A6174F7" w:rsidR="00AF3971" w:rsidRDefault="00AD3351" w:rsidP="00AF39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各エンティティの主キーは「書籍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」となった。</w:t>
      </w:r>
    </w:p>
    <w:p w14:paraId="57D0E073" w14:textId="77777777" w:rsidR="00AD3351" w:rsidRDefault="00AD3351" w:rsidP="00AF3971">
      <w:pPr>
        <w:rPr>
          <w:sz w:val="24"/>
          <w:szCs w:val="24"/>
        </w:rPr>
      </w:pPr>
    </w:p>
    <w:p w14:paraId="4094314D" w14:textId="650240E8" w:rsidR="00B142FF" w:rsidRDefault="00B142FF" w:rsidP="0073084E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修正後</w:t>
      </w:r>
    </w:p>
    <w:p w14:paraId="3094C7F1" w14:textId="4C05270F" w:rsidR="0073084E" w:rsidRDefault="0073084E" w:rsidP="00AF397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108E25F" wp14:editId="6D3A8CD0">
            <wp:extent cx="3554836" cy="3025267"/>
            <wp:effectExtent l="0" t="0" r="7620" b="381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64" cy="304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AE89" w14:textId="72DD3D49" w:rsidR="00B142FF" w:rsidRDefault="00B142FF" w:rsidP="00B142FF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「貸出情報」が更新・蓄積されて貸出履歴となる。また、各エンティティの主キーは「書籍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」となった。</w:t>
      </w:r>
    </w:p>
    <w:p w14:paraId="1703FDB6" w14:textId="27823B62" w:rsidR="0006483F" w:rsidRPr="00BD0334" w:rsidRDefault="00B142FF" w:rsidP="007308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「予約承認情報」に</w:t>
      </w:r>
      <w:r w:rsidR="0073084E">
        <w:rPr>
          <w:rFonts w:hint="eastAsia"/>
          <w:sz w:val="24"/>
          <w:szCs w:val="24"/>
        </w:rPr>
        <w:t>は</w:t>
      </w:r>
      <w:r>
        <w:rPr>
          <w:rFonts w:hint="eastAsia"/>
          <w:sz w:val="24"/>
          <w:szCs w:val="24"/>
        </w:rPr>
        <w:t>「通知」</w:t>
      </w:r>
      <w:r w:rsidR="0073084E">
        <w:rPr>
          <w:rFonts w:hint="eastAsia"/>
          <w:sz w:val="24"/>
          <w:szCs w:val="24"/>
        </w:rPr>
        <w:t>は含まれない。</w:t>
      </w:r>
    </w:p>
    <w:p w14:paraId="0477F47E" w14:textId="20E29E5A" w:rsidR="00AF3971" w:rsidRDefault="00AF3971" w:rsidP="00AF3971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問題点</w:t>
      </w:r>
      <w:r w:rsidR="005D4E0F">
        <w:rPr>
          <w:rFonts w:hint="eastAsia"/>
          <w:sz w:val="24"/>
          <w:szCs w:val="24"/>
        </w:rPr>
        <w:t>の分析</w:t>
      </w:r>
    </w:p>
    <w:p w14:paraId="0042D473" w14:textId="613941E6" w:rsidR="00596EA3" w:rsidRPr="00596EA3" w:rsidRDefault="00596EA3" w:rsidP="00596E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今回の設計演習で分析した問題点は以下の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つになった</w:t>
      </w:r>
    </w:p>
    <w:p w14:paraId="2B05D329" w14:textId="00ECF3D9" w:rsidR="003506B2" w:rsidRDefault="00596EA3" w:rsidP="00596EA3">
      <w:pPr>
        <w:spacing w:line="340" w:lineRule="exact"/>
        <w:ind w:leftChars="84" w:left="176" w:firstLine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)</w:t>
      </w:r>
      <w:r w:rsidR="000F747B" w:rsidRPr="000F747B">
        <w:rPr>
          <w:rFonts w:asciiTheme="minorEastAsia" w:hAnsiTheme="minorEastAsia" w:hint="eastAsia"/>
        </w:rPr>
        <w:t>「書籍ID」が</w:t>
      </w:r>
      <w:r w:rsidR="000F747B">
        <w:rPr>
          <w:rFonts w:asciiTheme="minorEastAsia" w:hAnsiTheme="minorEastAsia" w:hint="eastAsia"/>
        </w:rPr>
        <w:t>取得できない場合、各機能が使用できない。</w:t>
      </w:r>
    </w:p>
    <w:p w14:paraId="300E3DA4" w14:textId="1DF5FD5F" w:rsidR="00596EA3" w:rsidRDefault="00596EA3" w:rsidP="00596EA3">
      <w:pPr>
        <w:spacing w:line="340" w:lineRule="exact"/>
        <w:ind w:leftChars="84" w:left="176" w:firstLine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(2)</w:t>
      </w:r>
      <w:r w:rsidR="000F747B">
        <w:rPr>
          <w:rFonts w:asciiTheme="minorEastAsia" w:hAnsiTheme="minorEastAsia" w:hint="eastAsia"/>
        </w:rPr>
        <w:t>「学生ID」が</w:t>
      </w:r>
      <w:r>
        <w:rPr>
          <w:rFonts w:asciiTheme="minorEastAsia" w:hAnsiTheme="minorEastAsia" w:hint="eastAsia"/>
        </w:rPr>
        <w:t>取得できない場合においては「予約」以外の機能が使用できない。</w:t>
      </w:r>
    </w:p>
    <w:p w14:paraId="466DE04D" w14:textId="63DC1BE8" w:rsidR="00596EA3" w:rsidRPr="00596EA3" w:rsidRDefault="00596EA3" w:rsidP="00160A6C">
      <w:pPr>
        <w:spacing w:line="3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(1)の問題点は図書館ということ</w:t>
      </w:r>
      <w:r w:rsidR="00B63A6E">
        <w:rPr>
          <w:rFonts w:asciiTheme="minorEastAsia" w:hAnsiTheme="minorEastAsia" w:hint="eastAsia"/>
        </w:rPr>
        <w:t>なの</w:t>
      </w:r>
      <w:r>
        <w:rPr>
          <w:rFonts w:asciiTheme="minorEastAsia" w:hAnsiTheme="minorEastAsia" w:hint="eastAsia"/>
        </w:rPr>
        <w:t>で</w:t>
      </w:r>
      <w:r w:rsidR="00B63A6E">
        <w:rPr>
          <w:rFonts w:asciiTheme="minorEastAsia" w:hAnsiTheme="minorEastAsia" w:hint="eastAsia"/>
        </w:rPr>
        <w:t>当然で</w:t>
      </w:r>
      <w:r>
        <w:rPr>
          <w:rFonts w:asciiTheme="minorEastAsia" w:hAnsiTheme="minorEastAsia" w:hint="eastAsia"/>
        </w:rPr>
        <w:t>ある。また、</w:t>
      </w:r>
      <w:r>
        <w:rPr>
          <w:rFonts w:asciiTheme="minorEastAsia" w:hAnsiTheme="minorEastAsia"/>
        </w:rPr>
        <w:t>(2)</w:t>
      </w:r>
      <w:r>
        <w:rPr>
          <w:rFonts w:asciiTheme="minorEastAsia" w:hAnsiTheme="minorEastAsia" w:hint="eastAsia"/>
        </w:rPr>
        <w:t>の機能は日本大学の学生図書館なのでこちらも</w:t>
      </w:r>
      <w:r w:rsidR="00B63A6E">
        <w:rPr>
          <w:rFonts w:asciiTheme="minorEastAsia" w:hAnsiTheme="minorEastAsia" w:hint="eastAsia"/>
        </w:rPr>
        <w:t>当然</w:t>
      </w:r>
      <w:r>
        <w:rPr>
          <w:rFonts w:asciiTheme="minorEastAsia" w:hAnsiTheme="minorEastAsia" w:hint="eastAsia"/>
        </w:rPr>
        <w:t>である</w:t>
      </w:r>
      <w:r w:rsidR="00B63A6E">
        <w:rPr>
          <w:rFonts w:asciiTheme="minorEastAsia" w:hAnsiTheme="minorEastAsia" w:hint="eastAsia"/>
        </w:rPr>
        <w:t>といえる</w:t>
      </w:r>
      <w:r>
        <w:rPr>
          <w:rFonts w:asciiTheme="minorEastAsia" w:hAnsiTheme="minorEastAsia" w:hint="eastAsia"/>
        </w:rPr>
        <w:t>。</w:t>
      </w:r>
    </w:p>
    <w:sectPr w:rsidR="00596EA3" w:rsidRPr="00596EA3" w:rsidSect="00785C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D9C51" w14:textId="77777777" w:rsidR="009E6EB3" w:rsidRDefault="009E6EB3" w:rsidP="00B927F3">
      <w:r>
        <w:separator/>
      </w:r>
    </w:p>
  </w:endnote>
  <w:endnote w:type="continuationSeparator" w:id="0">
    <w:p w14:paraId="4B199E82" w14:textId="77777777" w:rsidR="009E6EB3" w:rsidRDefault="009E6EB3" w:rsidP="00B92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ヒラギノ角ゴ Pro W6">
    <w:altName w:val="ＭＳ ゴシック"/>
    <w:charset w:val="4E"/>
    <w:family w:val="auto"/>
    <w:pitch w:val="variable"/>
    <w:sig w:usb0="00000000" w:usb1="7AC7FFFF" w:usb2="00000012" w:usb3="00000000" w:csb0="0002000D" w:csb1="00000000"/>
  </w:font>
  <w:font w:name="Minion Pro">
    <w:altName w:val="Cambria Math"/>
    <w:charset w:val="00"/>
    <w:family w:val="auto"/>
    <w:pitch w:val="variable"/>
    <w:sig w:usb0="00000001" w:usb1="00000001" w:usb2="00000000" w:usb3="00000000" w:csb0="0000019F" w:csb1="00000000"/>
  </w:font>
  <w:font w:name="ヒラギノ明朝 Pro W3">
    <w:altName w:val="ＭＳ 明朝"/>
    <w:charset w:val="4E"/>
    <w:family w:val="auto"/>
    <w:pitch w:val="variable"/>
    <w:sig w:usb0="00000000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A425B" w14:textId="77777777" w:rsidR="009E6EB3" w:rsidRDefault="009E6EB3" w:rsidP="00B927F3">
      <w:r>
        <w:separator/>
      </w:r>
    </w:p>
  </w:footnote>
  <w:footnote w:type="continuationSeparator" w:id="0">
    <w:p w14:paraId="3DC94B70" w14:textId="77777777" w:rsidR="009E6EB3" w:rsidRDefault="009E6EB3" w:rsidP="00B92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55BDE"/>
    <w:multiLevelType w:val="hybridMultilevel"/>
    <w:tmpl w:val="5E0C4E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4E1B11"/>
    <w:multiLevelType w:val="hybridMultilevel"/>
    <w:tmpl w:val="2FC893EA"/>
    <w:lvl w:ilvl="0" w:tplc="9C02A2E2">
      <w:numFmt w:val="bullet"/>
      <w:lvlText w:val=""/>
      <w:lvlJc w:val="left"/>
      <w:pPr>
        <w:ind w:left="690" w:hanging="480"/>
      </w:pPr>
      <w:rPr>
        <w:rFonts w:ascii="Symbol" w:eastAsia="ＭＳ ゴシック" w:hAnsi="Symbol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17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1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5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30" w:hanging="480"/>
      </w:pPr>
      <w:rPr>
        <w:rFonts w:ascii="Wingdings" w:hAnsi="Wingdings" w:hint="default"/>
      </w:rPr>
    </w:lvl>
  </w:abstractNum>
  <w:abstractNum w:abstractNumId="2">
    <w:nsid w:val="399660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4007F04"/>
    <w:multiLevelType w:val="hybridMultilevel"/>
    <w:tmpl w:val="01660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3B4507"/>
    <w:multiLevelType w:val="hybridMultilevel"/>
    <w:tmpl w:val="9F90F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7550C9"/>
    <w:multiLevelType w:val="hybridMultilevel"/>
    <w:tmpl w:val="0016AB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80D76BF"/>
    <w:multiLevelType w:val="hybridMultilevel"/>
    <w:tmpl w:val="83609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26F6877"/>
    <w:multiLevelType w:val="hybridMultilevel"/>
    <w:tmpl w:val="FB06B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395823"/>
    <w:multiLevelType w:val="hybridMultilevel"/>
    <w:tmpl w:val="1F706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B4A145A"/>
    <w:multiLevelType w:val="hybridMultilevel"/>
    <w:tmpl w:val="04FEF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FFC3856"/>
    <w:multiLevelType w:val="hybridMultilevel"/>
    <w:tmpl w:val="F7DAFFD6"/>
    <w:lvl w:ilvl="0" w:tplc="71CCFDD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79"/>
    <w:rsid w:val="000073C6"/>
    <w:rsid w:val="0002616D"/>
    <w:rsid w:val="00047A89"/>
    <w:rsid w:val="00050E99"/>
    <w:rsid w:val="00060F44"/>
    <w:rsid w:val="0006483F"/>
    <w:rsid w:val="00074800"/>
    <w:rsid w:val="000D045A"/>
    <w:rsid w:val="000E0B65"/>
    <w:rsid w:val="000F747B"/>
    <w:rsid w:val="00107BBC"/>
    <w:rsid w:val="00160A6C"/>
    <w:rsid w:val="001B68AF"/>
    <w:rsid w:val="001D70EC"/>
    <w:rsid w:val="001E5C2A"/>
    <w:rsid w:val="0028168E"/>
    <w:rsid w:val="00291898"/>
    <w:rsid w:val="002C3A7F"/>
    <w:rsid w:val="00343B37"/>
    <w:rsid w:val="0034718D"/>
    <w:rsid w:val="003506B2"/>
    <w:rsid w:val="003F181D"/>
    <w:rsid w:val="003F1C93"/>
    <w:rsid w:val="00444913"/>
    <w:rsid w:val="004733CA"/>
    <w:rsid w:val="00552397"/>
    <w:rsid w:val="00596EA3"/>
    <w:rsid w:val="005D4E0F"/>
    <w:rsid w:val="005F4EEA"/>
    <w:rsid w:val="006D09C5"/>
    <w:rsid w:val="0073084E"/>
    <w:rsid w:val="00744479"/>
    <w:rsid w:val="007811DB"/>
    <w:rsid w:val="00785CD1"/>
    <w:rsid w:val="007B3A46"/>
    <w:rsid w:val="007D13A1"/>
    <w:rsid w:val="008A53C2"/>
    <w:rsid w:val="008B5BC8"/>
    <w:rsid w:val="00951163"/>
    <w:rsid w:val="00952F79"/>
    <w:rsid w:val="00977357"/>
    <w:rsid w:val="00993459"/>
    <w:rsid w:val="009E6EB3"/>
    <w:rsid w:val="00A91DA9"/>
    <w:rsid w:val="00AD0BE1"/>
    <w:rsid w:val="00AD3351"/>
    <w:rsid w:val="00AF3971"/>
    <w:rsid w:val="00B142FF"/>
    <w:rsid w:val="00B45E39"/>
    <w:rsid w:val="00B63A6E"/>
    <w:rsid w:val="00B85F6F"/>
    <w:rsid w:val="00B927F3"/>
    <w:rsid w:val="00BA0AAB"/>
    <w:rsid w:val="00BA2EF2"/>
    <w:rsid w:val="00BA7529"/>
    <w:rsid w:val="00BB60DE"/>
    <w:rsid w:val="00BD28A3"/>
    <w:rsid w:val="00BF7CBE"/>
    <w:rsid w:val="00C33581"/>
    <w:rsid w:val="00C46682"/>
    <w:rsid w:val="00C6042C"/>
    <w:rsid w:val="00CC09D0"/>
    <w:rsid w:val="00CE23F9"/>
    <w:rsid w:val="00D62C4D"/>
    <w:rsid w:val="00DF6518"/>
    <w:rsid w:val="00E2753B"/>
    <w:rsid w:val="00E57258"/>
    <w:rsid w:val="00EB3808"/>
    <w:rsid w:val="00EE056D"/>
    <w:rsid w:val="00F71231"/>
    <w:rsid w:val="00F76FC2"/>
    <w:rsid w:val="00FA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4AE38DF"/>
  <w15:docId w15:val="{57F65426-40C5-414B-BC82-5879FC45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DA9"/>
    <w:pPr>
      <w:keepNext/>
      <w:outlineLvl w:val="0"/>
    </w:pPr>
    <w:rPr>
      <w:rFonts w:ascii="Century" w:eastAsiaTheme="majorEastAsia" w:hAnsi="Century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79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91DA9"/>
    <w:rPr>
      <w:rFonts w:ascii="Century" w:eastAsiaTheme="majorEastAsia" w:hAnsi="Century" w:cstheme="majorBidi"/>
      <w:b/>
      <w:sz w:val="24"/>
      <w:szCs w:val="24"/>
    </w:rPr>
  </w:style>
  <w:style w:type="table" w:styleId="a4">
    <w:name w:val="Table Grid"/>
    <w:basedOn w:val="a1"/>
    <w:uiPriority w:val="59"/>
    <w:rsid w:val="00A91DA9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E2753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D62C4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62C4D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D62C4D"/>
  </w:style>
  <w:style w:type="paragraph" w:styleId="a8">
    <w:name w:val="annotation subject"/>
    <w:basedOn w:val="a6"/>
    <w:next w:val="a6"/>
    <w:link w:val="a9"/>
    <w:uiPriority w:val="99"/>
    <w:semiHidden/>
    <w:unhideWhenUsed/>
    <w:rsid w:val="00D62C4D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D62C4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62C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62C4D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927F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B927F3"/>
  </w:style>
  <w:style w:type="paragraph" w:styleId="ae">
    <w:name w:val="footer"/>
    <w:basedOn w:val="a"/>
    <w:link w:val="af"/>
    <w:uiPriority w:val="99"/>
    <w:unhideWhenUsed/>
    <w:rsid w:val="00B927F3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B92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ネモトタカヒロ</dc:creator>
  <cp:keywords/>
  <dc:description/>
  <cp:lastModifiedBy>ネモトタカヒロ</cp:lastModifiedBy>
  <cp:revision>5</cp:revision>
  <cp:lastPrinted>2010-04-08T03:18:00Z</cp:lastPrinted>
  <dcterms:created xsi:type="dcterms:W3CDTF">2017-06-01T04:57:00Z</dcterms:created>
  <dcterms:modified xsi:type="dcterms:W3CDTF">2017-06-04T04:27:00Z</dcterms:modified>
</cp:coreProperties>
</file>