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BD36" w14:textId="77777777" w:rsidR="00755B00" w:rsidRPr="00755B00" w:rsidRDefault="00755B00" w:rsidP="00755B00">
      <w:pPr>
        <w:rPr>
          <w:b/>
          <w:bCs/>
        </w:rPr>
      </w:pPr>
      <w:proofErr w:type="spellStart"/>
      <w:r w:rsidRPr="00755B00">
        <w:rPr>
          <w:b/>
          <w:bCs/>
        </w:rPr>
        <w:t>fLOPPY</w:t>
      </w:r>
      <w:proofErr w:type="spellEnd"/>
      <w:r w:rsidRPr="00755B00">
        <w:rPr>
          <w:b/>
          <w:bCs/>
        </w:rPr>
        <w:t xml:space="preserve"> Bird</w:t>
      </w:r>
    </w:p>
    <w:p w14:paraId="4C61BA86" w14:textId="77777777" w:rsidR="00755B00" w:rsidRPr="00755B00" w:rsidRDefault="00755B00" w:rsidP="00755B00">
      <w:r w:rsidRPr="00755B00">
        <w:t>Group name: APOLLO</w:t>
      </w:r>
    </w:p>
    <w:p w14:paraId="5C3D94D3" w14:textId="13F22519" w:rsidR="00755B00" w:rsidRPr="00755B00" w:rsidRDefault="00755B00" w:rsidP="00755B00">
      <w:r w:rsidRPr="00755B00">
        <w:t xml:space="preserve">Group members: </w:t>
      </w:r>
      <w:proofErr w:type="spellStart"/>
      <w:r w:rsidRPr="00755B00">
        <w:t>Sigodi</w:t>
      </w:r>
      <w:proofErr w:type="spellEnd"/>
      <w:r w:rsidRPr="00755B00">
        <w:t xml:space="preserve"> </w:t>
      </w:r>
      <w:proofErr w:type="spellStart"/>
      <w:r w:rsidRPr="00755B00">
        <w:t>Lutho</w:t>
      </w:r>
      <w:proofErr w:type="spellEnd"/>
      <w:r w:rsidRPr="00755B00">
        <w:t xml:space="preserve"> , </w:t>
      </w:r>
      <w:proofErr w:type="spellStart"/>
      <w:r w:rsidRPr="00755B00">
        <w:t>Ntsaluba</w:t>
      </w:r>
      <w:proofErr w:type="spellEnd"/>
      <w:r w:rsidRPr="00755B00">
        <w:t xml:space="preserve"> </w:t>
      </w:r>
      <w:proofErr w:type="spellStart"/>
      <w:r w:rsidRPr="00755B00">
        <w:t>Abona</w:t>
      </w:r>
      <w:proofErr w:type="spellEnd"/>
      <w:r w:rsidRPr="00755B00">
        <w:t xml:space="preserve"> , </w:t>
      </w:r>
      <w:proofErr w:type="spellStart"/>
      <w:r w:rsidRPr="00755B00">
        <w:t>Makgaloa</w:t>
      </w:r>
      <w:proofErr w:type="spellEnd"/>
      <w:r w:rsidRPr="00755B00">
        <w:t xml:space="preserve"> </w:t>
      </w:r>
      <w:proofErr w:type="spellStart"/>
      <w:r w:rsidRPr="00755B00">
        <w:t>Tshephang</w:t>
      </w:r>
      <w:proofErr w:type="spellEnd"/>
      <w:r w:rsidRPr="00755B00">
        <w:t xml:space="preserve"> , Tantsi Okoyama Nomafaku</w:t>
      </w:r>
    </w:p>
    <w:p w14:paraId="41833CF1" w14:textId="77777777" w:rsidR="00755B00" w:rsidRPr="00755B00" w:rsidRDefault="00755B00" w:rsidP="00755B00">
      <w:r w:rsidRPr="00755B00">
        <w:t>Group mentor: SINENJABULO GOGWANA</w:t>
      </w:r>
    </w:p>
    <w:p w14:paraId="62C5BEAB" w14:textId="77777777" w:rsidR="00755B00" w:rsidRPr="00755B00" w:rsidRDefault="00755B00" w:rsidP="00755B00">
      <w:r w:rsidRPr="00755B00">
        <w:t>Project title: FLAPPY BIRD 2.0</w:t>
      </w:r>
    </w:p>
    <w:p w14:paraId="57308D25" w14:textId="77777777" w:rsidR="00755B00" w:rsidRPr="00755B00" w:rsidRDefault="00755B00" w:rsidP="00755B00">
      <w:r w:rsidRPr="00755B00">
        <w:t>Project page: </w:t>
      </w:r>
      <w:hyperlink r:id="rId5" w:history="1">
        <w:r w:rsidRPr="00755B00">
          <w:rPr>
            <w:rStyle w:val="Hyperlink"/>
          </w:rPr>
          <w:t>https://github.com/g24m3630/Epic-car</w:t>
        </w:r>
      </w:hyperlink>
    </w:p>
    <w:p w14:paraId="7CA3BB46" w14:textId="68B0B1AB" w:rsidR="00755B00" w:rsidRPr="00755B00" w:rsidRDefault="00755B00" w:rsidP="00755B00">
      <w:r w:rsidRPr="00755B00">
        <w:t xml:space="preserve">Instructions for use (allowable actions): For Windows devices a player </w:t>
      </w:r>
      <w:proofErr w:type="gramStart"/>
      <w:r w:rsidRPr="00755B00">
        <w:t>has to</w:t>
      </w:r>
      <w:proofErr w:type="gramEnd"/>
      <w:r w:rsidRPr="00755B00">
        <w:t xml:space="preserve"> tab spacebar to make t</w:t>
      </w:r>
      <w:r>
        <w:t>he</w:t>
      </w:r>
      <w:r w:rsidRPr="00755B00">
        <w:t xml:space="preserve"> bird flop its wing and fly upwards, however if the user stops taping the spacebar key the bird will fall and the game ends. And for mobile phone the player </w:t>
      </w:r>
      <w:proofErr w:type="gramStart"/>
      <w:r w:rsidRPr="00755B00">
        <w:t>has to</w:t>
      </w:r>
      <w:proofErr w:type="gramEnd"/>
      <w:r w:rsidRPr="00755B00">
        <w:t xml:space="preserve"> tap on the screen to make the bird flop its wings and fly upwards.</w:t>
      </w:r>
      <w:r w:rsidR="006B0127">
        <w:t xml:space="preserve"> </w:t>
      </w:r>
    </w:p>
    <w:p w14:paraId="6109C192" w14:textId="77777777" w:rsidR="009D1F4D" w:rsidRDefault="009D1F4D" w:rsidP="009D1F4D">
      <w:r>
        <w:t>Tools used:</w:t>
      </w:r>
    </w:p>
    <w:p w14:paraId="01B0E5E5" w14:textId="77777777" w:rsidR="009C608A" w:rsidRDefault="009D1F4D" w:rsidP="009D1F4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java.awt</w:t>
      </w:r>
      <w:proofErr w:type="spellEnd"/>
      <w:r>
        <w:t>”  – This contains the classes for creating user interface as well as painting graphics and images.</w:t>
      </w:r>
    </w:p>
    <w:p w14:paraId="0B8F0708" w14:textId="77777777" w:rsidR="00170AC0" w:rsidRDefault="009D1F4D" w:rsidP="009C608A">
      <w:pPr>
        <w:pStyle w:val="ListParagraph"/>
        <w:ind w:left="773"/>
      </w:pPr>
      <w:r>
        <w:t xml:space="preserve"> </w:t>
      </w:r>
      <w:r w:rsidR="009C608A">
        <w:t xml:space="preserve">The classes used for this game are: </w:t>
      </w:r>
    </w:p>
    <w:p w14:paraId="2312F71B" w14:textId="4EB7675D" w:rsidR="00170AC0" w:rsidRDefault="00170AC0" w:rsidP="00170AC0">
      <w:pPr>
        <w:pStyle w:val="ListParagraph"/>
        <w:ind w:left="773" w:firstLine="667"/>
      </w:pPr>
      <w:r>
        <w:t xml:space="preserve"> - </w:t>
      </w:r>
      <w:proofErr w:type="spellStart"/>
      <w:r>
        <w:t>color</w:t>
      </w:r>
      <w:proofErr w:type="spellEnd"/>
      <w:r>
        <w:t xml:space="preserve"> : manages the colours in the graphical interface.</w:t>
      </w:r>
    </w:p>
    <w:p w14:paraId="41B47DF3" w14:textId="658663F0" w:rsidR="00170AC0" w:rsidRDefault="00170AC0" w:rsidP="00170AC0">
      <w:pPr>
        <w:pStyle w:val="ListParagraph"/>
        <w:ind w:left="773" w:firstLine="667"/>
      </w:pPr>
      <w:r>
        <w:t xml:space="preserve"> -image: representation of the graphical images. </w:t>
      </w:r>
    </w:p>
    <w:p w14:paraId="633F89E6" w14:textId="6FB4EB2A" w:rsidR="00170AC0" w:rsidRDefault="00170AC0" w:rsidP="00170AC0">
      <w:pPr>
        <w:pStyle w:val="ListParagraph"/>
        <w:ind w:left="773" w:firstLine="667"/>
      </w:pPr>
      <w:r>
        <w:t xml:space="preserve"> -font </w:t>
      </w:r>
    </w:p>
    <w:p w14:paraId="103517C6" w14:textId="7A4B009B" w:rsidR="00170AC0" w:rsidRDefault="00170AC0" w:rsidP="00170AC0">
      <w:pPr>
        <w:pStyle w:val="ListParagraph"/>
        <w:ind w:left="773" w:firstLine="667"/>
      </w:pPr>
      <w:r>
        <w:t xml:space="preserve"> -dimension: specifies the size of the images.</w:t>
      </w:r>
    </w:p>
    <w:p w14:paraId="6E8F8BB9" w14:textId="77777777" w:rsidR="009C608A" w:rsidRDefault="009C608A" w:rsidP="009C608A">
      <w:pPr>
        <w:pStyle w:val="ListParagraph"/>
        <w:ind w:left="773"/>
      </w:pPr>
    </w:p>
    <w:p w14:paraId="05840C0D" w14:textId="39BDAAF7" w:rsidR="009C608A" w:rsidRDefault="00170AC0" w:rsidP="009D1F4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java.awt.event</w:t>
      </w:r>
      <w:proofErr w:type="spellEnd"/>
      <w:r>
        <w:t xml:space="preserve">” – Provides the necessary clauses and interfaces for event handling. </w:t>
      </w:r>
    </w:p>
    <w:p w14:paraId="7F9F1609" w14:textId="37C4C24F" w:rsidR="00170AC0" w:rsidRDefault="00170AC0" w:rsidP="00170AC0">
      <w:pPr>
        <w:pStyle w:val="ListParagraph"/>
        <w:ind w:left="773"/>
      </w:pPr>
      <w:r>
        <w:t xml:space="preserve">The classes used: </w:t>
      </w:r>
    </w:p>
    <w:p w14:paraId="68E6F6AE" w14:textId="49A9AE2C" w:rsidR="00170AC0" w:rsidRDefault="00170AC0" w:rsidP="00414C31">
      <w:pPr>
        <w:pStyle w:val="ListParagraph"/>
        <w:ind w:left="1805"/>
      </w:pPr>
      <w:r>
        <w:t>-</w:t>
      </w:r>
      <w:proofErr w:type="spellStart"/>
      <w:r>
        <w:t>ActionEvent</w:t>
      </w:r>
      <w:proofErr w:type="spellEnd"/>
      <w:r>
        <w:t xml:space="preserve">: </w:t>
      </w:r>
      <w:r w:rsidR="00414C31">
        <w:t xml:space="preserve">indicates that a component – defined action has </w:t>
      </w:r>
      <w:r w:rsidR="00B10392">
        <w:tab/>
      </w:r>
      <w:r w:rsidR="00B10392">
        <w:tab/>
      </w:r>
      <w:r w:rsidR="00B10392">
        <w:tab/>
        <w:t xml:space="preserve">        </w:t>
      </w:r>
      <w:r w:rsidR="00B10392">
        <w:tab/>
      </w:r>
      <w:r w:rsidR="00414C31">
        <w:t>occurred.</w:t>
      </w:r>
    </w:p>
    <w:p w14:paraId="4234740B" w14:textId="2020F926" w:rsidR="00170AC0" w:rsidRDefault="00170AC0" w:rsidP="00170AC0">
      <w:pPr>
        <w:pStyle w:val="ListParagraph"/>
        <w:ind w:left="1805"/>
      </w:pPr>
      <w:r>
        <w:t>- ActionListener:</w:t>
      </w:r>
      <w:r w:rsidR="00414C31">
        <w:t xml:space="preserve"> Adds interactivity in java applications by handling </w:t>
      </w:r>
      <w:r w:rsidR="00B10392">
        <w:tab/>
      </w:r>
      <w:r w:rsidR="00B10392">
        <w:tab/>
      </w:r>
      <w:r w:rsidR="00B10392">
        <w:tab/>
      </w:r>
      <w:r w:rsidR="00414C31">
        <w:t xml:space="preserve">user actions. </w:t>
      </w:r>
    </w:p>
    <w:p w14:paraId="7A0CBAB1" w14:textId="2C8FED6C" w:rsidR="00170AC0" w:rsidRDefault="00170AC0" w:rsidP="00170AC0">
      <w:pPr>
        <w:pStyle w:val="ListParagraph"/>
        <w:ind w:left="1805"/>
      </w:pPr>
      <w:r>
        <w:t xml:space="preserve">- </w:t>
      </w:r>
      <w:proofErr w:type="spellStart"/>
      <w:r>
        <w:t>KeyListener</w:t>
      </w:r>
      <w:proofErr w:type="spellEnd"/>
      <w:r>
        <w:t>:</w:t>
      </w:r>
      <w:r w:rsidR="00414C31">
        <w:t xml:space="preserve"> allows program to respond to user input from the users </w:t>
      </w:r>
      <w:r w:rsidR="00B10392">
        <w:tab/>
      </w:r>
      <w:r w:rsidR="00B10392">
        <w:tab/>
      </w:r>
      <w:r w:rsidR="00B10392">
        <w:tab/>
      </w:r>
      <w:r w:rsidR="00414C31">
        <w:t>keyboard.</w:t>
      </w:r>
    </w:p>
    <w:p w14:paraId="06C39C02" w14:textId="730FB36F" w:rsidR="00B10392" w:rsidRDefault="00170AC0" w:rsidP="00B10392">
      <w:pPr>
        <w:pStyle w:val="ListParagraph"/>
        <w:ind w:left="1805"/>
      </w:pPr>
      <w:r>
        <w:t xml:space="preserve">- </w:t>
      </w:r>
      <w:proofErr w:type="spellStart"/>
      <w:r>
        <w:t>KeyEvent</w:t>
      </w:r>
      <w:proofErr w:type="spellEnd"/>
      <w:r>
        <w:t xml:space="preserve">: </w:t>
      </w:r>
      <w:r w:rsidR="00B10392">
        <w:t>encapsulates information about the key event.</w:t>
      </w:r>
    </w:p>
    <w:p w14:paraId="1A3A2717" w14:textId="77777777" w:rsidR="00B10392" w:rsidRDefault="00B10392" w:rsidP="00B10392">
      <w:pPr>
        <w:pStyle w:val="ListParagraph"/>
        <w:ind w:left="1805"/>
      </w:pPr>
    </w:p>
    <w:p w14:paraId="46837A35" w14:textId="01E4FBE9" w:rsidR="00B10392" w:rsidRDefault="00B10392" w:rsidP="00B10392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javax</w:t>
      </w:r>
      <w:proofErr w:type="gramEnd"/>
      <w:r>
        <w:t>.swing</w:t>
      </w:r>
      <w:proofErr w:type="spellEnd"/>
      <w:r>
        <w:t xml:space="preserve">” – provides lightweight components that are used to create window-based applications. </w:t>
      </w:r>
    </w:p>
    <w:p w14:paraId="2472592F" w14:textId="1F5CD9C2" w:rsidR="00555F09" w:rsidRDefault="00555F09" w:rsidP="00555F09">
      <w:pPr>
        <w:pStyle w:val="ListParagraph"/>
        <w:ind w:left="773"/>
      </w:pPr>
      <w:r>
        <w:t>Classes used:</w:t>
      </w:r>
    </w:p>
    <w:p w14:paraId="5D907CEC" w14:textId="33AE790E" w:rsidR="00B10392" w:rsidRDefault="00555F09" w:rsidP="00555F09">
      <w:pPr>
        <w:pStyle w:val="ListParagraph"/>
        <w:numPr>
          <w:ilvl w:val="0"/>
          <w:numId w:val="5"/>
        </w:numPr>
      </w:pPr>
      <w:proofErr w:type="spellStart"/>
      <w:r>
        <w:t>JFrame</w:t>
      </w:r>
      <w:proofErr w:type="spellEnd"/>
      <w:r>
        <w:t>:</w:t>
      </w:r>
      <w:r w:rsidR="00A8375E">
        <w:t xml:space="preserve"> represents a </w:t>
      </w:r>
      <w:proofErr w:type="gramStart"/>
      <w:r w:rsidR="00A8375E">
        <w:t>top level</w:t>
      </w:r>
      <w:proofErr w:type="gramEnd"/>
      <w:r w:rsidR="00A8375E">
        <w:t xml:space="preserve"> window with a title border.</w:t>
      </w:r>
    </w:p>
    <w:p w14:paraId="4DD44F32" w14:textId="34263AEA" w:rsidR="00A8375E" w:rsidRDefault="00B35E86" w:rsidP="00555F09">
      <w:pPr>
        <w:pStyle w:val="ListParagraph"/>
        <w:numPr>
          <w:ilvl w:val="0"/>
          <w:numId w:val="5"/>
        </w:numPr>
      </w:pPr>
      <w:proofErr w:type="spellStart"/>
      <w:r>
        <w:t>JButton</w:t>
      </w:r>
      <w:proofErr w:type="spellEnd"/>
      <w:r>
        <w:t xml:space="preserve">: </w:t>
      </w:r>
      <w:r w:rsidR="00BD020C">
        <w:t>implements events when clicked.</w:t>
      </w:r>
    </w:p>
    <w:p w14:paraId="063004A6" w14:textId="71DBC967" w:rsidR="00BD020C" w:rsidRDefault="009B29F6" w:rsidP="00555F09">
      <w:pPr>
        <w:pStyle w:val="ListParagraph"/>
        <w:numPr>
          <w:ilvl w:val="0"/>
          <w:numId w:val="5"/>
        </w:numPr>
      </w:pPr>
      <w:proofErr w:type="spellStart"/>
      <w:r>
        <w:t>JPanel</w:t>
      </w:r>
      <w:proofErr w:type="spellEnd"/>
      <w:r>
        <w:t xml:space="preserve">: </w:t>
      </w:r>
      <w:r w:rsidR="00B432AB">
        <w:t xml:space="preserve">hold and organises other components. </w:t>
      </w:r>
    </w:p>
    <w:p w14:paraId="4CF16932" w14:textId="7D09D9F9" w:rsidR="00B432AB" w:rsidRDefault="00CB079B" w:rsidP="00555F09">
      <w:pPr>
        <w:pStyle w:val="ListParagraph"/>
        <w:numPr>
          <w:ilvl w:val="0"/>
          <w:numId w:val="5"/>
        </w:numPr>
      </w:pPr>
      <w:r>
        <w:lastRenderedPageBreak/>
        <w:t xml:space="preserve">Timer: implements action events </w:t>
      </w:r>
      <w:r w:rsidR="003E6007">
        <w:t xml:space="preserve">in intervals to assist in repetitive tasks. </w:t>
      </w:r>
    </w:p>
    <w:p w14:paraId="49F35C1C" w14:textId="0F4196C7" w:rsidR="003E6007" w:rsidRDefault="00C570B0" w:rsidP="003E6007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java</w:t>
      </w:r>
      <w:proofErr w:type="gramEnd"/>
      <w:r>
        <w:t>.util</w:t>
      </w:r>
      <w:proofErr w:type="spellEnd"/>
      <w:r>
        <w:t xml:space="preserve">” </w:t>
      </w:r>
      <w:r w:rsidR="00EC2530">
        <w:t>–</w:t>
      </w:r>
      <w:r>
        <w:t xml:space="preserve"> </w:t>
      </w:r>
      <w:r w:rsidR="00EC2530">
        <w:t>provides the collections</w:t>
      </w:r>
      <w:r w:rsidR="00071E4C">
        <w:t xml:space="preserve"> framework, random</w:t>
      </w:r>
      <w:r w:rsidR="00527F8E">
        <w:t xml:space="preserve"> number generations </w:t>
      </w:r>
      <w:r w:rsidR="00071E4C">
        <w:t xml:space="preserve"> and other utility </w:t>
      </w:r>
      <w:r w:rsidR="0086789F">
        <w:t>classes.</w:t>
      </w:r>
    </w:p>
    <w:p w14:paraId="37B2B2C1" w14:textId="1140E9C5" w:rsidR="00B623AE" w:rsidRDefault="00B623AE" w:rsidP="00B623AE">
      <w:pPr>
        <w:pStyle w:val="ListParagraph"/>
        <w:ind w:left="773"/>
      </w:pPr>
      <w:r>
        <w:t>Classes used:</w:t>
      </w:r>
    </w:p>
    <w:p w14:paraId="0F5540F6" w14:textId="1F1D14D1" w:rsidR="00B623AE" w:rsidRDefault="000B32A9" w:rsidP="00B623AE">
      <w:pPr>
        <w:pStyle w:val="ListParagraph"/>
        <w:numPr>
          <w:ilvl w:val="0"/>
          <w:numId w:val="5"/>
        </w:numPr>
      </w:pPr>
      <w:r>
        <w:t>Random: generates random numbers</w:t>
      </w:r>
      <w:r w:rsidR="008E7CC9">
        <w:t xml:space="preserve"> assisting in the random generation of the </w:t>
      </w:r>
      <w:r w:rsidR="009A2142">
        <w:t>pipes in the game.</w:t>
      </w:r>
    </w:p>
    <w:p w14:paraId="58591915" w14:textId="6B770892" w:rsidR="009A2142" w:rsidRPr="00755B00" w:rsidRDefault="009A2142" w:rsidP="00B623AE">
      <w:pPr>
        <w:pStyle w:val="ListParagraph"/>
        <w:numPr>
          <w:ilvl w:val="0"/>
          <w:numId w:val="5"/>
        </w:numPr>
      </w:pPr>
      <w:proofErr w:type="spellStart"/>
      <w:r>
        <w:t>ArrayList</w:t>
      </w:r>
      <w:proofErr w:type="spellEnd"/>
      <w:r>
        <w:t xml:space="preserve">: stores </w:t>
      </w:r>
      <w:r w:rsidR="0009611F">
        <w:t>the lists for Pipe objects</w:t>
      </w:r>
    </w:p>
    <w:p w14:paraId="20B61CF4" w14:textId="7BD9FF30" w:rsidR="005413A2" w:rsidRDefault="00755B00" w:rsidP="00755B00">
      <w:r w:rsidRPr="00755B00">
        <w:t>Concepts used</w:t>
      </w:r>
      <w:r w:rsidR="0023008C">
        <w:t xml:space="preserve">: </w:t>
      </w:r>
    </w:p>
    <w:p w14:paraId="44D61A0C" w14:textId="452DDB5D" w:rsidR="009D4C2C" w:rsidRDefault="003D09FA" w:rsidP="009D1906">
      <w:pPr>
        <w:pStyle w:val="ListParagraph"/>
        <w:numPr>
          <w:ilvl w:val="0"/>
          <w:numId w:val="6"/>
        </w:numPr>
      </w:pPr>
      <w:r>
        <w:t xml:space="preserve">Variables </w:t>
      </w:r>
    </w:p>
    <w:p w14:paraId="7E462537" w14:textId="154A7580" w:rsidR="003D09FA" w:rsidRDefault="003D09FA" w:rsidP="009D1906">
      <w:pPr>
        <w:pStyle w:val="ListParagraph"/>
        <w:numPr>
          <w:ilvl w:val="0"/>
          <w:numId w:val="6"/>
        </w:numPr>
      </w:pPr>
      <w:r>
        <w:t>Data types</w:t>
      </w:r>
    </w:p>
    <w:p w14:paraId="2C45FF85" w14:textId="40FBB6C6" w:rsidR="003D09FA" w:rsidRDefault="003D09FA" w:rsidP="009D1906">
      <w:pPr>
        <w:pStyle w:val="ListParagraph"/>
        <w:numPr>
          <w:ilvl w:val="0"/>
          <w:numId w:val="6"/>
        </w:numPr>
      </w:pPr>
      <w:r>
        <w:t>Classes and objects</w:t>
      </w:r>
    </w:p>
    <w:p w14:paraId="6E718D33" w14:textId="7FE66D75" w:rsidR="003D09FA" w:rsidRDefault="003D09FA" w:rsidP="009D1906">
      <w:pPr>
        <w:pStyle w:val="ListParagraph"/>
        <w:numPr>
          <w:ilvl w:val="0"/>
          <w:numId w:val="6"/>
        </w:numPr>
      </w:pPr>
      <w:r>
        <w:t>Recursion</w:t>
      </w:r>
    </w:p>
    <w:p w14:paraId="59BA3B2C" w14:textId="78365B44" w:rsidR="003D09FA" w:rsidRDefault="002449F0" w:rsidP="009D1906">
      <w:pPr>
        <w:pStyle w:val="ListParagraph"/>
        <w:numPr>
          <w:ilvl w:val="0"/>
          <w:numId w:val="6"/>
        </w:numPr>
      </w:pPr>
      <w:r>
        <w:t>Files</w:t>
      </w:r>
    </w:p>
    <w:p w14:paraId="4DA6ACDF" w14:textId="004AC341" w:rsidR="002449F0" w:rsidRDefault="002449F0" w:rsidP="009D1906">
      <w:pPr>
        <w:pStyle w:val="ListParagraph"/>
        <w:numPr>
          <w:ilvl w:val="0"/>
          <w:numId w:val="6"/>
        </w:numPr>
      </w:pPr>
      <w:r>
        <w:t>Methods</w:t>
      </w:r>
    </w:p>
    <w:p w14:paraId="2FFAF3CA" w14:textId="3097BA9F" w:rsidR="002449F0" w:rsidRDefault="002449F0" w:rsidP="009D1906">
      <w:pPr>
        <w:pStyle w:val="ListParagraph"/>
        <w:numPr>
          <w:ilvl w:val="0"/>
          <w:numId w:val="6"/>
        </w:numPr>
      </w:pPr>
      <w:r>
        <w:t>Exception Handling</w:t>
      </w:r>
    </w:p>
    <w:p w14:paraId="59EE303F" w14:textId="5D848D6E" w:rsidR="002449F0" w:rsidRDefault="002449F0" w:rsidP="009D1906">
      <w:pPr>
        <w:pStyle w:val="ListParagraph"/>
        <w:numPr>
          <w:ilvl w:val="0"/>
          <w:numId w:val="6"/>
        </w:numPr>
      </w:pPr>
      <w:r>
        <w:t>Key events</w:t>
      </w:r>
    </w:p>
    <w:p w14:paraId="3ABE4924" w14:textId="48F7BFEC" w:rsidR="00096BB6" w:rsidRDefault="00096BB6" w:rsidP="009D1906">
      <w:pPr>
        <w:pStyle w:val="ListParagraph"/>
        <w:numPr>
          <w:ilvl w:val="0"/>
          <w:numId w:val="6"/>
        </w:numPr>
      </w:pPr>
      <w:r>
        <w:t xml:space="preserve">Inheritance </w:t>
      </w:r>
    </w:p>
    <w:p w14:paraId="2D4F9F3A" w14:textId="076EE865" w:rsidR="009D1906" w:rsidRDefault="00755402" w:rsidP="009D1906">
      <w:pPr>
        <w:pStyle w:val="ListParagraph"/>
        <w:numPr>
          <w:ilvl w:val="0"/>
          <w:numId w:val="6"/>
        </w:numPr>
      </w:pPr>
      <w:r>
        <w:t>Object-orie</w:t>
      </w:r>
      <w:r w:rsidR="00100257">
        <w:t>nted programming</w:t>
      </w:r>
    </w:p>
    <w:p w14:paraId="41E18515" w14:textId="751FDEE7" w:rsidR="00100257" w:rsidRDefault="00100257" w:rsidP="009D1906">
      <w:pPr>
        <w:pStyle w:val="ListParagraph"/>
        <w:numPr>
          <w:ilvl w:val="0"/>
          <w:numId w:val="6"/>
        </w:numPr>
      </w:pPr>
      <w:r>
        <w:t>Even</w:t>
      </w:r>
      <w:r w:rsidR="005413A2">
        <w:t>t</w:t>
      </w:r>
      <w:r>
        <w:t>-driven programming</w:t>
      </w:r>
    </w:p>
    <w:p w14:paraId="10FF771F" w14:textId="19ED27F4" w:rsidR="00100257" w:rsidRDefault="00F01932" w:rsidP="009D1906">
      <w:pPr>
        <w:pStyle w:val="ListParagraph"/>
        <w:numPr>
          <w:ilvl w:val="0"/>
          <w:numId w:val="6"/>
        </w:numPr>
      </w:pPr>
      <w:r>
        <w:t>Graphical user interface</w:t>
      </w:r>
    </w:p>
    <w:p w14:paraId="560503F5" w14:textId="40F950B1" w:rsidR="00F01932" w:rsidRDefault="00F01932" w:rsidP="009D1906">
      <w:pPr>
        <w:pStyle w:val="ListParagraph"/>
        <w:numPr>
          <w:ilvl w:val="0"/>
          <w:numId w:val="6"/>
        </w:numPr>
      </w:pPr>
      <w:r>
        <w:t>Data Structures</w:t>
      </w:r>
    </w:p>
    <w:p w14:paraId="13DA6D7A" w14:textId="77777777" w:rsidR="00F01932" w:rsidRPr="00755B00" w:rsidRDefault="00F01932" w:rsidP="00DF75DF">
      <w:pPr>
        <w:pStyle w:val="ListParagraph"/>
      </w:pPr>
    </w:p>
    <w:p w14:paraId="6ABFB158" w14:textId="77777777" w:rsidR="00755B00" w:rsidRPr="00755B00" w:rsidRDefault="00755B00" w:rsidP="00755B00">
      <w:r w:rsidRPr="00755B00">
        <w:t>Assumptions: [State ANY assumptions about how you expect the system will be used or run]</w:t>
      </w:r>
    </w:p>
    <w:p w14:paraId="57037D2C" w14:textId="4ACED1A4" w:rsidR="00755B00" w:rsidRPr="00755B00" w:rsidRDefault="00755B00" w:rsidP="00755B00">
      <w:r w:rsidRPr="00755B00">
        <w:t xml:space="preserve">Limitations: </w:t>
      </w:r>
      <w:r w:rsidR="009F24F9" w:rsidRPr="009F24F9">
        <w:t>The game does not include a save/load system or a way to store high scores or game progress between sessions.</w:t>
      </w:r>
      <w:r w:rsidR="00021781">
        <w:t xml:space="preserve"> </w:t>
      </w:r>
      <w:r w:rsidR="00021781" w:rsidRPr="00021781">
        <w:t>The program is developed for desktop systems and does not have mobile or tablet support.</w:t>
      </w:r>
    </w:p>
    <w:p w14:paraId="3BE5D2A8" w14:textId="01EB39AA" w:rsidR="00755B00" w:rsidRPr="00755B00" w:rsidRDefault="00755B00" w:rsidP="00755B00"/>
    <w:p w14:paraId="31AEA105" w14:textId="77777777" w:rsidR="000D5881" w:rsidRDefault="000D5881"/>
    <w:sectPr w:rsidR="000D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117E"/>
    <w:multiLevelType w:val="hybridMultilevel"/>
    <w:tmpl w:val="B76E963C"/>
    <w:lvl w:ilvl="0" w:tplc="74E63698">
      <w:numFmt w:val="bullet"/>
      <w:lvlText w:val="-"/>
      <w:lvlJc w:val="left"/>
      <w:pPr>
        <w:ind w:left="1133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24E75B56"/>
    <w:multiLevelType w:val="hybridMultilevel"/>
    <w:tmpl w:val="5A1A050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71973"/>
    <w:multiLevelType w:val="hybridMultilevel"/>
    <w:tmpl w:val="AA32E73A"/>
    <w:lvl w:ilvl="0" w:tplc="1C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C0F6885"/>
    <w:multiLevelType w:val="hybridMultilevel"/>
    <w:tmpl w:val="48DED272"/>
    <w:lvl w:ilvl="0" w:tplc="62BC3C0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536393"/>
    <w:multiLevelType w:val="hybridMultilevel"/>
    <w:tmpl w:val="7E0E5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7179C"/>
    <w:multiLevelType w:val="hybridMultilevel"/>
    <w:tmpl w:val="A0BE0D7C"/>
    <w:lvl w:ilvl="0" w:tplc="3C7253E2">
      <w:numFmt w:val="bullet"/>
      <w:lvlText w:val="-"/>
      <w:lvlJc w:val="left"/>
      <w:pPr>
        <w:ind w:left="1805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num w:numId="1" w16cid:durableId="83651051">
    <w:abstractNumId w:val="1"/>
  </w:num>
  <w:num w:numId="2" w16cid:durableId="1321235537">
    <w:abstractNumId w:val="2"/>
  </w:num>
  <w:num w:numId="3" w16cid:durableId="705371402">
    <w:abstractNumId w:val="0"/>
  </w:num>
  <w:num w:numId="4" w16cid:durableId="50812233">
    <w:abstractNumId w:val="5"/>
  </w:num>
  <w:num w:numId="5" w16cid:durableId="1577788746">
    <w:abstractNumId w:val="3"/>
  </w:num>
  <w:num w:numId="6" w16cid:durableId="112469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0"/>
    <w:rsid w:val="00021781"/>
    <w:rsid w:val="00071E4C"/>
    <w:rsid w:val="0009611F"/>
    <w:rsid w:val="00096BB6"/>
    <w:rsid w:val="000B32A9"/>
    <w:rsid w:val="000D5881"/>
    <w:rsid w:val="00100257"/>
    <w:rsid w:val="00170AC0"/>
    <w:rsid w:val="0023008C"/>
    <w:rsid w:val="002449F0"/>
    <w:rsid w:val="002B4F17"/>
    <w:rsid w:val="003D09FA"/>
    <w:rsid w:val="003E6007"/>
    <w:rsid w:val="003E7FAA"/>
    <w:rsid w:val="00414C31"/>
    <w:rsid w:val="00527F8E"/>
    <w:rsid w:val="005413A2"/>
    <w:rsid w:val="00555F09"/>
    <w:rsid w:val="006600B6"/>
    <w:rsid w:val="006B0127"/>
    <w:rsid w:val="00755402"/>
    <w:rsid w:val="00755B00"/>
    <w:rsid w:val="0085489F"/>
    <w:rsid w:val="0086789F"/>
    <w:rsid w:val="008E7CC9"/>
    <w:rsid w:val="009A2142"/>
    <w:rsid w:val="009B29F6"/>
    <w:rsid w:val="009C608A"/>
    <w:rsid w:val="009D1906"/>
    <w:rsid w:val="009D1F4D"/>
    <w:rsid w:val="009D4C2C"/>
    <w:rsid w:val="009F24F9"/>
    <w:rsid w:val="00A8375E"/>
    <w:rsid w:val="00B10392"/>
    <w:rsid w:val="00B35E86"/>
    <w:rsid w:val="00B432AB"/>
    <w:rsid w:val="00B623AE"/>
    <w:rsid w:val="00B755E9"/>
    <w:rsid w:val="00BD020C"/>
    <w:rsid w:val="00C570B0"/>
    <w:rsid w:val="00CB079B"/>
    <w:rsid w:val="00DF75DF"/>
    <w:rsid w:val="00E45157"/>
    <w:rsid w:val="00EA0536"/>
    <w:rsid w:val="00EC2530"/>
    <w:rsid w:val="00F0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BE4C"/>
  <w15:chartTrackingRefBased/>
  <w15:docId w15:val="{22F7CF7B-1B48-4DB8-A476-107D14CA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B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0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24m3630/Epic-c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Okoyama TANTSI</dc:creator>
  <cp:keywords/>
  <dc:description/>
  <cp:lastModifiedBy>Okoyama TANTSI</cp:lastModifiedBy>
  <cp:revision>37</cp:revision>
  <dcterms:created xsi:type="dcterms:W3CDTF">2024-10-01T23:22:00Z</dcterms:created>
  <dcterms:modified xsi:type="dcterms:W3CDTF">2024-10-03T22:43:00Z</dcterms:modified>
</cp:coreProperties>
</file>