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2A4" w:rsidRPr="00277D07" w:rsidRDefault="00D662A4" w:rsidP="00D662A4">
      <w:pPr>
        <w:widowControl/>
        <w:adjustRightInd w:val="0"/>
        <w:snapToGrid w:val="0"/>
        <w:spacing w:before="100" w:beforeAutospacing="1" w:after="100" w:afterAutospacing="1" w:line="360" w:lineRule="auto"/>
        <w:jc w:val="center"/>
        <w:outlineLvl w:val="2"/>
        <w:rPr>
          <w:rFonts w:ascii="黑体" w:eastAsia="黑体" w:hAnsi="黑体" w:cs="Helvetica"/>
          <w:b/>
          <w:bCs/>
          <w:color w:val="000000"/>
          <w:kern w:val="0"/>
          <w:sz w:val="30"/>
          <w:szCs w:val="30"/>
        </w:rPr>
      </w:pPr>
      <w:r w:rsidRPr="00277D07">
        <w:rPr>
          <w:rFonts w:ascii="黑体" w:eastAsia="黑体" w:hAnsi="黑体" w:cs="Helvetica"/>
          <w:b/>
          <w:color w:val="000000"/>
          <w:kern w:val="0"/>
          <w:sz w:val="30"/>
          <w:szCs w:val="30"/>
        </w:rPr>
        <w:t>会展客户关系管理</w:t>
      </w:r>
      <w:r w:rsidRPr="00277D07">
        <w:rPr>
          <w:rFonts w:ascii="黑体" w:eastAsia="黑体" w:hAnsi="黑体" w:cs="Helvetica" w:hint="eastAsia"/>
          <w:b/>
          <w:color w:val="000000"/>
          <w:kern w:val="0"/>
          <w:sz w:val="30"/>
          <w:szCs w:val="30"/>
        </w:rPr>
        <w:t>（实践）</w:t>
      </w:r>
    </w:p>
    <w:p w:rsidR="00D662A4" w:rsidRPr="00277D07" w:rsidRDefault="00D662A4" w:rsidP="00D662A4">
      <w:pPr>
        <w:widowControl/>
        <w:adjustRightInd w:val="0"/>
        <w:snapToGrid w:val="0"/>
        <w:spacing w:line="300" w:lineRule="auto"/>
        <w:jc w:val="left"/>
        <w:outlineLvl w:val="2"/>
        <w:rPr>
          <w:rFonts w:ascii="宋体" w:hAnsi="宋体" w:cs="Helvetica"/>
          <w:b/>
          <w:bCs/>
          <w:color w:val="000000"/>
          <w:kern w:val="0"/>
          <w:sz w:val="28"/>
          <w:szCs w:val="28"/>
        </w:rPr>
      </w:pPr>
      <w:r w:rsidRPr="00277D07">
        <w:rPr>
          <w:rFonts w:ascii="宋体" w:hAnsi="宋体" w:cs="Helvetica" w:hint="eastAsia"/>
          <w:b/>
          <w:bCs/>
          <w:color w:val="000000"/>
          <w:kern w:val="0"/>
          <w:sz w:val="28"/>
          <w:szCs w:val="28"/>
        </w:rPr>
        <w:t>一、考核内容</w:t>
      </w:r>
      <w:r w:rsidRPr="00277D07">
        <w:rPr>
          <w:rFonts w:ascii="宋体" w:hAnsi="宋体" w:cs="Helvetica"/>
          <w:b/>
          <w:bCs/>
          <w:color w:val="000000"/>
          <w:kern w:val="0"/>
          <w:sz w:val="28"/>
          <w:szCs w:val="28"/>
        </w:rPr>
        <w:t>：</w:t>
      </w:r>
    </w:p>
    <w:p w:rsidR="00D662A4" w:rsidRDefault="00D662A4" w:rsidP="00D662A4">
      <w:pPr>
        <w:widowControl/>
        <w:adjustRightInd w:val="0"/>
        <w:snapToGrid w:val="0"/>
        <w:spacing w:line="300" w:lineRule="auto"/>
        <w:ind w:firstLineChars="198" w:firstLine="475"/>
        <w:jc w:val="left"/>
        <w:outlineLvl w:val="2"/>
        <w:rPr>
          <w:rFonts w:ascii="宋体" w:hAnsi="宋体" w:cs="Helvetica"/>
          <w:color w:val="000000"/>
          <w:kern w:val="0"/>
          <w:sz w:val="24"/>
          <w:szCs w:val="24"/>
        </w:rPr>
      </w:pPr>
      <w:r w:rsidRPr="003B2AAE">
        <w:rPr>
          <w:rFonts w:ascii="宋体" w:hAnsi="宋体" w:cs="Helvetica"/>
          <w:color w:val="000000"/>
          <w:kern w:val="0"/>
          <w:sz w:val="24"/>
          <w:szCs w:val="24"/>
        </w:rPr>
        <w:t xml:space="preserve">对某会展企业的客户关系管理措施、策略、设施等进行调查访谈，了解掌握当前会展企业客户关系管理现状及基本做法，形成调查报告。会展企业泛指会展产业链中的各类企业，如会展中心、会议中心、会展公司、会展搭建公司、会展物流公司、会展服务公司等。　　　</w:t>
      </w:r>
    </w:p>
    <w:p w:rsidR="00D662A4" w:rsidRDefault="00D662A4" w:rsidP="00D662A4">
      <w:pPr>
        <w:widowControl/>
        <w:adjustRightInd w:val="0"/>
        <w:snapToGrid w:val="0"/>
        <w:spacing w:line="300" w:lineRule="auto"/>
        <w:jc w:val="left"/>
        <w:outlineLvl w:val="2"/>
        <w:rPr>
          <w:rFonts w:ascii="宋体" w:hAnsi="宋体" w:cs="Helvetica"/>
          <w:color w:val="000000"/>
          <w:kern w:val="0"/>
          <w:sz w:val="24"/>
          <w:szCs w:val="24"/>
        </w:rPr>
      </w:pPr>
      <w:r w:rsidRPr="00277D07">
        <w:rPr>
          <w:rFonts w:ascii="宋体" w:hAnsi="宋体" w:cs="Helvetica" w:hint="eastAsia"/>
          <w:b/>
          <w:color w:val="000000"/>
          <w:kern w:val="0"/>
          <w:sz w:val="28"/>
          <w:szCs w:val="28"/>
        </w:rPr>
        <w:t>二、</w:t>
      </w:r>
      <w:r w:rsidRPr="00277D07">
        <w:rPr>
          <w:rFonts w:ascii="宋体" w:hAnsi="宋体" w:cs="Helvetica"/>
          <w:b/>
          <w:color w:val="000000"/>
          <w:kern w:val="0"/>
          <w:sz w:val="28"/>
          <w:szCs w:val="28"/>
        </w:rPr>
        <w:t>基本要求：</w:t>
      </w:r>
      <w:r w:rsidRPr="00277D07">
        <w:rPr>
          <w:rFonts w:ascii="宋体" w:hAnsi="宋体" w:cs="Helvetica"/>
          <w:color w:val="000000"/>
          <w:kern w:val="0"/>
          <w:sz w:val="24"/>
          <w:szCs w:val="24"/>
        </w:rPr>
        <w:br/>
      </w:r>
      <w:r w:rsidRPr="003B2AAE">
        <w:rPr>
          <w:rFonts w:ascii="宋体" w:hAnsi="宋体" w:cs="Helvetica"/>
          <w:color w:val="000000"/>
          <w:kern w:val="0"/>
          <w:sz w:val="24"/>
          <w:szCs w:val="24"/>
        </w:rPr>
        <w:t>1、题目为：×××公司（会展企业名称）客户关系管理的基本做法及策略调查。</w:t>
      </w:r>
      <w:r w:rsidRPr="003B2AAE">
        <w:rPr>
          <w:rFonts w:ascii="宋体" w:hAnsi="宋体" w:cs="Helvetica"/>
          <w:color w:val="000000"/>
          <w:kern w:val="0"/>
          <w:sz w:val="24"/>
          <w:szCs w:val="24"/>
        </w:rPr>
        <w:br/>
        <w:t>2、正文：正文一般分前言、主体、结尾三部分    </w:t>
      </w:r>
      <w:r w:rsidRPr="003B2AAE">
        <w:rPr>
          <w:rFonts w:ascii="宋体" w:hAnsi="宋体" w:cs="Helvetica"/>
          <w:color w:val="000000"/>
          <w:kern w:val="0"/>
          <w:sz w:val="24"/>
          <w:szCs w:val="24"/>
        </w:rPr>
        <w:br/>
        <w:t xml:space="preserve">　　A．前言：写明调查的起因或目的、时间和地点、对象或范围、经过与方法，以及人员组成等调查本身的情况，从中引出中心问题或基本结论；    </w:t>
      </w:r>
      <w:r w:rsidRPr="003B2AAE">
        <w:rPr>
          <w:rFonts w:ascii="宋体" w:hAnsi="宋体" w:cs="Helvetica"/>
          <w:color w:val="000000"/>
          <w:kern w:val="0"/>
          <w:sz w:val="24"/>
          <w:szCs w:val="24"/>
        </w:rPr>
        <w:br/>
        <w:t xml:space="preserve">　　B．主体：这是调查报告最主要的部分，这部分详述调查研究的基本情况、做法、经验，以及分析调查研究所得材料中得出的各种具体认识、观点和基本结论；    </w:t>
      </w:r>
      <w:r w:rsidRPr="003B2AAE">
        <w:rPr>
          <w:rFonts w:ascii="宋体" w:hAnsi="宋体" w:cs="Helvetica"/>
          <w:color w:val="000000"/>
          <w:kern w:val="0"/>
          <w:sz w:val="24"/>
          <w:szCs w:val="24"/>
        </w:rPr>
        <w:br/>
        <w:t xml:space="preserve">　　C．结尾：可以提出解决问题的方法、对策或下一步改进工作的建议；或总结全文的主要观点，进一步深化主题；或提出问题，引发人们的进一步思考；或展望前景，发出鼓舞和号召。</w:t>
      </w:r>
    </w:p>
    <w:p w:rsidR="00D662A4" w:rsidRDefault="00D662A4" w:rsidP="00D662A4">
      <w:pPr>
        <w:widowControl/>
        <w:adjustRightInd w:val="0"/>
        <w:snapToGrid w:val="0"/>
        <w:spacing w:line="300" w:lineRule="auto"/>
        <w:jc w:val="left"/>
        <w:outlineLvl w:val="2"/>
        <w:rPr>
          <w:rFonts w:ascii="宋体" w:hAnsi="宋体" w:cs="Helvetica"/>
          <w:color w:val="000000"/>
          <w:kern w:val="0"/>
          <w:sz w:val="24"/>
          <w:szCs w:val="24"/>
        </w:rPr>
      </w:pPr>
      <w:r>
        <w:rPr>
          <w:rFonts w:ascii="宋体" w:hAnsi="宋体" w:cs="Helvetica" w:hint="eastAsia"/>
          <w:color w:val="000000"/>
          <w:kern w:val="0"/>
          <w:sz w:val="24"/>
          <w:szCs w:val="24"/>
        </w:rPr>
        <w:t>3、字数要求：2000字左右。</w:t>
      </w:r>
    </w:p>
    <w:p w:rsidR="00D662A4" w:rsidRPr="00462CB3" w:rsidRDefault="00D662A4" w:rsidP="00D662A4">
      <w:pPr>
        <w:widowControl/>
        <w:adjustRightInd w:val="0"/>
        <w:snapToGrid w:val="0"/>
        <w:spacing w:line="300" w:lineRule="auto"/>
        <w:jc w:val="left"/>
        <w:outlineLvl w:val="2"/>
        <w:rPr>
          <w:rFonts w:ascii="宋体" w:hAnsi="宋体" w:cs="Helvetica"/>
          <w:b/>
          <w:color w:val="000000"/>
          <w:kern w:val="0"/>
          <w:sz w:val="28"/>
          <w:szCs w:val="28"/>
        </w:rPr>
      </w:pPr>
      <w:r w:rsidRPr="00462CB3">
        <w:rPr>
          <w:rFonts w:ascii="宋体" w:hAnsi="宋体" w:cs="Helvetica" w:hint="eastAsia"/>
          <w:b/>
          <w:color w:val="000000"/>
          <w:kern w:val="0"/>
          <w:sz w:val="28"/>
          <w:szCs w:val="28"/>
        </w:rPr>
        <w:t>三、考核指标：</w:t>
      </w:r>
    </w:p>
    <w:p w:rsidR="00D662A4" w:rsidRDefault="00D662A4" w:rsidP="00D662A4">
      <w:pPr>
        <w:widowControl/>
        <w:adjustRightInd w:val="0"/>
        <w:snapToGrid w:val="0"/>
        <w:spacing w:line="300" w:lineRule="auto"/>
        <w:jc w:val="left"/>
        <w:outlineLvl w:val="2"/>
        <w:rPr>
          <w:rFonts w:ascii="宋体" w:hAnsi="宋体" w:cs="Helvetica"/>
          <w:color w:val="000000"/>
          <w:kern w:val="0"/>
          <w:sz w:val="24"/>
          <w:szCs w:val="24"/>
        </w:rPr>
      </w:pPr>
      <w:r>
        <w:rPr>
          <w:rFonts w:ascii="宋体" w:hAnsi="宋体" w:cs="Helvetica" w:hint="eastAsia"/>
          <w:color w:val="000000"/>
          <w:kern w:val="0"/>
          <w:sz w:val="24"/>
          <w:szCs w:val="24"/>
        </w:rPr>
        <w:t>1、调查态度认真，调查的广度和深度符合要求。</w:t>
      </w:r>
    </w:p>
    <w:p w:rsidR="00D662A4" w:rsidRDefault="00D662A4" w:rsidP="00D662A4">
      <w:pPr>
        <w:widowControl/>
        <w:adjustRightInd w:val="0"/>
        <w:snapToGrid w:val="0"/>
        <w:spacing w:line="300" w:lineRule="auto"/>
        <w:jc w:val="left"/>
        <w:outlineLvl w:val="2"/>
        <w:rPr>
          <w:rFonts w:ascii="宋体" w:hAnsi="宋体" w:cs="Helvetica"/>
          <w:color w:val="000000"/>
          <w:kern w:val="0"/>
          <w:sz w:val="24"/>
          <w:szCs w:val="24"/>
        </w:rPr>
      </w:pPr>
      <w:r>
        <w:rPr>
          <w:rFonts w:ascii="宋体" w:hAnsi="宋体" w:cs="Helvetica" w:hint="eastAsia"/>
          <w:color w:val="000000"/>
          <w:kern w:val="0"/>
          <w:sz w:val="24"/>
          <w:szCs w:val="24"/>
        </w:rPr>
        <w:t>2、字数达到要求，无抄袭现象。</w:t>
      </w:r>
    </w:p>
    <w:p w:rsidR="00D662A4" w:rsidRPr="00FF0176" w:rsidRDefault="00D662A4" w:rsidP="00D662A4">
      <w:pPr>
        <w:spacing w:line="300" w:lineRule="auto"/>
        <w:rPr>
          <w:rFonts w:ascii="宋体" w:hAnsi="宋体"/>
          <w:b/>
          <w:sz w:val="28"/>
          <w:szCs w:val="28"/>
        </w:rPr>
      </w:pPr>
      <w:r w:rsidRPr="00FF0176">
        <w:rPr>
          <w:rFonts w:ascii="宋体" w:hAnsi="宋体" w:hint="eastAsia"/>
          <w:b/>
          <w:sz w:val="28"/>
          <w:szCs w:val="28"/>
        </w:rPr>
        <w:t>四、</w:t>
      </w:r>
      <w:r w:rsidR="00B0311C">
        <w:rPr>
          <w:rFonts w:ascii="宋体" w:hAnsi="宋体" w:hint="eastAsia"/>
          <w:b/>
          <w:sz w:val="28"/>
          <w:szCs w:val="28"/>
        </w:rPr>
        <w:t>格式</w:t>
      </w:r>
      <w:r w:rsidRPr="00FF0176">
        <w:rPr>
          <w:rFonts w:ascii="宋体" w:hAnsi="宋体" w:hint="eastAsia"/>
          <w:b/>
          <w:sz w:val="28"/>
          <w:szCs w:val="28"/>
        </w:rPr>
        <w:t>要求：</w:t>
      </w:r>
    </w:p>
    <w:p w:rsidR="00D662A4" w:rsidRPr="003B2AAE" w:rsidRDefault="00B0311C" w:rsidP="00D662A4">
      <w:pPr>
        <w:widowControl/>
        <w:adjustRightInd w:val="0"/>
        <w:snapToGrid w:val="0"/>
        <w:spacing w:line="300" w:lineRule="auto"/>
        <w:jc w:val="left"/>
        <w:rPr>
          <w:rFonts w:ascii="宋体" w:hAnsi="宋体" w:cs="宋体"/>
          <w:color w:val="000000"/>
          <w:kern w:val="0"/>
          <w:sz w:val="24"/>
          <w:szCs w:val="24"/>
        </w:rPr>
      </w:pPr>
      <w:r>
        <w:rPr>
          <w:rFonts w:ascii="宋体" w:hAnsi="宋体" w:cs="宋体" w:hint="eastAsia"/>
          <w:color w:val="000000"/>
          <w:kern w:val="0"/>
          <w:sz w:val="24"/>
          <w:szCs w:val="24"/>
        </w:rPr>
        <w:t>1</w:t>
      </w:r>
      <w:r w:rsidR="00D662A4">
        <w:rPr>
          <w:rFonts w:ascii="宋体" w:hAnsi="宋体" w:cs="宋体" w:hint="eastAsia"/>
          <w:color w:val="000000"/>
          <w:kern w:val="0"/>
          <w:sz w:val="24"/>
          <w:szCs w:val="24"/>
        </w:rPr>
        <w:t>、</w:t>
      </w:r>
      <w:r w:rsidR="00D662A4" w:rsidRPr="003B2AAE">
        <w:rPr>
          <w:rFonts w:ascii="宋体" w:hAnsi="宋体" w:cs="宋体"/>
          <w:color w:val="000000"/>
          <w:kern w:val="0"/>
          <w:sz w:val="24"/>
          <w:szCs w:val="24"/>
        </w:rPr>
        <w:t>文内标题层次一般不超过3个层次：一级标题：黑体，三号，左对齐；二级标题：宋体，四号，左对齐；三级标题：黑体，小四号，左对齐。</w:t>
      </w:r>
    </w:p>
    <w:p w:rsidR="00D662A4" w:rsidRPr="003B2AAE" w:rsidRDefault="00B0311C" w:rsidP="00D662A4">
      <w:pPr>
        <w:widowControl/>
        <w:adjustRightInd w:val="0"/>
        <w:snapToGrid w:val="0"/>
        <w:spacing w:line="300" w:lineRule="auto"/>
        <w:jc w:val="left"/>
        <w:rPr>
          <w:rFonts w:ascii="宋体" w:hAnsi="宋体" w:cs="宋体"/>
          <w:color w:val="000000"/>
          <w:kern w:val="0"/>
          <w:sz w:val="24"/>
          <w:szCs w:val="24"/>
        </w:rPr>
      </w:pPr>
      <w:r>
        <w:rPr>
          <w:rFonts w:ascii="宋体" w:hAnsi="宋体" w:cs="宋体" w:hint="eastAsia"/>
          <w:color w:val="000000"/>
          <w:kern w:val="0"/>
          <w:sz w:val="24"/>
          <w:szCs w:val="24"/>
        </w:rPr>
        <w:t>2</w:t>
      </w:r>
      <w:r w:rsidR="00D662A4">
        <w:rPr>
          <w:rFonts w:ascii="宋体" w:hAnsi="宋体" w:cs="宋体" w:hint="eastAsia"/>
          <w:color w:val="000000"/>
          <w:kern w:val="0"/>
          <w:sz w:val="24"/>
          <w:szCs w:val="24"/>
        </w:rPr>
        <w:t>、</w:t>
      </w:r>
      <w:r w:rsidR="00D662A4" w:rsidRPr="003B2AAE">
        <w:rPr>
          <w:rFonts w:ascii="宋体" w:hAnsi="宋体" w:cs="宋体"/>
          <w:color w:val="000000"/>
          <w:kern w:val="0"/>
          <w:sz w:val="24"/>
          <w:szCs w:val="24"/>
        </w:rPr>
        <w:t>正文字体：正文采用小四号宋体，行间距为</w:t>
      </w:r>
      <w:smartTag w:uri="urn:schemas-microsoft-com:office:smarttags" w:element="chmetcnv">
        <w:smartTagPr>
          <w:attr w:name="TCSC" w:val="0"/>
          <w:attr w:name="NumberType" w:val="1"/>
          <w:attr w:name="Negative" w:val="False"/>
          <w:attr w:name="HasSpace" w:val="False"/>
          <w:attr w:name="SourceValue" w:val="18"/>
          <w:attr w:name="UnitName" w:val="磅"/>
        </w:smartTagPr>
        <w:r w:rsidR="00D662A4" w:rsidRPr="003B2AAE">
          <w:rPr>
            <w:rFonts w:ascii="宋体" w:hAnsi="宋体" w:cs="宋体"/>
            <w:color w:val="000000"/>
            <w:kern w:val="0"/>
            <w:sz w:val="24"/>
            <w:szCs w:val="24"/>
          </w:rPr>
          <w:t>18磅</w:t>
        </w:r>
      </w:smartTag>
      <w:r w:rsidR="00D662A4" w:rsidRPr="003B2AAE">
        <w:rPr>
          <w:rFonts w:ascii="宋体" w:hAnsi="宋体" w:cs="宋体"/>
          <w:color w:val="000000"/>
          <w:kern w:val="0"/>
          <w:sz w:val="24"/>
          <w:szCs w:val="24"/>
        </w:rPr>
        <w:t>。</w:t>
      </w:r>
    </w:p>
    <w:p w:rsidR="00D662A4" w:rsidRPr="00462CB3" w:rsidRDefault="00D662A4" w:rsidP="00D662A4">
      <w:pPr>
        <w:widowControl/>
        <w:adjustRightInd w:val="0"/>
        <w:snapToGrid w:val="0"/>
        <w:spacing w:line="300" w:lineRule="auto"/>
        <w:jc w:val="left"/>
        <w:outlineLvl w:val="2"/>
        <w:rPr>
          <w:rFonts w:ascii="宋体" w:hAnsi="宋体" w:cs="Helvetica"/>
          <w:b/>
          <w:color w:val="000000"/>
          <w:kern w:val="0"/>
          <w:sz w:val="28"/>
          <w:szCs w:val="28"/>
        </w:rPr>
      </w:pPr>
      <w:r>
        <w:rPr>
          <w:rFonts w:ascii="宋体" w:hAnsi="宋体" w:cs="Helvetica" w:hint="eastAsia"/>
          <w:color w:val="000000"/>
          <w:kern w:val="0"/>
          <w:sz w:val="24"/>
          <w:szCs w:val="24"/>
        </w:rPr>
        <w:t>五</w:t>
      </w:r>
      <w:r w:rsidRPr="00462CB3">
        <w:rPr>
          <w:rFonts w:ascii="宋体" w:hAnsi="宋体" w:cs="Helvetica" w:hint="eastAsia"/>
          <w:b/>
          <w:color w:val="000000"/>
          <w:kern w:val="0"/>
          <w:sz w:val="28"/>
          <w:szCs w:val="28"/>
        </w:rPr>
        <w:t>、考核成绩</w:t>
      </w:r>
      <w:r>
        <w:rPr>
          <w:rFonts w:ascii="宋体" w:hAnsi="宋体" w:cs="Helvetica" w:hint="eastAsia"/>
          <w:b/>
          <w:color w:val="000000"/>
          <w:kern w:val="0"/>
          <w:sz w:val="28"/>
          <w:szCs w:val="28"/>
        </w:rPr>
        <w:t>：</w:t>
      </w:r>
    </w:p>
    <w:p w:rsidR="00D662A4" w:rsidRPr="00FF0176" w:rsidRDefault="00D662A4" w:rsidP="00D662A4">
      <w:pPr>
        <w:widowControl/>
        <w:adjustRightInd w:val="0"/>
        <w:snapToGrid w:val="0"/>
        <w:spacing w:line="300" w:lineRule="auto"/>
        <w:ind w:firstLineChars="147" w:firstLine="353"/>
        <w:jc w:val="left"/>
        <w:outlineLvl w:val="2"/>
        <w:rPr>
          <w:rFonts w:ascii="宋体" w:hAnsi="宋体" w:cs="Helvetica"/>
          <w:color w:val="000000"/>
          <w:kern w:val="0"/>
          <w:sz w:val="24"/>
          <w:szCs w:val="24"/>
        </w:rPr>
      </w:pPr>
      <w:r>
        <w:rPr>
          <w:rFonts w:ascii="宋体" w:hAnsi="宋体" w:cs="Helvetica" w:hint="eastAsia"/>
          <w:color w:val="000000"/>
          <w:kern w:val="0"/>
          <w:sz w:val="24"/>
          <w:szCs w:val="24"/>
        </w:rPr>
        <w:t>考核成绩分为五档，即优秀、良好、中等、及格、不及格。成绩由评阅教师给出。</w:t>
      </w:r>
    </w:p>
    <w:p w:rsidR="00D662A4" w:rsidRDefault="00D662A4" w:rsidP="00D662A4">
      <w:pPr>
        <w:rPr>
          <w:rFonts w:ascii="黑体" w:eastAsia="黑体" w:hAnsi="宋体"/>
          <w:sz w:val="36"/>
          <w:szCs w:val="36"/>
        </w:rPr>
      </w:pPr>
    </w:p>
    <w:p w:rsidR="00B0311C" w:rsidRDefault="00B0311C" w:rsidP="00D662A4">
      <w:pPr>
        <w:rPr>
          <w:rFonts w:ascii="黑体" w:eastAsia="黑体" w:hAnsi="宋体"/>
          <w:sz w:val="36"/>
          <w:szCs w:val="36"/>
        </w:rPr>
      </w:pPr>
    </w:p>
    <w:p w:rsidR="00D662A4" w:rsidRPr="007F10E3" w:rsidRDefault="007F10E3" w:rsidP="007F10E3">
      <w:pPr>
        <w:rPr>
          <w:b/>
          <w:color w:val="FF0000"/>
          <w:sz w:val="24"/>
        </w:rPr>
      </w:pPr>
      <w:r>
        <w:rPr>
          <w:rFonts w:hint="eastAsia"/>
          <w:b/>
          <w:color w:val="FF0000"/>
          <w:sz w:val="24"/>
        </w:rPr>
        <w:t>（上交报告时请将此页内容删除）</w:t>
      </w:r>
    </w:p>
    <w:p w:rsidR="00D662A4" w:rsidRDefault="00D662A4" w:rsidP="00D662A4">
      <w:pPr>
        <w:jc w:val="center"/>
        <w:rPr>
          <w:rFonts w:ascii="黑体" w:eastAsia="黑体" w:hAnsi="宋体"/>
          <w:sz w:val="36"/>
          <w:szCs w:val="36"/>
        </w:rPr>
      </w:pPr>
      <w:r>
        <w:rPr>
          <w:rFonts w:ascii="黑体" w:eastAsia="黑体" w:hAnsi="宋体" w:hint="eastAsia"/>
          <w:sz w:val="36"/>
          <w:szCs w:val="36"/>
        </w:rPr>
        <w:lastRenderedPageBreak/>
        <w:t>天 津 商 业 大 学</w:t>
      </w:r>
    </w:p>
    <w:p w:rsidR="00D662A4" w:rsidRPr="005F3108" w:rsidRDefault="00D662A4" w:rsidP="00D662A4">
      <w:pPr>
        <w:jc w:val="center"/>
        <w:rPr>
          <w:rFonts w:ascii="宋体" w:hAnsi="宋体"/>
          <w:sz w:val="44"/>
          <w:szCs w:val="44"/>
        </w:rPr>
      </w:pPr>
      <w:r>
        <w:rPr>
          <w:rFonts w:ascii="宋体" w:hAnsi="宋体" w:hint="eastAsia"/>
          <w:sz w:val="44"/>
          <w:szCs w:val="44"/>
        </w:rPr>
        <w:t>高等教育自学考试本科</w:t>
      </w:r>
    </w:p>
    <w:p w:rsidR="00D662A4" w:rsidRDefault="00A5495A" w:rsidP="00D662A4">
      <w:pPr>
        <w:ind w:firstLineChars="637" w:firstLine="2803"/>
        <w:rPr>
          <w:rFonts w:ascii="宋体" w:hAnsi="宋体"/>
          <w:sz w:val="44"/>
          <w:szCs w:val="44"/>
        </w:rPr>
      </w:pPr>
      <w:r w:rsidRPr="00A5495A">
        <w:rPr>
          <w:rFonts w:ascii="宋体" w:hAnsi="宋体"/>
          <w:sz w:val="44"/>
          <w:szCs w:val="4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11pt;height:27.75pt;mso-position-horizontal-relative:page;mso-position-vertical-relative:page" fillcolor="black">
            <v:shadow color="#868686"/>
            <v:textpath style="font-family:&quot;黑体&quot;;font-size:28pt" trim="t" string="调查报告"/>
            <o:lock v:ext="edit" text="f"/>
          </v:shape>
        </w:pict>
      </w:r>
    </w:p>
    <w:p w:rsidR="00D662A4" w:rsidRDefault="00D662A4" w:rsidP="00D662A4">
      <w:pPr>
        <w:jc w:val="center"/>
        <w:rPr>
          <w:rFonts w:ascii="宋体" w:hAnsi="宋体"/>
          <w:sz w:val="44"/>
          <w:szCs w:val="44"/>
        </w:rPr>
      </w:pPr>
    </w:p>
    <w:p w:rsidR="00D662A4" w:rsidRDefault="00D662A4" w:rsidP="00D662A4">
      <w:pPr>
        <w:jc w:val="center"/>
        <w:rPr>
          <w:rFonts w:ascii="宋体" w:hAnsi="宋体"/>
          <w:sz w:val="44"/>
          <w:szCs w:val="44"/>
        </w:rPr>
      </w:pPr>
    </w:p>
    <w:p w:rsidR="00D662A4" w:rsidRDefault="00D662A4" w:rsidP="00D662A4">
      <w:pPr>
        <w:jc w:val="center"/>
        <w:rPr>
          <w:rFonts w:ascii="宋体" w:hAnsi="宋体"/>
          <w:sz w:val="28"/>
          <w:szCs w:val="28"/>
        </w:rPr>
      </w:pPr>
    </w:p>
    <w:p w:rsidR="00D662A4" w:rsidRDefault="00D662A4" w:rsidP="00D662A4">
      <w:pPr>
        <w:jc w:val="center"/>
        <w:rPr>
          <w:rFonts w:ascii="宋体" w:hAnsi="宋体"/>
          <w:sz w:val="28"/>
          <w:szCs w:val="28"/>
        </w:rPr>
      </w:pPr>
    </w:p>
    <w:p w:rsidR="00D662A4" w:rsidRDefault="00D662A4" w:rsidP="00D662A4">
      <w:pPr>
        <w:ind w:firstLineChars="450" w:firstLine="1620"/>
        <w:rPr>
          <w:rFonts w:ascii="宋体" w:hAnsi="宋体"/>
          <w:sz w:val="36"/>
          <w:szCs w:val="36"/>
        </w:rPr>
      </w:pPr>
    </w:p>
    <w:p w:rsidR="00D662A4" w:rsidRDefault="00D662A4" w:rsidP="00D662A4">
      <w:pPr>
        <w:ind w:firstLineChars="450" w:firstLine="1620"/>
        <w:rPr>
          <w:rFonts w:ascii="宋体" w:hAnsi="宋体"/>
          <w:sz w:val="36"/>
          <w:szCs w:val="36"/>
        </w:rPr>
      </w:pPr>
    </w:p>
    <w:p w:rsidR="00D662A4" w:rsidRDefault="00D662A4" w:rsidP="00D662A4">
      <w:pPr>
        <w:ind w:firstLineChars="450" w:firstLine="1620"/>
        <w:rPr>
          <w:rFonts w:ascii="宋体" w:hAnsi="宋体"/>
          <w:sz w:val="36"/>
          <w:szCs w:val="36"/>
        </w:rPr>
      </w:pPr>
    </w:p>
    <w:p w:rsidR="00D662A4" w:rsidRDefault="00D662A4" w:rsidP="00D662A4">
      <w:pPr>
        <w:ind w:firstLineChars="450" w:firstLine="1620"/>
        <w:rPr>
          <w:rFonts w:ascii="宋体" w:hAnsi="宋体"/>
          <w:sz w:val="36"/>
          <w:szCs w:val="36"/>
        </w:rPr>
      </w:pPr>
    </w:p>
    <w:p w:rsidR="00D662A4" w:rsidRDefault="00D662A4" w:rsidP="00D662A4">
      <w:pPr>
        <w:ind w:firstLineChars="450" w:firstLine="1620"/>
        <w:rPr>
          <w:rFonts w:ascii="宋体" w:hAnsi="宋体"/>
          <w:sz w:val="36"/>
          <w:szCs w:val="36"/>
        </w:rPr>
      </w:pPr>
    </w:p>
    <w:p w:rsidR="00D662A4" w:rsidRDefault="00D662A4" w:rsidP="00D662A4">
      <w:pPr>
        <w:ind w:firstLineChars="450" w:firstLine="1620"/>
        <w:rPr>
          <w:rFonts w:ascii="宋体" w:hAnsi="宋体"/>
          <w:sz w:val="36"/>
          <w:szCs w:val="36"/>
        </w:rPr>
      </w:pPr>
    </w:p>
    <w:p w:rsidR="00D662A4" w:rsidRDefault="00D662A4" w:rsidP="00D662A4">
      <w:pPr>
        <w:ind w:firstLineChars="450" w:firstLine="1620"/>
        <w:rPr>
          <w:rFonts w:ascii="宋体" w:hAnsi="宋体"/>
          <w:sz w:val="36"/>
          <w:szCs w:val="36"/>
        </w:rPr>
      </w:pPr>
    </w:p>
    <w:p w:rsidR="00D662A4" w:rsidRDefault="00D662A4" w:rsidP="00D662A4">
      <w:pPr>
        <w:ind w:firstLineChars="450" w:firstLine="1620"/>
        <w:rPr>
          <w:rFonts w:ascii="宋体" w:hAnsi="宋体"/>
          <w:sz w:val="36"/>
          <w:szCs w:val="36"/>
        </w:rPr>
      </w:pPr>
    </w:p>
    <w:p w:rsidR="00D662A4" w:rsidRDefault="00D662A4" w:rsidP="00D662A4">
      <w:pPr>
        <w:rPr>
          <w:rFonts w:ascii="黑体" w:eastAsia="黑体" w:hAnsi="宋体"/>
          <w:sz w:val="36"/>
          <w:szCs w:val="36"/>
        </w:rPr>
      </w:pPr>
    </w:p>
    <w:p w:rsidR="00D662A4" w:rsidRDefault="00D662A4" w:rsidP="00D662A4">
      <w:pPr>
        <w:ind w:firstLineChars="450" w:firstLine="1620"/>
        <w:rPr>
          <w:rFonts w:ascii="宋体" w:hAnsi="宋体"/>
          <w:sz w:val="36"/>
          <w:szCs w:val="36"/>
        </w:rPr>
      </w:pPr>
      <w:r>
        <w:rPr>
          <w:rFonts w:ascii="宋体" w:hAnsi="宋体" w:hint="eastAsia"/>
          <w:sz w:val="36"/>
          <w:szCs w:val="36"/>
        </w:rPr>
        <w:t>题目：</w:t>
      </w:r>
    </w:p>
    <w:p w:rsidR="00D662A4" w:rsidRDefault="00D662A4" w:rsidP="00D662A4">
      <w:pPr>
        <w:ind w:firstLineChars="450" w:firstLine="1620"/>
        <w:rPr>
          <w:rFonts w:ascii="宋体" w:hAnsi="宋体"/>
          <w:sz w:val="36"/>
          <w:szCs w:val="36"/>
        </w:rPr>
      </w:pPr>
      <w:r>
        <w:rPr>
          <w:rFonts w:ascii="宋体" w:hAnsi="宋体" w:hint="eastAsia"/>
          <w:sz w:val="36"/>
          <w:szCs w:val="36"/>
        </w:rPr>
        <w:t>专业：</w:t>
      </w:r>
    </w:p>
    <w:p w:rsidR="00D662A4" w:rsidRDefault="00D662A4" w:rsidP="00D662A4">
      <w:pPr>
        <w:ind w:firstLineChars="450" w:firstLine="1620"/>
        <w:rPr>
          <w:rFonts w:ascii="宋体" w:hAnsi="宋体"/>
          <w:sz w:val="36"/>
          <w:szCs w:val="36"/>
        </w:rPr>
      </w:pPr>
      <w:r>
        <w:rPr>
          <w:rFonts w:ascii="宋体" w:hAnsi="宋体" w:hint="eastAsia"/>
          <w:sz w:val="36"/>
          <w:szCs w:val="36"/>
        </w:rPr>
        <w:t>考号：</w:t>
      </w:r>
    </w:p>
    <w:p w:rsidR="00D662A4" w:rsidRDefault="00D662A4" w:rsidP="00D662A4">
      <w:pPr>
        <w:ind w:firstLineChars="450" w:firstLine="1620"/>
        <w:rPr>
          <w:rFonts w:ascii="宋体" w:hAnsi="宋体"/>
          <w:sz w:val="36"/>
          <w:szCs w:val="36"/>
        </w:rPr>
      </w:pPr>
      <w:r>
        <w:rPr>
          <w:rFonts w:ascii="宋体" w:hAnsi="宋体" w:hint="eastAsia"/>
          <w:sz w:val="36"/>
          <w:szCs w:val="36"/>
        </w:rPr>
        <w:t>姓名：</w:t>
      </w:r>
    </w:p>
    <w:p w:rsidR="00D662A4" w:rsidRPr="002E5CE8" w:rsidRDefault="00D662A4" w:rsidP="00D662A4">
      <w:pPr>
        <w:jc w:val="center"/>
        <w:rPr>
          <w:rFonts w:ascii="黑体" w:eastAsia="黑体" w:hAnsi="宋体"/>
          <w:sz w:val="36"/>
          <w:szCs w:val="36"/>
        </w:rPr>
      </w:pPr>
    </w:p>
    <w:p w:rsidR="00D662A4" w:rsidRDefault="00D662A4" w:rsidP="00D662A4">
      <w:pPr>
        <w:jc w:val="center"/>
        <w:rPr>
          <w:rFonts w:ascii="黑体" w:eastAsia="黑体" w:hAnsi="宋体"/>
          <w:sz w:val="36"/>
          <w:szCs w:val="36"/>
        </w:rPr>
      </w:pPr>
      <w:r>
        <w:rPr>
          <w:rFonts w:ascii="黑体" w:eastAsia="黑体" w:hAnsi="宋体" w:hint="eastAsia"/>
          <w:sz w:val="36"/>
          <w:szCs w:val="36"/>
        </w:rPr>
        <w:t>年   月   日</w:t>
      </w:r>
    </w:p>
    <w:p w:rsidR="00C20580" w:rsidRPr="00647B27" w:rsidRDefault="00C20580" w:rsidP="00C20580">
      <w:pPr>
        <w:jc w:val="left"/>
        <w:rPr>
          <w:rFonts w:asciiTheme="minorEastAsia" w:eastAsiaTheme="minorEastAsia" w:hAnsiTheme="minorEastAsia"/>
          <w:sz w:val="24"/>
        </w:rPr>
      </w:pPr>
      <w:r w:rsidRPr="00647B27">
        <w:rPr>
          <w:rFonts w:asciiTheme="minorEastAsia" w:eastAsiaTheme="minorEastAsia" w:hAnsiTheme="minorEastAsia" w:hint="eastAsia"/>
          <w:sz w:val="24"/>
        </w:rPr>
        <w:lastRenderedPageBreak/>
        <w:t>正文正文正文正文正文正文正文正文正文正文正文正文正文正文正文正文正文正文正文正文正文正文正文正文</w:t>
      </w:r>
    </w:p>
    <w:p w:rsidR="00C20580" w:rsidRDefault="00C20580" w:rsidP="00D662A4">
      <w:pPr>
        <w:jc w:val="center"/>
        <w:rPr>
          <w:rFonts w:ascii="黑体" w:eastAsia="黑体" w:hAnsi="宋体"/>
          <w:sz w:val="36"/>
          <w:szCs w:val="36"/>
        </w:rPr>
      </w:pPr>
    </w:p>
    <w:p w:rsidR="00C20580" w:rsidRDefault="00C20580" w:rsidP="00D662A4">
      <w:pPr>
        <w:jc w:val="center"/>
        <w:rPr>
          <w:rFonts w:ascii="黑体" w:eastAsia="黑体" w:hAnsi="宋体"/>
          <w:sz w:val="36"/>
          <w:szCs w:val="36"/>
        </w:rPr>
      </w:pPr>
    </w:p>
    <w:p w:rsidR="00C20580" w:rsidRDefault="00C20580" w:rsidP="00D662A4">
      <w:pPr>
        <w:jc w:val="center"/>
        <w:rPr>
          <w:rFonts w:ascii="黑体" w:eastAsia="黑体" w:hAnsi="宋体"/>
          <w:sz w:val="36"/>
          <w:szCs w:val="36"/>
        </w:rPr>
      </w:pPr>
    </w:p>
    <w:p w:rsidR="00C20580" w:rsidRDefault="00C20580" w:rsidP="00D662A4">
      <w:pPr>
        <w:jc w:val="center"/>
        <w:rPr>
          <w:rFonts w:ascii="黑体" w:eastAsia="黑体" w:hAnsi="宋体"/>
          <w:sz w:val="36"/>
          <w:szCs w:val="36"/>
        </w:rPr>
      </w:pPr>
    </w:p>
    <w:p w:rsidR="00C20580" w:rsidRDefault="00C20580" w:rsidP="00D662A4">
      <w:pPr>
        <w:jc w:val="center"/>
        <w:rPr>
          <w:rFonts w:ascii="黑体" w:eastAsia="黑体" w:hAnsi="宋体"/>
          <w:sz w:val="36"/>
          <w:szCs w:val="36"/>
        </w:rPr>
      </w:pPr>
    </w:p>
    <w:p w:rsidR="00C20580" w:rsidRPr="00C20580" w:rsidRDefault="00C20580" w:rsidP="00D662A4">
      <w:pPr>
        <w:jc w:val="center"/>
        <w:rPr>
          <w:rFonts w:ascii="黑体" w:eastAsia="黑体" w:hAnsi="宋体"/>
          <w:sz w:val="36"/>
          <w:szCs w:val="3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0"/>
      </w:tblGrid>
      <w:tr w:rsidR="00D662A4" w:rsidTr="00DC6612">
        <w:trPr>
          <w:trHeight w:val="9801"/>
        </w:trPr>
        <w:tc>
          <w:tcPr>
            <w:tcW w:w="8280" w:type="dxa"/>
          </w:tcPr>
          <w:p w:rsidR="00D662A4" w:rsidRDefault="00D662A4" w:rsidP="00DC6612">
            <w:pPr>
              <w:rPr>
                <w:rFonts w:ascii="黑体" w:eastAsia="黑体" w:hAnsi="宋体"/>
                <w:sz w:val="36"/>
                <w:szCs w:val="36"/>
              </w:rPr>
            </w:pPr>
            <w:r>
              <w:rPr>
                <w:rFonts w:ascii="黑体" w:eastAsia="黑体" w:hAnsi="宋体" w:hint="eastAsia"/>
                <w:sz w:val="36"/>
                <w:szCs w:val="36"/>
              </w:rPr>
              <w:lastRenderedPageBreak/>
              <w:t>评语：</w:t>
            </w:r>
          </w:p>
        </w:tc>
      </w:tr>
      <w:tr w:rsidR="00D662A4" w:rsidTr="00DC6612">
        <w:trPr>
          <w:trHeight w:val="3547"/>
        </w:trPr>
        <w:tc>
          <w:tcPr>
            <w:tcW w:w="8280" w:type="dxa"/>
          </w:tcPr>
          <w:p w:rsidR="00D662A4" w:rsidRDefault="00D662A4" w:rsidP="00DC6612">
            <w:pPr>
              <w:rPr>
                <w:rFonts w:ascii="黑体" w:eastAsia="黑体" w:hAnsi="宋体"/>
                <w:sz w:val="36"/>
                <w:szCs w:val="36"/>
              </w:rPr>
            </w:pPr>
            <w:r>
              <w:rPr>
                <w:rFonts w:ascii="黑体" w:eastAsia="黑体" w:hAnsi="宋体" w:hint="eastAsia"/>
                <w:sz w:val="36"/>
                <w:szCs w:val="36"/>
              </w:rPr>
              <w:t>成绩：</w:t>
            </w:r>
          </w:p>
          <w:p w:rsidR="00D662A4" w:rsidRDefault="00D662A4" w:rsidP="00DC6612">
            <w:pPr>
              <w:rPr>
                <w:rFonts w:ascii="黑体" w:eastAsia="黑体" w:hAnsi="宋体"/>
                <w:sz w:val="36"/>
                <w:szCs w:val="36"/>
              </w:rPr>
            </w:pPr>
          </w:p>
          <w:p w:rsidR="00D662A4" w:rsidRDefault="00D662A4" w:rsidP="00DC6612">
            <w:pPr>
              <w:rPr>
                <w:rFonts w:ascii="黑体" w:eastAsia="黑体" w:hAnsi="宋体"/>
                <w:sz w:val="36"/>
                <w:szCs w:val="36"/>
              </w:rPr>
            </w:pPr>
          </w:p>
          <w:p w:rsidR="00D662A4" w:rsidRDefault="00D662A4" w:rsidP="00DC6612">
            <w:pPr>
              <w:rPr>
                <w:rFonts w:ascii="黑体" w:eastAsia="黑体" w:hAnsi="宋体"/>
                <w:sz w:val="36"/>
                <w:szCs w:val="36"/>
              </w:rPr>
            </w:pPr>
          </w:p>
          <w:p w:rsidR="00D662A4" w:rsidRDefault="00D662A4" w:rsidP="00DC6612">
            <w:pPr>
              <w:ind w:firstLineChars="1300" w:firstLine="4160"/>
              <w:rPr>
                <w:rFonts w:ascii="宋体" w:hAnsi="宋体"/>
                <w:sz w:val="32"/>
                <w:szCs w:val="32"/>
              </w:rPr>
            </w:pPr>
            <w:r>
              <w:rPr>
                <w:rFonts w:ascii="宋体" w:hAnsi="宋体" w:hint="eastAsia"/>
                <w:sz w:val="32"/>
                <w:szCs w:val="32"/>
              </w:rPr>
              <w:t>教师签字：</w:t>
            </w:r>
          </w:p>
          <w:p w:rsidR="00D662A4" w:rsidRDefault="00D662A4" w:rsidP="00DC6612">
            <w:pPr>
              <w:ind w:firstLineChars="1650" w:firstLine="5280"/>
              <w:rPr>
                <w:rFonts w:ascii="黑体" w:eastAsia="黑体" w:hAnsi="宋体"/>
                <w:sz w:val="36"/>
                <w:szCs w:val="36"/>
              </w:rPr>
            </w:pPr>
            <w:r>
              <w:rPr>
                <w:rFonts w:ascii="宋体" w:hAnsi="宋体" w:hint="eastAsia"/>
                <w:sz w:val="32"/>
                <w:szCs w:val="32"/>
              </w:rPr>
              <w:t>年  月  日</w:t>
            </w:r>
          </w:p>
        </w:tc>
      </w:tr>
    </w:tbl>
    <w:p w:rsidR="000A5503" w:rsidRPr="00D662A4" w:rsidRDefault="00FA17B9"/>
    <w:sectPr w:rsidR="000A5503" w:rsidRPr="00D662A4" w:rsidSect="00C77F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7B9" w:rsidRDefault="00FA17B9" w:rsidP="00B0311C">
      <w:r>
        <w:separator/>
      </w:r>
    </w:p>
  </w:endnote>
  <w:endnote w:type="continuationSeparator" w:id="1">
    <w:p w:rsidR="00FA17B9" w:rsidRDefault="00FA17B9" w:rsidP="00B031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7B9" w:rsidRDefault="00FA17B9" w:rsidP="00B0311C">
      <w:r>
        <w:separator/>
      </w:r>
    </w:p>
  </w:footnote>
  <w:footnote w:type="continuationSeparator" w:id="1">
    <w:p w:rsidR="00FA17B9" w:rsidRDefault="00FA17B9" w:rsidP="00B031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662A4"/>
    <w:rsid w:val="000C2D72"/>
    <w:rsid w:val="00165992"/>
    <w:rsid w:val="005C212F"/>
    <w:rsid w:val="006F4A18"/>
    <w:rsid w:val="007F10E3"/>
    <w:rsid w:val="008B2D4B"/>
    <w:rsid w:val="00A5495A"/>
    <w:rsid w:val="00A769CA"/>
    <w:rsid w:val="00B0311C"/>
    <w:rsid w:val="00C20580"/>
    <w:rsid w:val="00C77F4A"/>
    <w:rsid w:val="00D662A4"/>
    <w:rsid w:val="00EB731D"/>
    <w:rsid w:val="00FA17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62A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3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311C"/>
    <w:rPr>
      <w:rFonts w:ascii="Calibri" w:eastAsia="宋体" w:hAnsi="Calibri" w:cs="Times New Roman"/>
      <w:sz w:val="18"/>
      <w:szCs w:val="18"/>
    </w:rPr>
  </w:style>
  <w:style w:type="paragraph" w:styleId="a4">
    <w:name w:val="footer"/>
    <w:basedOn w:val="a"/>
    <w:link w:val="Char0"/>
    <w:uiPriority w:val="99"/>
    <w:semiHidden/>
    <w:unhideWhenUsed/>
    <w:rsid w:val="00B031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311C"/>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divs>
    <w:div w:id="172532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121</Words>
  <Characters>695</Characters>
  <Application>Microsoft Office Word</Application>
  <DocSecurity>0</DocSecurity>
  <Lines>5</Lines>
  <Paragraphs>1</Paragraphs>
  <ScaleCrop>false</ScaleCrop>
  <Company>Sky123.Org</Company>
  <LinksUpToDate>false</LinksUpToDate>
  <CharactersWithSpaces>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User</cp:lastModifiedBy>
  <cp:revision>5</cp:revision>
  <dcterms:created xsi:type="dcterms:W3CDTF">2014-07-14T05:57:00Z</dcterms:created>
  <dcterms:modified xsi:type="dcterms:W3CDTF">2014-12-26T03:39:00Z</dcterms:modified>
</cp:coreProperties>
</file>