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 objetivo: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center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30"/>
        <w:gridCol w:w="7230"/>
        <w:tblGridChange w:id="0">
          <w:tblGrid>
            <w:gridCol w:w="5730"/>
            <w:gridCol w:w="72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¿Es S.M.A.R.T.?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Describe cómo encaja tu objetivo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Específico - </w:t>
            </w:r>
            <w:r w:rsidDel="00000000" w:rsidR="00000000" w:rsidRPr="00000000">
              <w:rPr>
                <w:rtl w:val="0"/>
              </w:rPr>
              <w:t xml:space="preserve">¿Está centrado?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Medible - </w:t>
            </w:r>
            <w:r w:rsidDel="00000000" w:rsidR="00000000" w:rsidRPr="00000000">
              <w:rPr>
                <w:rtl w:val="0"/>
              </w:rPr>
              <w:t xml:space="preserve">¿Disminuye o aumenta? ¿En qué cantidad?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Alcanzable - </w:t>
            </w:r>
            <w:r w:rsidDel="00000000" w:rsidR="00000000" w:rsidRPr="00000000">
              <w:rPr>
                <w:rtl w:val="0"/>
              </w:rPr>
              <w:t xml:space="preserve">¿Es posible? ¿es práctico?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Relevante - </w:t>
            </w:r>
            <w:r w:rsidDel="00000000" w:rsidR="00000000" w:rsidRPr="00000000">
              <w:rPr>
                <w:rtl w:val="0"/>
              </w:rPr>
              <w:t xml:space="preserve">¿Es algo que quieres hacer?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límite - </w:t>
            </w:r>
            <w:r w:rsidDel="00000000" w:rsidR="00000000" w:rsidRPr="00000000">
              <w:rPr>
                <w:rtl w:val="0"/>
              </w:rPr>
              <w:t xml:space="preserve">¿Tiene fechas de progreso y finalización? 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705.0" w:type="dxa"/>
        <w:jc w:val="center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75"/>
        <w:gridCol w:w="2745"/>
        <w:gridCol w:w="3585"/>
        <w:tblGridChange w:id="0">
          <w:tblGrid>
            <w:gridCol w:w="6375"/>
            <w:gridCol w:w="2745"/>
            <w:gridCol w:w="3585"/>
          </w:tblGrid>
        </w:tblGridChange>
      </w:tblGrid>
      <w:tr>
        <w:trPr>
          <w:trHeight w:val="11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 objetivo: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 que puedo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llevar a cabo hoy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Problemas que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podría enfrentar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¿Cómo superaré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dichos problemas?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4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¿Cuándo evaluaré mi </w:t>
            </w:r>
            <w:r w:rsidDel="00000000" w:rsidR="00000000" w:rsidRPr="00000000">
              <w:rPr>
                <w:b w:val="1"/>
                <w:rtl w:val="0"/>
              </w:rPr>
              <w:t xml:space="preserve">progreso</w:t>
            </w:r>
            <w:r w:rsidDel="00000000" w:rsidR="00000000" w:rsidRPr="00000000">
              <w:rPr>
                <w:rtl w:val="0"/>
              </w:rPr>
              <w:t xml:space="preserve">?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  <w:jc w:val="center"/>
      <w:rPr/>
    </w:pPr>
    <w:r w:rsidDel="00000000" w:rsidR="00000000" w:rsidRPr="00000000">
      <w:rPr>
        <w:color w:val="212121"/>
        <w:highlight w:val="white"/>
        <w:rtl w:val="0"/>
      </w:rPr>
      <w:t xml:space="preserve">© 2017 Generation: You Employed, Inc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line="240" w:lineRule="auto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  <w:t xml:space="preserve">BSM-FO - Ficha de participante 2 - Tabla S.M.A.R.T.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0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>
        <w:contextualSpacing w:val="0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>
        <w:contextualSpacing w:val="0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>
        <w:contextualSpacing w:val="0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>
        <w:contextualSpacing w:val="0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contextualSpacing w:val="0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>
        <w:contextualSpacing w:val="0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contextualSpacing w:val="0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>
        <w:contextualSpacing w:val="0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>
        <w:contextualSpacing w:val="0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>
        <w:contextualSpacing w:val="0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>
        <w:contextualSpacing w:val="0"/>
      </w:pPr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