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C38CA" w14:textId="6C9F03DE" w:rsidR="00772E58" w:rsidRPr="00274A98" w:rsidRDefault="00772E58" w:rsidP="00772E58">
      <w:pPr>
        <w:pStyle w:val="Imagemark"/>
        <w:jc w:val="right"/>
        <w:rPr>
          <w:sz w:val="144"/>
          <w:szCs w:val="144"/>
        </w:rPr>
      </w:pPr>
    </w:p>
    <w:p w14:paraId="591C38CB" w14:textId="77777777" w:rsidR="00772E58" w:rsidRPr="00274A98" w:rsidRDefault="00772E58" w:rsidP="00772E58">
      <w:pPr>
        <w:pStyle w:val="Title"/>
        <w:rPr>
          <w:i w:val="0"/>
          <w:szCs w:val="32"/>
        </w:rPr>
      </w:pPr>
    </w:p>
    <w:p w14:paraId="591C38CC" w14:textId="2B6453D6" w:rsidR="00772E58" w:rsidRPr="00274A98" w:rsidRDefault="004A144F" w:rsidP="004A144F">
      <w:pPr>
        <w:pStyle w:val="Title"/>
        <w:tabs>
          <w:tab w:val="left" w:pos="3184"/>
        </w:tabs>
        <w:rPr>
          <w:i w:val="0"/>
          <w:szCs w:val="32"/>
        </w:rPr>
      </w:pPr>
      <w:r>
        <w:rPr>
          <w:i w:val="0"/>
          <w:szCs w:val="32"/>
        </w:rPr>
        <w:tab/>
      </w:r>
    </w:p>
    <w:p w14:paraId="591C38CD" w14:textId="77777777" w:rsidR="0085304E" w:rsidRPr="00C01AED" w:rsidRDefault="007373DE" w:rsidP="0085304E">
      <w:pPr>
        <w:rPr>
          <w:rFonts w:ascii="Myriad-Italic" w:hAnsi="Myriad-Italic"/>
          <w:sz w:val="32"/>
          <w:szCs w:val="32"/>
        </w:rPr>
      </w:pPr>
      <w:r w:rsidRPr="002B2626">
        <w:rPr>
          <w:rFonts w:ascii="Myriad-Italic" w:hAnsi="Myriad-Italic"/>
          <w:sz w:val="32"/>
          <w:szCs w:val="32"/>
        </w:rPr>
        <w:t xml:space="preserve">Process - </w:t>
      </w:r>
      <w:r w:rsidR="0085304E" w:rsidRPr="002B2626">
        <w:rPr>
          <w:rFonts w:ascii="Myriad-Italic" w:hAnsi="Myriad-Italic"/>
          <w:sz w:val="32"/>
          <w:szCs w:val="32"/>
        </w:rPr>
        <w:t>Data Backup Management</w:t>
      </w:r>
      <w:r w:rsidR="0085304E">
        <w:rPr>
          <w:rFonts w:ascii="Myriad-Italic" w:hAnsi="Myriad-Italic"/>
          <w:sz w:val="32"/>
          <w:szCs w:val="32"/>
        </w:rPr>
        <w:t xml:space="preserve"> </w:t>
      </w:r>
    </w:p>
    <w:p w14:paraId="591C38CF" w14:textId="77777777" w:rsidR="0085304E" w:rsidRPr="00C01AED" w:rsidRDefault="00CE5707" w:rsidP="0085304E">
      <w:pPr>
        <w:pStyle w:val="subtitle"/>
        <w:rPr>
          <w:b w:val="0"/>
          <w:i w:val="0"/>
          <w:noProof w:val="0"/>
          <w:sz w:val="32"/>
          <w:szCs w:val="32"/>
          <w:lang w:val="en-GB"/>
        </w:rPr>
      </w:pPr>
      <w:r>
        <w:rPr>
          <w:b w:val="0"/>
          <w:i w:val="0"/>
          <w:noProof w:val="0"/>
          <w:sz w:val="32"/>
          <w:szCs w:val="32"/>
          <w:lang w:val="en-GB"/>
        </w:rPr>
        <w:t>Final</w:t>
      </w:r>
    </w:p>
    <w:p w14:paraId="591C38D0" w14:textId="77777777" w:rsidR="00772E58" w:rsidRPr="00274A98" w:rsidRDefault="00772E58" w:rsidP="00772E58">
      <w:pPr>
        <w:pStyle w:val="subtitle"/>
        <w:rPr>
          <w:b w:val="0"/>
          <w:i w:val="0"/>
          <w:noProof w:val="0"/>
          <w:sz w:val="32"/>
          <w:szCs w:val="32"/>
          <w:lang w:val="en-GB"/>
        </w:rPr>
      </w:pPr>
    </w:p>
    <w:p w14:paraId="591C38D1" w14:textId="77777777" w:rsidR="00772E58" w:rsidRPr="00274A98" w:rsidRDefault="00772E58" w:rsidP="00772E58">
      <w:pPr>
        <w:pStyle w:val="subtitle"/>
        <w:rPr>
          <w:b w:val="0"/>
          <w:i w:val="0"/>
          <w:noProof w:val="0"/>
          <w:sz w:val="32"/>
          <w:szCs w:val="32"/>
          <w:lang w:val="en-GB"/>
        </w:rPr>
      </w:pPr>
    </w:p>
    <w:p w14:paraId="591C38D2" w14:textId="77777777" w:rsidR="00772E58" w:rsidRPr="00274A98" w:rsidRDefault="00772E58" w:rsidP="00772E58">
      <w:pPr>
        <w:pStyle w:val="subtitle"/>
        <w:rPr>
          <w:b w:val="0"/>
          <w:i w:val="0"/>
          <w:sz w:val="32"/>
          <w:szCs w:val="32"/>
        </w:rPr>
      </w:pPr>
    </w:p>
    <w:p w14:paraId="591C38D3" w14:textId="77777777" w:rsidR="00772E58" w:rsidRPr="007E2CE6" w:rsidRDefault="00772E58" w:rsidP="00772E58">
      <w:pPr>
        <w:pStyle w:val="subtitle"/>
        <w:rPr>
          <w:b w:val="0"/>
          <w:i w:val="0"/>
          <w:sz w:val="18"/>
          <w:szCs w:val="18"/>
        </w:rPr>
      </w:pPr>
    </w:p>
    <w:p w14:paraId="591C38D4" w14:textId="77777777" w:rsidR="00772E58" w:rsidRDefault="00772E58" w:rsidP="00772E58">
      <w:pPr>
        <w:pStyle w:val="subtitle"/>
        <w:rPr>
          <w:b w:val="0"/>
          <w:i w:val="0"/>
          <w:sz w:val="18"/>
          <w:szCs w:val="18"/>
        </w:rPr>
      </w:pPr>
    </w:p>
    <w:p w14:paraId="591C38D5" w14:textId="77777777" w:rsidR="00DB5A3E" w:rsidRDefault="00DB5A3E" w:rsidP="00772E58">
      <w:pPr>
        <w:pStyle w:val="subtitle"/>
        <w:rPr>
          <w:b w:val="0"/>
          <w:i w:val="0"/>
          <w:sz w:val="18"/>
          <w:szCs w:val="18"/>
        </w:rPr>
      </w:pPr>
    </w:p>
    <w:p w14:paraId="591C38D6" w14:textId="77777777" w:rsidR="00DB5A3E" w:rsidRDefault="00DB5A3E" w:rsidP="00772E58">
      <w:pPr>
        <w:pStyle w:val="subtitle"/>
        <w:rPr>
          <w:b w:val="0"/>
          <w:i w:val="0"/>
          <w:sz w:val="18"/>
          <w:szCs w:val="18"/>
        </w:rPr>
      </w:pPr>
    </w:p>
    <w:p w14:paraId="591C38D7" w14:textId="77777777" w:rsidR="007373DE" w:rsidRDefault="007373DE" w:rsidP="00772E58">
      <w:pPr>
        <w:pStyle w:val="subtitle"/>
        <w:rPr>
          <w:b w:val="0"/>
          <w:i w:val="0"/>
          <w:sz w:val="18"/>
          <w:szCs w:val="18"/>
        </w:rPr>
      </w:pPr>
    </w:p>
    <w:p w14:paraId="591C38D8" w14:textId="77777777" w:rsidR="007373DE" w:rsidRDefault="007373DE" w:rsidP="00772E58">
      <w:pPr>
        <w:pStyle w:val="subtitle"/>
        <w:rPr>
          <w:b w:val="0"/>
          <w:i w:val="0"/>
          <w:sz w:val="18"/>
          <w:szCs w:val="18"/>
        </w:rPr>
      </w:pPr>
    </w:p>
    <w:p w14:paraId="591C38D9" w14:textId="77777777" w:rsidR="00D93A53" w:rsidRDefault="00D93A53" w:rsidP="00DB5A3E">
      <w:pPr>
        <w:pStyle w:val="IssueDate"/>
        <w:rPr>
          <w:rFonts w:ascii="Times New Roman" w:hAnsi="Times New Roman"/>
        </w:rPr>
      </w:pPr>
    </w:p>
    <w:p w14:paraId="591C38DA" w14:textId="77777777" w:rsidR="00D93A53" w:rsidRPr="00D93A53" w:rsidRDefault="00D93A53" w:rsidP="00DB5A3E">
      <w:pPr>
        <w:pStyle w:val="IssueDate"/>
        <w:rPr>
          <w:rFonts w:cs="Arial"/>
        </w:rPr>
      </w:pPr>
    </w:p>
    <w:p w14:paraId="591C38DB" w14:textId="77777777" w:rsidR="00DB5A3E" w:rsidRPr="00D93A53" w:rsidRDefault="00803DAE" w:rsidP="00DB5A3E">
      <w:pPr>
        <w:pStyle w:val="IssueDate"/>
        <w:rPr>
          <w:rFonts w:cs="Arial"/>
        </w:rPr>
      </w:pPr>
      <w:r w:rsidRPr="00D93A53">
        <w:rPr>
          <w:rFonts w:cs="Arial"/>
        </w:rPr>
        <w:t>Issue Date:</w:t>
      </w:r>
      <w:r w:rsidR="004875A2">
        <w:rPr>
          <w:rFonts w:cs="Arial"/>
        </w:rPr>
        <w:t xml:space="preserve"> July 2015</w:t>
      </w:r>
    </w:p>
    <w:p w14:paraId="591C38DC" w14:textId="01B04AED" w:rsidR="00DB5A3E" w:rsidRPr="00D93A53" w:rsidRDefault="00803DAE" w:rsidP="00DB5A3E">
      <w:pPr>
        <w:pStyle w:val="Property"/>
        <w:tabs>
          <w:tab w:val="clear" w:pos="1702"/>
          <w:tab w:val="clear" w:pos="7655"/>
        </w:tabs>
        <w:rPr>
          <w:rFonts w:cs="Arial"/>
        </w:rPr>
      </w:pPr>
      <w:r w:rsidRPr="00D93A53">
        <w:rPr>
          <w:rFonts w:cs="Arial"/>
        </w:rPr>
        <w:t xml:space="preserve">Author: </w:t>
      </w:r>
      <w:r w:rsidR="004A144F">
        <w:rPr>
          <w:rFonts w:cs="Arial"/>
        </w:rPr>
        <w:t>S_____H____</w:t>
      </w:r>
    </w:p>
    <w:p w14:paraId="591C38DD" w14:textId="52086328" w:rsidR="00DB5A3E" w:rsidRPr="00D93A53" w:rsidRDefault="0073530D" w:rsidP="00DB5A3E">
      <w:pPr>
        <w:pStyle w:val="Property"/>
        <w:tabs>
          <w:tab w:val="clear" w:pos="1702"/>
          <w:tab w:val="clear" w:pos="7655"/>
        </w:tabs>
        <w:rPr>
          <w:rFonts w:cs="Arial"/>
          <w:lang w:val="en-GB"/>
        </w:rPr>
      </w:pPr>
      <w:r w:rsidRPr="00D93A53">
        <w:rPr>
          <w:rFonts w:cs="Arial"/>
          <w:lang w:val="en-GB"/>
        </w:rPr>
        <w:t xml:space="preserve">Owner: </w:t>
      </w:r>
      <w:r w:rsidR="004A144F">
        <w:rPr>
          <w:rFonts w:cs="Arial"/>
          <w:lang w:val="en-GB"/>
        </w:rPr>
        <w:t>S_____H____</w:t>
      </w:r>
    </w:p>
    <w:p w14:paraId="591C38DE" w14:textId="77777777" w:rsidR="00DB5A3E" w:rsidRPr="00D93A53" w:rsidRDefault="00DB5A3E" w:rsidP="00DB5A3E">
      <w:pPr>
        <w:pStyle w:val="Property"/>
        <w:tabs>
          <w:tab w:val="clear" w:pos="1702"/>
          <w:tab w:val="clear" w:pos="7655"/>
        </w:tabs>
        <w:rPr>
          <w:rFonts w:cs="Arial"/>
        </w:rPr>
      </w:pPr>
      <w:r w:rsidRPr="00D93A53">
        <w:rPr>
          <w:rFonts w:cs="Arial"/>
        </w:rPr>
        <w:t xml:space="preserve">Document ID: </w:t>
      </w:r>
      <w:r w:rsidR="00D93A53" w:rsidRPr="00D93A53">
        <w:rPr>
          <w:rFonts w:cs="Arial"/>
        </w:rPr>
        <w:fldChar w:fldCharType="begin"/>
      </w:r>
      <w:r w:rsidR="00D93A53" w:rsidRPr="00D93A53">
        <w:rPr>
          <w:rFonts w:cs="Arial"/>
        </w:rPr>
        <w:instrText xml:space="preserve"> DOCPROPERTY  "Document ID"  \* MERGEFORMAT </w:instrText>
      </w:r>
      <w:r w:rsidR="00D93A53" w:rsidRPr="00D93A53">
        <w:rPr>
          <w:rFonts w:cs="Arial"/>
        </w:rPr>
        <w:fldChar w:fldCharType="separate"/>
      </w:r>
      <w:r w:rsidRPr="00D93A53">
        <w:rPr>
          <w:rFonts w:cs="Arial"/>
        </w:rPr>
        <w:t xml:space="preserve"> </w:t>
      </w:r>
      <w:r w:rsidR="00D93A53" w:rsidRPr="00D93A53">
        <w:rPr>
          <w:rFonts w:cs="Arial"/>
        </w:rPr>
        <w:fldChar w:fldCharType="end"/>
      </w:r>
      <w:r w:rsidR="00D93084" w:rsidRPr="00D93A53">
        <w:rPr>
          <w:rFonts w:cs="Arial"/>
        </w:rPr>
        <w:t xml:space="preserve"> </w:t>
      </w:r>
      <w:r w:rsidR="007373DE" w:rsidRPr="00D93A53">
        <w:rPr>
          <w:rFonts w:cs="Arial"/>
        </w:rPr>
        <w:t>Process</w:t>
      </w:r>
      <w:r w:rsidR="007373DE">
        <w:rPr>
          <w:rFonts w:cs="Arial"/>
        </w:rPr>
        <w:t xml:space="preserve"> -</w:t>
      </w:r>
      <w:r w:rsidR="007373DE" w:rsidRPr="00D93A53">
        <w:rPr>
          <w:rFonts w:cs="Arial"/>
        </w:rPr>
        <w:t xml:space="preserve"> </w:t>
      </w:r>
      <w:r w:rsidR="00CE5707" w:rsidRPr="00D93A53">
        <w:rPr>
          <w:rFonts w:cs="Arial"/>
        </w:rPr>
        <w:t xml:space="preserve">Data Backup Management </w:t>
      </w:r>
    </w:p>
    <w:p w14:paraId="591C38DF" w14:textId="77777777" w:rsidR="00DB5A3E" w:rsidRPr="00D93A53" w:rsidRDefault="00DB5A3E" w:rsidP="00DB5A3E">
      <w:pPr>
        <w:pStyle w:val="Property"/>
        <w:tabs>
          <w:tab w:val="clear" w:pos="1702"/>
          <w:tab w:val="clear" w:pos="7655"/>
        </w:tabs>
        <w:rPr>
          <w:rFonts w:cs="Arial"/>
        </w:rPr>
      </w:pPr>
      <w:r w:rsidRPr="00D93A53">
        <w:rPr>
          <w:rFonts w:cs="Arial"/>
        </w:rPr>
        <w:t>Version</w:t>
      </w:r>
      <w:r w:rsidR="00803DAE" w:rsidRPr="00D93A53">
        <w:rPr>
          <w:rFonts w:cs="Arial"/>
        </w:rPr>
        <w:t xml:space="preserve">: </w:t>
      </w:r>
      <w:r w:rsidR="004875A2">
        <w:rPr>
          <w:rFonts w:cs="Arial"/>
        </w:rPr>
        <w:t>1</w:t>
      </w:r>
      <w:r w:rsidR="002B2626">
        <w:rPr>
          <w:rFonts w:cs="Arial"/>
        </w:rPr>
        <w:t>.0</w:t>
      </w:r>
      <w:r w:rsidRPr="00D93A53">
        <w:rPr>
          <w:rFonts w:cs="Arial"/>
        </w:rPr>
        <w:t xml:space="preserve">               </w:t>
      </w:r>
    </w:p>
    <w:p w14:paraId="591C38E0" w14:textId="77777777" w:rsidR="007C0800" w:rsidRDefault="007C0800" w:rsidP="007C0800">
      <w:pPr>
        <w:rPr>
          <w:lang w:val="en-US" w:eastAsia="en-US"/>
        </w:rPr>
      </w:pPr>
      <w:bookmarkStart w:id="0" w:name="_Toc89598074"/>
    </w:p>
    <w:p w14:paraId="591C38E1" w14:textId="77777777" w:rsidR="007C0800" w:rsidRDefault="007C0800" w:rsidP="007C0800">
      <w:pPr>
        <w:rPr>
          <w:lang w:val="en-US" w:eastAsia="en-US"/>
        </w:rPr>
      </w:pPr>
    </w:p>
    <w:sdt>
      <w:sdtPr>
        <w:rPr>
          <w:rFonts w:ascii="Times New Roman" w:hAnsi="Times New Roman"/>
          <w:b w:val="0"/>
          <w:bCs w:val="0"/>
          <w:color w:val="auto"/>
          <w:sz w:val="22"/>
          <w:szCs w:val="24"/>
          <w:lang w:val="en-GB" w:eastAsia="nl-NL"/>
        </w:rPr>
        <w:id w:val="45069790"/>
        <w:docPartObj>
          <w:docPartGallery w:val="Table of Contents"/>
          <w:docPartUnique/>
        </w:docPartObj>
      </w:sdtPr>
      <w:sdtEndPr/>
      <w:sdtContent>
        <w:p w14:paraId="591C38E2" w14:textId="77777777" w:rsidR="00B25D5A" w:rsidRDefault="00B25D5A" w:rsidP="00D93A53">
          <w:pPr>
            <w:pStyle w:val="TOCHeading"/>
          </w:pPr>
          <w:r>
            <w:t>Table of Contents</w:t>
          </w:r>
        </w:p>
        <w:p w14:paraId="62F6B3A4" w14:textId="77777777" w:rsidR="00EC4C84" w:rsidRDefault="002A1591">
          <w:pPr>
            <w:pStyle w:val="TOC1"/>
            <w:tabs>
              <w:tab w:val="right" w:leader="dot" w:pos="792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SG" w:eastAsia="zh-CN"/>
            </w:rPr>
          </w:pPr>
          <w:r>
            <w:rPr>
              <w:smallCaps/>
            </w:rPr>
            <w:fldChar w:fldCharType="begin"/>
          </w:r>
          <w:r w:rsidR="00B25D5A">
            <w:instrText xml:space="preserve"> TOC \o "2-3" \h \z \t "Heading 1,1" </w:instrText>
          </w:r>
          <w:r>
            <w:rPr>
              <w:smallCaps/>
            </w:rPr>
            <w:fldChar w:fldCharType="separate"/>
          </w:r>
          <w:hyperlink w:anchor="_Toc503431419" w:history="1">
            <w:r w:rsidR="00EC4C84" w:rsidRPr="001074C8">
              <w:rPr>
                <w:rStyle w:val="Hyperlink"/>
                <w:noProof/>
              </w:rPr>
              <w:t>Document Management</w:t>
            </w:r>
            <w:r w:rsidR="00EC4C84">
              <w:rPr>
                <w:noProof/>
                <w:webHidden/>
              </w:rPr>
              <w:tab/>
            </w:r>
            <w:r w:rsidR="00EC4C84">
              <w:rPr>
                <w:noProof/>
                <w:webHidden/>
              </w:rPr>
              <w:fldChar w:fldCharType="begin"/>
            </w:r>
            <w:r w:rsidR="00EC4C84">
              <w:rPr>
                <w:noProof/>
                <w:webHidden/>
              </w:rPr>
              <w:instrText xml:space="preserve"> PAGEREF _Toc503431419 \h </w:instrText>
            </w:r>
            <w:r w:rsidR="00EC4C84">
              <w:rPr>
                <w:noProof/>
                <w:webHidden/>
              </w:rPr>
            </w:r>
            <w:r w:rsidR="00EC4C84">
              <w:rPr>
                <w:noProof/>
                <w:webHidden/>
              </w:rPr>
              <w:fldChar w:fldCharType="separate"/>
            </w:r>
            <w:r w:rsidR="00EC4C84">
              <w:rPr>
                <w:noProof/>
                <w:webHidden/>
              </w:rPr>
              <w:t>1</w:t>
            </w:r>
            <w:r w:rsidR="00EC4C84">
              <w:rPr>
                <w:noProof/>
                <w:webHidden/>
              </w:rPr>
              <w:fldChar w:fldCharType="end"/>
            </w:r>
          </w:hyperlink>
        </w:p>
        <w:p w14:paraId="2D569623" w14:textId="77777777" w:rsidR="00EC4C84" w:rsidRDefault="00EC4C84">
          <w:pPr>
            <w:pStyle w:val="TOC2"/>
            <w:tabs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20" w:history="1">
            <w:r w:rsidRPr="001074C8">
              <w:rPr>
                <w:rStyle w:val="Hyperlink"/>
                <w:noProof/>
              </w:rPr>
              <w:t>Document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8458" w14:textId="77777777" w:rsidR="00EC4C84" w:rsidRDefault="00EC4C84">
          <w:pPr>
            <w:pStyle w:val="TOC2"/>
            <w:tabs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21" w:history="1">
            <w:r w:rsidRPr="001074C8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16B0" w14:textId="77777777" w:rsidR="00EC4C84" w:rsidRDefault="00EC4C84">
          <w:pPr>
            <w:pStyle w:val="TOC2"/>
            <w:tabs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22" w:history="1">
            <w:r w:rsidRPr="001074C8">
              <w:rPr>
                <w:rStyle w:val="Hyperlink"/>
                <w:noProof/>
              </w:rPr>
              <w:t>Review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1503" w14:textId="77777777" w:rsidR="00EC4C84" w:rsidRDefault="00EC4C84">
          <w:pPr>
            <w:pStyle w:val="TOC2"/>
            <w:tabs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23" w:history="1">
            <w:r w:rsidRPr="001074C8">
              <w:rPr>
                <w:rStyle w:val="Hyperlink"/>
                <w:noProof/>
              </w:rPr>
              <w:t>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DAF8" w14:textId="77777777" w:rsidR="00EC4C84" w:rsidRDefault="00EC4C84">
          <w:pPr>
            <w:pStyle w:val="TOC2"/>
            <w:tabs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24" w:history="1">
            <w:r w:rsidRPr="001074C8">
              <w:rPr>
                <w:rStyle w:val="Hyperlink"/>
                <w:noProof/>
              </w:rPr>
              <w:t>Document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55DA" w14:textId="77777777" w:rsidR="00EC4C84" w:rsidRDefault="00EC4C84">
          <w:pPr>
            <w:pStyle w:val="TOC1"/>
            <w:tabs>
              <w:tab w:val="left" w:pos="400"/>
              <w:tab w:val="right" w:leader="dot" w:pos="792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SG" w:eastAsia="zh-CN"/>
            </w:rPr>
          </w:pPr>
          <w:hyperlink w:anchor="_Toc503431425" w:history="1">
            <w:r w:rsidRPr="001074C8">
              <w:rPr>
                <w:rStyle w:val="Hyperlink"/>
                <w:rFonts w:eastAsia="SimSun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SG" w:eastAsia="zh-CN"/>
              </w:rPr>
              <w:tab/>
            </w:r>
            <w:r w:rsidRPr="001074C8">
              <w:rPr>
                <w:rStyle w:val="Hyperlink"/>
                <w:rFonts w:eastAsia="SimSu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6C66" w14:textId="77777777" w:rsidR="00EC4C84" w:rsidRDefault="00EC4C84">
          <w:pPr>
            <w:pStyle w:val="TOC2"/>
            <w:tabs>
              <w:tab w:val="left" w:pos="800"/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26" w:history="1">
            <w:r w:rsidRPr="001074C8">
              <w:rPr>
                <w:rStyle w:val="Hyperlink"/>
                <w:rFonts w:eastAsia="SimSu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SG" w:eastAsia="zh-CN"/>
              </w:rPr>
              <w:tab/>
            </w:r>
            <w:r w:rsidRPr="001074C8">
              <w:rPr>
                <w:rStyle w:val="Hyperlink"/>
                <w:rFonts w:eastAsia="SimSu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8DF4" w14:textId="77777777" w:rsidR="00EC4C84" w:rsidRDefault="00EC4C84">
          <w:pPr>
            <w:pStyle w:val="TOC2"/>
            <w:tabs>
              <w:tab w:val="left" w:pos="800"/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27" w:history="1">
            <w:r w:rsidRPr="001074C8">
              <w:rPr>
                <w:rStyle w:val="Hyperlink"/>
                <w:rFonts w:eastAsia="SimSu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SG" w:eastAsia="zh-CN"/>
              </w:rPr>
              <w:tab/>
            </w:r>
            <w:r w:rsidRPr="001074C8">
              <w:rPr>
                <w:rStyle w:val="Hyperlink"/>
                <w:rFonts w:eastAsia="SimSu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977B8" w14:textId="77777777" w:rsidR="00EC4C84" w:rsidRDefault="00EC4C84">
          <w:pPr>
            <w:pStyle w:val="TOC1"/>
            <w:tabs>
              <w:tab w:val="left" w:pos="400"/>
              <w:tab w:val="right" w:leader="dot" w:pos="792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SG" w:eastAsia="zh-CN"/>
            </w:rPr>
          </w:pPr>
          <w:hyperlink w:anchor="_Toc503431428" w:history="1">
            <w:r w:rsidRPr="001074C8">
              <w:rPr>
                <w:rStyle w:val="Hyperlink"/>
                <w:rFonts w:eastAsia="SimSu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SG" w:eastAsia="zh-CN"/>
              </w:rPr>
              <w:tab/>
            </w:r>
            <w:r w:rsidRPr="001074C8">
              <w:rPr>
                <w:rStyle w:val="Hyperlink"/>
                <w:rFonts w:eastAsia="SimSun"/>
                <w:noProof/>
              </w:rPr>
              <w:t>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C2E2" w14:textId="77777777" w:rsidR="00EC4C84" w:rsidRDefault="00EC4C84">
          <w:pPr>
            <w:pStyle w:val="TOC2"/>
            <w:tabs>
              <w:tab w:val="left" w:pos="800"/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29" w:history="1">
            <w:r w:rsidRPr="001074C8">
              <w:rPr>
                <w:rStyle w:val="Hyperlink"/>
                <w:rFonts w:eastAsia="SimSun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SG" w:eastAsia="zh-CN"/>
              </w:rPr>
              <w:tab/>
            </w:r>
            <w:r w:rsidRPr="001074C8">
              <w:rPr>
                <w:rStyle w:val="Hyperlink"/>
                <w:rFonts w:eastAsia="SimSun"/>
                <w:noProof/>
              </w:rPr>
              <w:t>Backup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2773" w14:textId="77777777" w:rsidR="00EC4C84" w:rsidRDefault="00EC4C84">
          <w:pPr>
            <w:pStyle w:val="TOC2"/>
            <w:tabs>
              <w:tab w:val="left" w:pos="800"/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30" w:history="1">
            <w:r w:rsidRPr="001074C8">
              <w:rPr>
                <w:rStyle w:val="Hyperlink"/>
                <w:rFonts w:eastAsia="SimSun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SG" w:eastAsia="zh-CN"/>
              </w:rPr>
              <w:tab/>
            </w:r>
            <w:r w:rsidRPr="001074C8">
              <w:rPr>
                <w:rStyle w:val="Hyperlink"/>
                <w:rFonts w:eastAsia="SimSun"/>
                <w:noProof/>
              </w:rPr>
              <w:t>Backup Error or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4E53" w14:textId="77777777" w:rsidR="00EC4C84" w:rsidRDefault="00EC4C84">
          <w:pPr>
            <w:pStyle w:val="TOC2"/>
            <w:tabs>
              <w:tab w:val="left" w:pos="800"/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31" w:history="1">
            <w:r w:rsidRPr="001074C8">
              <w:rPr>
                <w:rStyle w:val="Hyperlink"/>
                <w:rFonts w:eastAsia="SimSu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SG" w:eastAsia="zh-CN"/>
              </w:rPr>
              <w:tab/>
            </w:r>
            <w:r w:rsidRPr="001074C8">
              <w:rPr>
                <w:rStyle w:val="Hyperlink"/>
                <w:rFonts w:eastAsia="SimSun"/>
                <w:noProof/>
              </w:rPr>
              <w:t>Data Backup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C767" w14:textId="77777777" w:rsidR="00EC4C84" w:rsidRDefault="00EC4C84">
          <w:pPr>
            <w:pStyle w:val="TOC2"/>
            <w:tabs>
              <w:tab w:val="left" w:pos="800"/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32" w:history="1">
            <w:r w:rsidRPr="001074C8">
              <w:rPr>
                <w:rStyle w:val="Hyperlink"/>
                <w:rFonts w:eastAsia="SimSu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SG" w:eastAsia="zh-CN"/>
              </w:rPr>
              <w:tab/>
            </w:r>
            <w:r w:rsidRPr="001074C8">
              <w:rPr>
                <w:rStyle w:val="Hyperlink"/>
                <w:rFonts w:eastAsia="SimSun"/>
                <w:noProof/>
              </w:rPr>
              <w:t>Data Backup and Recovery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A100" w14:textId="77777777" w:rsidR="00EC4C84" w:rsidRDefault="00EC4C84">
          <w:pPr>
            <w:pStyle w:val="TOC2"/>
            <w:tabs>
              <w:tab w:val="left" w:pos="800"/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33" w:history="1">
            <w:r w:rsidRPr="001074C8">
              <w:rPr>
                <w:rStyle w:val="Hyperlink"/>
                <w:rFonts w:eastAsia="SimSun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SG" w:eastAsia="zh-CN"/>
              </w:rPr>
              <w:tab/>
            </w:r>
            <w:r w:rsidRPr="001074C8">
              <w:rPr>
                <w:rStyle w:val="Hyperlink"/>
                <w:rFonts w:eastAsia="SimSun"/>
                <w:noProof/>
              </w:rPr>
              <w:t>Data Backup and Recovery Reconciliation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23A9" w14:textId="77777777" w:rsidR="00EC4C84" w:rsidRDefault="00EC4C84">
          <w:pPr>
            <w:pStyle w:val="TOC2"/>
            <w:tabs>
              <w:tab w:val="left" w:pos="800"/>
              <w:tab w:val="right" w:leader="dot" w:pos="792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SG" w:eastAsia="zh-CN"/>
            </w:rPr>
          </w:pPr>
          <w:hyperlink w:anchor="_Toc503431434" w:history="1">
            <w:r w:rsidRPr="001074C8">
              <w:rPr>
                <w:rStyle w:val="Hyperlink"/>
                <w:rFonts w:eastAsia="SimSun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SG" w:eastAsia="zh-CN"/>
              </w:rPr>
              <w:tab/>
            </w:r>
            <w:r w:rsidRPr="001074C8">
              <w:rPr>
                <w:rStyle w:val="Hyperlink"/>
                <w:rFonts w:eastAsia="SimSun"/>
                <w:noProof/>
              </w:rPr>
              <w:t>Backup Tape Inventory Reconciliation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_Toc503431434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38F0" w14:textId="77777777" w:rsidR="00B25D5A" w:rsidRDefault="002A1591" w:rsidP="00D93A53">
          <w:r>
            <w:fldChar w:fldCharType="end"/>
          </w:r>
        </w:p>
      </w:sdtContent>
    </w:sdt>
    <w:p w14:paraId="591C38F1" w14:textId="77777777" w:rsidR="00D369C7" w:rsidRDefault="00D369C7" w:rsidP="00B3124B">
      <w:pPr>
        <w:pStyle w:val="Heading2"/>
        <w:numPr>
          <w:ilvl w:val="0"/>
          <w:numId w:val="0"/>
        </w:numPr>
        <w:spacing w:before="360" w:after="240"/>
        <w:ind w:left="-113"/>
        <w:sectPr w:rsidR="00D369C7" w:rsidSect="00181601">
          <w:headerReference w:type="default" r:id="rId12"/>
          <w:pgSz w:w="11909" w:h="16834" w:code="9"/>
          <w:pgMar w:top="1411" w:right="1699" w:bottom="1282" w:left="2275" w:header="432" w:footer="432" w:gutter="0"/>
          <w:pgNumType w:start="1"/>
          <w:cols w:space="720"/>
        </w:sectPr>
      </w:pPr>
    </w:p>
    <w:p w14:paraId="591C38F2" w14:textId="77777777" w:rsidR="00B3124B" w:rsidRDefault="00B3124B" w:rsidP="00184DF2">
      <w:pPr>
        <w:pStyle w:val="Heading1"/>
        <w:numPr>
          <w:ilvl w:val="0"/>
          <w:numId w:val="0"/>
        </w:numPr>
        <w:ind w:left="-113"/>
      </w:pPr>
      <w:bookmarkStart w:id="1" w:name="_Toc362799836"/>
      <w:bookmarkStart w:id="2" w:name="_Toc503431419"/>
      <w:r>
        <w:lastRenderedPageBreak/>
        <w:t>Document Management</w:t>
      </w:r>
      <w:bookmarkEnd w:id="1"/>
      <w:bookmarkEnd w:id="2"/>
      <w:r>
        <w:tab/>
      </w:r>
    </w:p>
    <w:p w14:paraId="591C38F3" w14:textId="77777777" w:rsidR="00184DF2" w:rsidRPr="000F06C3" w:rsidRDefault="00184DF2" w:rsidP="00184DF2">
      <w:pPr>
        <w:pStyle w:val="Heading2"/>
        <w:numPr>
          <w:ilvl w:val="0"/>
          <w:numId w:val="0"/>
        </w:numPr>
        <w:spacing w:before="360" w:after="240"/>
        <w:ind w:left="-113"/>
      </w:pPr>
      <w:bookmarkStart w:id="3" w:name="_Toc350862516"/>
      <w:bookmarkStart w:id="4" w:name="_Toc362799837"/>
      <w:bookmarkStart w:id="5" w:name="_Toc362983915"/>
      <w:bookmarkStart w:id="6" w:name="_Toc362987131"/>
      <w:bookmarkStart w:id="7" w:name="_Toc503431420"/>
      <w:r w:rsidRPr="000F06C3">
        <w:t>Document Owner</w:t>
      </w:r>
      <w:bookmarkEnd w:id="3"/>
      <w:bookmarkEnd w:id="4"/>
      <w:bookmarkEnd w:id="5"/>
      <w:bookmarkEnd w:id="6"/>
      <w:bookmarkEnd w:id="7"/>
      <w:r w:rsidRPr="000F06C3">
        <w:tab/>
      </w:r>
    </w:p>
    <w:tbl>
      <w:tblPr>
        <w:tblW w:w="719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961"/>
      </w:tblGrid>
      <w:tr w:rsidR="00184DF2" w:rsidRPr="00CE5707" w14:paraId="591C38F6" w14:textId="77777777" w:rsidTr="002F4116">
        <w:trPr>
          <w:cantSplit/>
        </w:trPr>
        <w:tc>
          <w:tcPr>
            <w:tcW w:w="2235" w:type="dxa"/>
          </w:tcPr>
          <w:p w14:paraId="591C38F4" w14:textId="77777777" w:rsidR="00184DF2" w:rsidRPr="00CE5707" w:rsidRDefault="00184DF2" w:rsidP="002F4116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CE5707">
              <w:rPr>
                <w:rFonts w:asciiTheme="minorHAnsi" w:hAnsiTheme="minorHAnsi"/>
                <w:sz w:val="18"/>
                <w:szCs w:val="18"/>
              </w:rPr>
              <w:t>Owner:</w:t>
            </w:r>
          </w:p>
        </w:tc>
        <w:tc>
          <w:tcPr>
            <w:tcW w:w="4961" w:type="dxa"/>
          </w:tcPr>
          <w:p w14:paraId="591C38F5" w14:textId="26D0D31E" w:rsidR="00184DF2" w:rsidRPr="00CE5707" w:rsidRDefault="00184DF2" w:rsidP="0054523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591C38F7" w14:textId="77777777" w:rsidR="00B3124B" w:rsidRDefault="00B3124B" w:rsidP="00B3124B">
      <w:pPr>
        <w:pStyle w:val="Heading2"/>
        <w:numPr>
          <w:ilvl w:val="0"/>
          <w:numId w:val="0"/>
        </w:numPr>
        <w:spacing w:before="360" w:after="240"/>
        <w:ind w:left="-113"/>
      </w:pPr>
      <w:bookmarkStart w:id="8" w:name="_Toc362799838"/>
      <w:bookmarkStart w:id="9" w:name="_Toc362983916"/>
      <w:bookmarkStart w:id="10" w:name="_Toc362987132"/>
      <w:bookmarkStart w:id="11" w:name="_Toc503431421"/>
      <w:r>
        <w:t>Version Control</w:t>
      </w:r>
      <w:bookmarkEnd w:id="8"/>
      <w:bookmarkEnd w:id="9"/>
      <w:bookmarkEnd w:id="10"/>
      <w:bookmarkEnd w:id="11"/>
      <w:r>
        <w:tab/>
      </w:r>
    </w:p>
    <w:tbl>
      <w:tblPr>
        <w:tblW w:w="818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889"/>
        <w:gridCol w:w="1564"/>
        <w:gridCol w:w="1111"/>
        <w:gridCol w:w="3624"/>
      </w:tblGrid>
      <w:tr w:rsidR="00184DF2" w:rsidRPr="00CE5707" w14:paraId="591C38FC" w14:textId="77777777" w:rsidTr="007373DE">
        <w:trPr>
          <w:cantSplit/>
        </w:trPr>
        <w:tc>
          <w:tcPr>
            <w:tcW w:w="1889" w:type="dxa"/>
          </w:tcPr>
          <w:p w14:paraId="591C38F8" w14:textId="77777777" w:rsidR="00184DF2" w:rsidRPr="00CE5707" w:rsidRDefault="00184DF2" w:rsidP="00CE5707">
            <w:pPr>
              <w:spacing w:before="60" w:after="60"/>
              <w:rPr>
                <w:rFonts w:asciiTheme="minorHAnsi" w:hAnsiTheme="minorHAnsi"/>
                <w:b/>
                <w:sz w:val="18"/>
                <w:szCs w:val="18"/>
              </w:rPr>
            </w:pPr>
            <w:r w:rsidRPr="00CE5707">
              <w:rPr>
                <w:rFonts w:asciiTheme="minorHAnsi" w:hAnsiTheme="minorHAnsi"/>
                <w:b/>
                <w:sz w:val="18"/>
                <w:szCs w:val="18"/>
              </w:rPr>
              <w:t>Author</w:t>
            </w:r>
          </w:p>
        </w:tc>
        <w:tc>
          <w:tcPr>
            <w:tcW w:w="1564" w:type="dxa"/>
          </w:tcPr>
          <w:p w14:paraId="591C38F9" w14:textId="77777777" w:rsidR="00184DF2" w:rsidRPr="00CE5707" w:rsidRDefault="00184DF2" w:rsidP="00CE5707">
            <w:pPr>
              <w:spacing w:before="60" w:after="60"/>
              <w:rPr>
                <w:rFonts w:asciiTheme="minorHAnsi" w:hAnsiTheme="minorHAnsi"/>
                <w:b/>
                <w:sz w:val="18"/>
                <w:szCs w:val="18"/>
              </w:rPr>
            </w:pPr>
            <w:r w:rsidRPr="00CE5707">
              <w:rPr>
                <w:rFonts w:asciiTheme="minorHAnsi" w:hAnsiTheme="minorHAnsi"/>
                <w:b/>
                <w:sz w:val="18"/>
                <w:szCs w:val="18"/>
              </w:rPr>
              <w:t>Date</w:t>
            </w:r>
          </w:p>
        </w:tc>
        <w:tc>
          <w:tcPr>
            <w:tcW w:w="1111" w:type="dxa"/>
          </w:tcPr>
          <w:p w14:paraId="591C38FA" w14:textId="77777777" w:rsidR="00184DF2" w:rsidRPr="00CE5707" w:rsidRDefault="00184DF2" w:rsidP="00CE5707">
            <w:pPr>
              <w:spacing w:before="60" w:after="60"/>
              <w:rPr>
                <w:rFonts w:asciiTheme="minorHAnsi" w:hAnsiTheme="minorHAnsi"/>
                <w:b/>
                <w:sz w:val="18"/>
                <w:szCs w:val="18"/>
              </w:rPr>
            </w:pPr>
            <w:r w:rsidRPr="00CE5707">
              <w:rPr>
                <w:rFonts w:asciiTheme="minorHAnsi" w:hAnsiTheme="minorHAnsi"/>
                <w:b/>
                <w:sz w:val="18"/>
                <w:szCs w:val="18"/>
              </w:rPr>
              <w:t>Version</w:t>
            </w:r>
          </w:p>
        </w:tc>
        <w:tc>
          <w:tcPr>
            <w:tcW w:w="3624" w:type="dxa"/>
          </w:tcPr>
          <w:p w14:paraId="591C38FB" w14:textId="77777777" w:rsidR="00184DF2" w:rsidRPr="00CE5707" w:rsidRDefault="00184DF2" w:rsidP="00CE5707">
            <w:pPr>
              <w:spacing w:before="60" w:after="60"/>
              <w:rPr>
                <w:rFonts w:asciiTheme="minorHAnsi" w:hAnsiTheme="minorHAnsi"/>
                <w:b/>
                <w:sz w:val="18"/>
                <w:szCs w:val="18"/>
              </w:rPr>
            </w:pPr>
            <w:r w:rsidRPr="00CE5707">
              <w:rPr>
                <w:rFonts w:asciiTheme="minorHAnsi" w:hAnsiTheme="minorHAnsi"/>
                <w:b/>
                <w:sz w:val="18"/>
                <w:szCs w:val="18"/>
              </w:rPr>
              <w:t>Comments</w:t>
            </w:r>
          </w:p>
        </w:tc>
      </w:tr>
      <w:tr w:rsidR="00031485" w:rsidRPr="00CE5707" w14:paraId="591C3901" w14:textId="77777777" w:rsidTr="007373DE">
        <w:trPr>
          <w:cantSplit/>
        </w:trPr>
        <w:tc>
          <w:tcPr>
            <w:tcW w:w="1889" w:type="dxa"/>
          </w:tcPr>
          <w:p w14:paraId="591C38FD" w14:textId="42271ED6" w:rsidR="00031485" w:rsidRPr="00CE5707" w:rsidRDefault="004A144F" w:rsidP="00CE5707">
            <w:pPr>
              <w:pStyle w:val="Tabletext0"/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S_____H____</w:t>
            </w:r>
          </w:p>
        </w:tc>
        <w:tc>
          <w:tcPr>
            <w:tcW w:w="1564" w:type="dxa"/>
          </w:tcPr>
          <w:p w14:paraId="591C38FE" w14:textId="77777777" w:rsidR="00031485" w:rsidRPr="00CE5707" w:rsidRDefault="00D216D2" w:rsidP="00CE5707">
            <w:pPr>
              <w:pStyle w:val="Tabletext0"/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28 July 2015</w:t>
            </w:r>
          </w:p>
        </w:tc>
        <w:tc>
          <w:tcPr>
            <w:tcW w:w="1111" w:type="dxa"/>
          </w:tcPr>
          <w:p w14:paraId="591C38FF" w14:textId="77777777" w:rsidR="00031485" w:rsidRPr="00CE5707" w:rsidRDefault="00602084" w:rsidP="00CE5707">
            <w:pPr>
              <w:pStyle w:val="Tabletext0"/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1.0</w:t>
            </w:r>
          </w:p>
        </w:tc>
        <w:tc>
          <w:tcPr>
            <w:tcW w:w="3624" w:type="dxa"/>
          </w:tcPr>
          <w:p w14:paraId="591C3900" w14:textId="77777777" w:rsidR="00031485" w:rsidRPr="00CE5707" w:rsidRDefault="00602084" w:rsidP="00CE5707">
            <w:pPr>
              <w:pStyle w:val="Tabletext0"/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First version</w:t>
            </w:r>
          </w:p>
        </w:tc>
      </w:tr>
    </w:tbl>
    <w:p w14:paraId="591C3902" w14:textId="77777777" w:rsidR="00B3124B" w:rsidRDefault="00B3124B" w:rsidP="00B3124B">
      <w:pPr>
        <w:pStyle w:val="Heading2"/>
        <w:numPr>
          <w:ilvl w:val="0"/>
          <w:numId w:val="0"/>
        </w:numPr>
        <w:spacing w:before="360" w:after="240"/>
        <w:ind w:left="-113"/>
      </w:pPr>
      <w:bookmarkStart w:id="12" w:name="_Toc362799839"/>
      <w:bookmarkStart w:id="13" w:name="_Toc362983917"/>
      <w:bookmarkStart w:id="14" w:name="_Toc362987133"/>
      <w:bookmarkStart w:id="15" w:name="_Toc503431422"/>
      <w:r>
        <w:t>Review Cycle</w:t>
      </w:r>
      <w:bookmarkEnd w:id="12"/>
      <w:bookmarkEnd w:id="13"/>
      <w:bookmarkEnd w:id="14"/>
      <w:bookmarkEnd w:id="15"/>
      <w:r>
        <w:tab/>
      </w:r>
    </w:p>
    <w:p w14:paraId="591C3903" w14:textId="77777777" w:rsidR="00184DF2" w:rsidRPr="00CE5707" w:rsidRDefault="00184DF2" w:rsidP="00184DF2">
      <w:pPr>
        <w:rPr>
          <w:rFonts w:asciiTheme="minorHAnsi" w:hAnsiTheme="minorHAnsi"/>
          <w:sz w:val="18"/>
          <w:szCs w:val="18"/>
          <w:lang w:eastAsia="en-GB"/>
        </w:rPr>
      </w:pPr>
      <w:r w:rsidRPr="00CE5707">
        <w:rPr>
          <w:rFonts w:asciiTheme="minorHAnsi" w:hAnsiTheme="minorHAnsi"/>
          <w:sz w:val="18"/>
          <w:szCs w:val="18"/>
          <w:lang w:eastAsia="en-GB"/>
        </w:rPr>
        <w:t xml:space="preserve">This procedure will be reviewed </w:t>
      </w:r>
      <w:r w:rsidR="00602084">
        <w:rPr>
          <w:rFonts w:asciiTheme="minorHAnsi" w:hAnsiTheme="minorHAnsi"/>
          <w:b/>
          <w:i/>
          <w:sz w:val="18"/>
          <w:szCs w:val="18"/>
          <w:lang w:eastAsia="en-GB"/>
        </w:rPr>
        <w:t>every two years</w:t>
      </w:r>
      <w:r w:rsidR="001E63C4" w:rsidRPr="00CE5707">
        <w:rPr>
          <w:rFonts w:asciiTheme="minorHAnsi" w:hAnsiTheme="minorHAnsi"/>
          <w:i/>
          <w:sz w:val="18"/>
          <w:szCs w:val="18"/>
          <w:lang w:eastAsia="en-GB"/>
        </w:rPr>
        <w:t xml:space="preserve"> </w:t>
      </w:r>
      <w:r w:rsidRPr="00CE5707">
        <w:rPr>
          <w:rFonts w:asciiTheme="minorHAnsi" w:hAnsiTheme="minorHAnsi"/>
          <w:sz w:val="18"/>
          <w:szCs w:val="18"/>
          <w:lang w:eastAsia="en-GB"/>
        </w:rPr>
        <w:t>or whenever there is an environmental change necessitating a review or update of this document.</w:t>
      </w:r>
    </w:p>
    <w:p w14:paraId="591C3904" w14:textId="77777777" w:rsidR="00184DF2" w:rsidRPr="000F06C3" w:rsidRDefault="00184DF2" w:rsidP="00184DF2"/>
    <w:p w14:paraId="591C3905" w14:textId="3DABC69C" w:rsidR="00B3124B" w:rsidRPr="00A22EAB" w:rsidRDefault="00184DF2" w:rsidP="00B3124B">
      <w:pPr>
        <w:rPr>
          <w:rFonts w:asciiTheme="minorHAnsi" w:hAnsiTheme="minorHAnsi"/>
          <w:sz w:val="18"/>
          <w:szCs w:val="18"/>
          <w:lang w:eastAsia="en-GB"/>
        </w:rPr>
      </w:pPr>
      <w:r w:rsidRPr="00A22EAB">
        <w:rPr>
          <w:rFonts w:asciiTheme="minorHAnsi" w:hAnsiTheme="minorHAnsi"/>
          <w:sz w:val="18"/>
          <w:szCs w:val="18"/>
        </w:rPr>
        <w:t xml:space="preserve">Next Review Date: </w:t>
      </w:r>
      <w:r w:rsidR="00317B1F">
        <w:rPr>
          <w:rFonts w:asciiTheme="minorHAnsi" w:hAnsiTheme="minorHAnsi"/>
          <w:i/>
          <w:sz w:val="18"/>
          <w:szCs w:val="18"/>
        </w:rPr>
        <w:t>July</w:t>
      </w:r>
      <w:r w:rsidR="00602084">
        <w:rPr>
          <w:rFonts w:asciiTheme="minorHAnsi" w:hAnsiTheme="minorHAnsi"/>
          <w:i/>
          <w:sz w:val="18"/>
          <w:szCs w:val="18"/>
        </w:rPr>
        <w:t xml:space="preserve"> 2017</w:t>
      </w:r>
    </w:p>
    <w:p w14:paraId="591C3906" w14:textId="77777777" w:rsidR="00184DF2" w:rsidRPr="000F06C3" w:rsidRDefault="00184DF2" w:rsidP="00184DF2">
      <w:pPr>
        <w:pStyle w:val="Heading2"/>
        <w:numPr>
          <w:ilvl w:val="0"/>
          <w:numId w:val="0"/>
        </w:numPr>
        <w:ind w:left="-113"/>
      </w:pPr>
      <w:bookmarkStart w:id="16" w:name="_Toc350862519"/>
      <w:bookmarkStart w:id="17" w:name="_Toc362799840"/>
      <w:bookmarkStart w:id="18" w:name="_Toc362983918"/>
      <w:bookmarkStart w:id="19" w:name="_Toc362987134"/>
      <w:bookmarkStart w:id="20" w:name="_Toc503431423"/>
      <w:r w:rsidRPr="000F06C3">
        <w:t>Applicability</w:t>
      </w:r>
      <w:bookmarkEnd w:id="16"/>
      <w:bookmarkEnd w:id="17"/>
      <w:bookmarkEnd w:id="18"/>
      <w:bookmarkEnd w:id="19"/>
      <w:bookmarkEnd w:id="20"/>
    </w:p>
    <w:p w14:paraId="591C3907" w14:textId="77777777" w:rsidR="00184DF2" w:rsidRPr="00A22EAB" w:rsidRDefault="00184DF2" w:rsidP="00184DF2">
      <w:pPr>
        <w:jc w:val="both"/>
        <w:rPr>
          <w:rFonts w:asciiTheme="minorHAnsi" w:hAnsiTheme="minorHAnsi"/>
          <w:sz w:val="18"/>
          <w:szCs w:val="18"/>
          <w:lang w:eastAsia="en-GB"/>
        </w:rPr>
      </w:pPr>
      <w:r w:rsidRPr="00A22EAB">
        <w:rPr>
          <w:rFonts w:asciiTheme="minorHAnsi" w:hAnsiTheme="minorHAnsi"/>
          <w:sz w:val="18"/>
          <w:szCs w:val="18"/>
          <w:lang w:eastAsia="en-GB"/>
        </w:rPr>
        <w:t>This document should be applied:</w:t>
      </w:r>
    </w:p>
    <w:p w14:paraId="591C3908" w14:textId="77777777" w:rsidR="00184DF2" w:rsidRPr="00A22EAB" w:rsidRDefault="00184DF2" w:rsidP="00184DF2">
      <w:pPr>
        <w:jc w:val="both"/>
        <w:rPr>
          <w:rFonts w:asciiTheme="minorHAnsi" w:hAnsiTheme="minorHAnsi"/>
          <w:sz w:val="18"/>
          <w:szCs w:val="18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0"/>
        <w:gridCol w:w="1345"/>
      </w:tblGrid>
      <w:tr w:rsidR="00184DF2" w:rsidRPr="00A22EAB" w14:paraId="591C390B" w14:textId="77777777" w:rsidTr="002F4116">
        <w:tc>
          <w:tcPr>
            <w:tcW w:w="7763" w:type="dxa"/>
          </w:tcPr>
          <w:p w14:paraId="591C3909" w14:textId="77777777" w:rsidR="00184DF2" w:rsidRPr="00A22EAB" w:rsidRDefault="00184DF2" w:rsidP="002F4116">
            <w:pPr>
              <w:pStyle w:val="NoSpacing"/>
              <w:jc w:val="both"/>
              <w:rPr>
                <w:rFonts w:asciiTheme="minorHAnsi" w:hAnsiTheme="minorHAnsi"/>
                <w:sz w:val="18"/>
                <w:szCs w:val="18"/>
                <w:lang w:eastAsia="en-GB"/>
              </w:rPr>
            </w:pPr>
            <w:r w:rsidRPr="00A22EAB">
              <w:rPr>
                <w:rFonts w:asciiTheme="minorHAnsi" w:hAnsiTheme="minorHAnsi"/>
                <w:sz w:val="18"/>
                <w:szCs w:val="18"/>
                <w:lang w:eastAsia="en-GB"/>
              </w:rPr>
              <w:t>Retroactively and in the future</w:t>
            </w:r>
          </w:p>
        </w:tc>
        <w:tc>
          <w:tcPr>
            <w:tcW w:w="1525" w:type="dxa"/>
          </w:tcPr>
          <w:p w14:paraId="591C390A" w14:textId="77777777" w:rsidR="00184DF2" w:rsidRPr="00A22EAB" w:rsidRDefault="00184DF2" w:rsidP="002F4116">
            <w:pPr>
              <w:pStyle w:val="NoSpacing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2EAB">
              <w:rPr>
                <w:rFonts w:asciiTheme="minorHAnsi" w:hAnsiTheme="minorHAnsi"/>
                <w:sz w:val="18"/>
                <w:szCs w:val="18"/>
              </w:rPr>
              <w:t>N/A</w:t>
            </w:r>
          </w:p>
        </w:tc>
      </w:tr>
      <w:tr w:rsidR="00184DF2" w:rsidRPr="00A22EAB" w14:paraId="591C390E" w14:textId="77777777" w:rsidTr="002F4116">
        <w:tc>
          <w:tcPr>
            <w:tcW w:w="7763" w:type="dxa"/>
          </w:tcPr>
          <w:p w14:paraId="591C390C" w14:textId="77777777" w:rsidR="00184DF2" w:rsidRPr="00A22EAB" w:rsidRDefault="00184DF2" w:rsidP="002F4116">
            <w:pPr>
              <w:pStyle w:val="NoSpacing"/>
              <w:jc w:val="both"/>
              <w:rPr>
                <w:rFonts w:asciiTheme="minorHAnsi" w:hAnsiTheme="minorHAnsi"/>
                <w:sz w:val="18"/>
                <w:szCs w:val="18"/>
                <w:lang w:eastAsia="en-GB"/>
              </w:rPr>
            </w:pPr>
            <w:r w:rsidRPr="00A22EAB">
              <w:rPr>
                <w:rFonts w:asciiTheme="minorHAnsi" w:hAnsiTheme="minorHAnsi"/>
                <w:sz w:val="18"/>
                <w:szCs w:val="18"/>
                <w:lang w:eastAsia="en-GB"/>
              </w:rPr>
              <w:t xml:space="preserve">Only in the future </w:t>
            </w:r>
          </w:p>
        </w:tc>
        <w:tc>
          <w:tcPr>
            <w:tcW w:w="1525" w:type="dxa"/>
          </w:tcPr>
          <w:p w14:paraId="591C390D" w14:textId="77777777" w:rsidR="00184DF2" w:rsidRPr="00A22EAB" w:rsidRDefault="00184DF2" w:rsidP="002F4116">
            <w:pPr>
              <w:pStyle w:val="NoSpacing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2EAB">
              <w:rPr>
                <w:rFonts w:asciiTheme="minorHAnsi" w:hAnsiTheme="minorHAnsi"/>
                <w:sz w:val="18"/>
                <w:szCs w:val="18"/>
              </w:rPr>
              <w:t>Yes</w:t>
            </w:r>
          </w:p>
        </w:tc>
      </w:tr>
    </w:tbl>
    <w:p w14:paraId="591C390F" w14:textId="77777777" w:rsidR="00184DF2" w:rsidRPr="000F06C3" w:rsidRDefault="00184DF2" w:rsidP="00184DF2">
      <w:pPr>
        <w:pStyle w:val="Heading2"/>
        <w:numPr>
          <w:ilvl w:val="0"/>
          <w:numId w:val="0"/>
        </w:numPr>
        <w:ind w:left="-113"/>
      </w:pPr>
      <w:bookmarkStart w:id="21" w:name="_Toc350862520"/>
      <w:bookmarkStart w:id="22" w:name="_Toc362799841"/>
      <w:bookmarkStart w:id="23" w:name="_Toc362983919"/>
      <w:bookmarkStart w:id="24" w:name="_Toc362987135"/>
      <w:bookmarkStart w:id="25" w:name="_Toc503431424"/>
      <w:r w:rsidRPr="000F06C3">
        <w:t>Document Distribution</w:t>
      </w:r>
      <w:bookmarkEnd w:id="21"/>
      <w:bookmarkEnd w:id="22"/>
      <w:bookmarkEnd w:id="23"/>
      <w:bookmarkEnd w:id="24"/>
      <w:bookmarkEnd w:id="25"/>
    </w:p>
    <w:p w14:paraId="591C3910" w14:textId="77777777" w:rsidR="001E63C4" w:rsidRPr="00A22EAB" w:rsidRDefault="00184DF2" w:rsidP="00B3124B">
      <w:pPr>
        <w:rPr>
          <w:rFonts w:asciiTheme="minorHAnsi" w:hAnsiTheme="minorHAnsi"/>
          <w:sz w:val="18"/>
          <w:szCs w:val="18"/>
          <w:lang w:eastAsia="en-GB"/>
        </w:rPr>
      </w:pPr>
      <w:r w:rsidRPr="00A22EAB">
        <w:rPr>
          <w:rFonts w:asciiTheme="minorHAnsi" w:hAnsiTheme="minorHAnsi"/>
          <w:sz w:val="18"/>
          <w:szCs w:val="18"/>
          <w:lang w:eastAsia="en-GB"/>
        </w:rPr>
        <w:t xml:space="preserve">This document will be distributed to </w:t>
      </w:r>
      <w:r w:rsidR="001E63C4" w:rsidRPr="00D93A53">
        <w:rPr>
          <w:rFonts w:asciiTheme="minorHAnsi" w:hAnsiTheme="minorHAnsi"/>
          <w:sz w:val="18"/>
          <w:szCs w:val="18"/>
          <w:lang w:eastAsia="en-GB"/>
        </w:rPr>
        <w:t xml:space="preserve">all ITI </w:t>
      </w:r>
      <w:r w:rsidR="00602084">
        <w:rPr>
          <w:rFonts w:asciiTheme="minorHAnsi" w:hAnsiTheme="minorHAnsi"/>
          <w:sz w:val="18"/>
          <w:szCs w:val="18"/>
          <w:lang w:eastAsia="en-GB"/>
        </w:rPr>
        <w:t>staff.</w:t>
      </w:r>
    </w:p>
    <w:p w14:paraId="591C3911" w14:textId="77777777" w:rsidR="00CE5707" w:rsidRPr="00090782" w:rsidRDefault="00CE5707" w:rsidP="0054523A">
      <w:pPr>
        <w:pStyle w:val="BodyText1"/>
        <w:ind w:left="0"/>
        <w:rPr>
          <w:rFonts w:ascii="Times New Roman" w:hAnsi="Times New Roman"/>
          <w:sz w:val="22"/>
          <w:szCs w:val="24"/>
        </w:rPr>
      </w:pPr>
    </w:p>
    <w:p w14:paraId="591C3912" w14:textId="77777777" w:rsidR="00602084" w:rsidRDefault="00602084" w:rsidP="00B3124B">
      <w:pPr>
        <w:rPr>
          <w:szCs w:val="22"/>
          <w:lang w:eastAsia="en-GB"/>
        </w:rPr>
        <w:sectPr w:rsidR="00602084" w:rsidSect="00181601">
          <w:footerReference w:type="default" r:id="rId13"/>
          <w:pgSz w:w="11909" w:h="16834" w:code="9"/>
          <w:pgMar w:top="1411" w:right="1699" w:bottom="1282" w:left="2275" w:header="432" w:footer="432" w:gutter="0"/>
          <w:pgNumType w:start="1"/>
          <w:cols w:space="720"/>
        </w:sectPr>
      </w:pPr>
      <w:bookmarkStart w:id="26" w:name="_GoBack"/>
      <w:bookmarkEnd w:id="26"/>
    </w:p>
    <w:p w14:paraId="591C3913" w14:textId="77777777" w:rsidR="0054523A" w:rsidRPr="00184DF2" w:rsidRDefault="0054523A" w:rsidP="00B3124B">
      <w:pPr>
        <w:rPr>
          <w:szCs w:val="22"/>
          <w:lang w:eastAsia="en-GB"/>
        </w:rPr>
      </w:pPr>
    </w:p>
    <w:p w14:paraId="591C3914" w14:textId="77777777" w:rsidR="00184DF2" w:rsidRPr="001A39AF" w:rsidRDefault="00C85401" w:rsidP="001A39AF">
      <w:pPr>
        <w:pStyle w:val="Heading1"/>
        <w:pageBreakBefore w:val="0"/>
        <w:tabs>
          <w:tab w:val="clear" w:pos="0"/>
        </w:tabs>
        <w:spacing w:before="120" w:after="60" w:line="240" w:lineRule="auto"/>
        <w:ind w:left="0"/>
        <w:jc w:val="both"/>
        <w:rPr>
          <w:rFonts w:eastAsia="SimSun"/>
        </w:rPr>
      </w:pPr>
      <w:bookmarkStart w:id="27" w:name="_Toc362799842"/>
      <w:bookmarkStart w:id="28" w:name="_Toc503431425"/>
      <w:r w:rsidRPr="001A39AF">
        <w:rPr>
          <w:rFonts w:eastAsia="SimSun"/>
        </w:rPr>
        <w:t>Introduction</w:t>
      </w:r>
      <w:bookmarkEnd w:id="27"/>
      <w:bookmarkEnd w:id="28"/>
    </w:p>
    <w:p w14:paraId="591C3915" w14:textId="77777777" w:rsidR="00BE7773" w:rsidRPr="001A39AF" w:rsidRDefault="00BE7773" w:rsidP="001A39AF">
      <w:pPr>
        <w:pStyle w:val="Heading2"/>
        <w:keepNext w:val="0"/>
        <w:tabs>
          <w:tab w:val="clear" w:pos="0"/>
          <w:tab w:val="num" w:pos="576"/>
        </w:tabs>
        <w:spacing w:before="120" w:after="120" w:line="240" w:lineRule="auto"/>
        <w:ind w:left="576" w:hanging="576"/>
        <w:rPr>
          <w:rFonts w:eastAsia="SimSun"/>
        </w:rPr>
      </w:pPr>
      <w:bookmarkStart w:id="29" w:name="_Toc314563069"/>
      <w:bookmarkStart w:id="30" w:name="_Toc362799843"/>
      <w:bookmarkStart w:id="31" w:name="_Toc503431426"/>
      <w:r w:rsidRPr="001A39AF">
        <w:rPr>
          <w:rFonts w:eastAsia="SimSun"/>
        </w:rPr>
        <w:t>Purpose</w:t>
      </w:r>
      <w:bookmarkEnd w:id="29"/>
      <w:bookmarkEnd w:id="30"/>
      <w:bookmarkEnd w:id="31"/>
    </w:p>
    <w:p w14:paraId="591C3916" w14:textId="1F0C264B" w:rsidR="007C6284" w:rsidRDefault="00387829" w:rsidP="00387829">
      <w:pPr>
        <w:pStyle w:val="BodyText1"/>
        <w:spacing w:after="0"/>
        <w:ind w:left="0"/>
        <w:jc w:val="both"/>
        <w:rPr>
          <w:color w:val="000000" w:themeColor="text1"/>
        </w:rPr>
      </w:pPr>
      <w:bookmarkStart w:id="32" w:name="_Toc49748396"/>
      <w:bookmarkStart w:id="33" w:name="_Toc314563070"/>
      <w:r w:rsidRPr="00DA6147">
        <w:rPr>
          <w:color w:val="000000" w:themeColor="text1"/>
        </w:rPr>
        <w:t>The objective of this document is to establish a standard and an agreed approach towards the data backup and restoration activities perform</w:t>
      </w:r>
      <w:r w:rsidR="000B4F83">
        <w:rPr>
          <w:color w:val="000000" w:themeColor="text1"/>
        </w:rPr>
        <w:t>ed</w:t>
      </w:r>
      <w:r w:rsidRPr="00DA6147">
        <w:rPr>
          <w:color w:val="000000" w:themeColor="text1"/>
        </w:rPr>
        <w:t xml:space="preserve"> in </w:t>
      </w:r>
      <w:proofErr w:type="spellStart"/>
      <w:r w:rsidR="004A144F">
        <w:rPr>
          <w:color w:val="000000" w:themeColor="text1"/>
        </w:rPr>
        <w:t>R_________k</w:t>
      </w:r>
      <w:proofErr w:type="spellEnd"/>
      <w:r w:rsidRPr="00DA6147">
        <w:rPr>
          <w:color w:val="000000" w:themeColor="text1"/>
        </w:rPr>
        <w:t>.  It is developed to ensure data availability and to reduce security and operational risks.</w:t>
      </w:r>
      <w:r w:rsidR="00602084">
        <w:rPr>
          <w:color w:val="000000" w:themeColor="text1"/>
        </w:rPr>
        <w:t xml:space="preserve"> </w:t>
      </w:r>
      <w:r w:rsidR="001829A5">
        <w:rPr>
          <w:color w:val="000000" w:themeColor="text1"/>
        </w:rPr>
        <w:t>This document should be read in conjunction with the</w:t>
      </w:r>
      <w:r w:rsidR="007C6284">
        <w:rPr>
          <w:color w:val="000000" w:themeColor="text1"/>
        </w:rPr>
        <w:t xml:space="preserve"> following documents:</w:t>
      </w:r>
    </w:p>
    <w:p w14:paraId="591C3917" w14:textId="77777777" w:rsidR="007C6284" w:rsidRDefault="007C6284" w:rsidP="00387829">
      <w:pPr>
        <w:pStyle w:val="BodyText1"/>
        <w:spacing w:after="0"/>
        <w:ind w:left="0"/>
        <w:jc w:val="both"/>
        <w:rPr>
          <w:color w:val="000000" w:themeColor="text1"/>
        </w:rPr>
      </w:pPr>
    </w:p>
    <w:p w14:paraId="591C3918" w14:textId="13D6F370" w:rsidR="00A0471E" w:rsidRDefault="007C6284" w:rsidP="00A35727">
      <w:pPr>
        <w:pStyle w:val="BodyText1"/>
        <w:numPr>
          <w:ilvl w:val="0"/>
          <w:numId w:val="13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Global </w:t>
      </w:r>
      <w:r w:rsidR="00EC4C84">
        <w:rPr>
          <w:color w:val="000000" w:themeColor="text1"/>
        </w:rPr>
        <w:t>P_____</w:t>
      </w:r>
      <w:r>
        <w:rPr>
          <w:color w:val="000000" w:themeColor="text1"/>
        </w:rPr>
        <w:t xml:space="preserve"> Backup and Retention</w:t>
      </w:r>
    </w:p>
    <w:p w14:paraId="591C3919" w14:textId="77777777" w:rsidR="007C6284" w:rsidRDefault="007C6284" w:rsidP="00A35727">
      <w:pPr>
        <w:pStyle w:val="BodyText1"/>
        <w:numPr>
          <w:ilvl w:val="0"/>
          <w:numId w:val="13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Key Control Overview Data Backup Management</w:t>
      </w:r>
    </w:p>
    <w:p w14:paraId="591C391A" w14:textId="77777777" w:rsidR="00DA6147" w:rsidRPr="00DA6147" w:rsidRDefault="00DA6147" w:rsidP="00387829">
      <w:pPr>
        <w:pStyle w:val="BodyText1"/>
        <w:spacing w:after="0"/>
        <w:ind w:left="0"/>
        <w:jc w:val="both"/>
        <w:rPr>
          <w:color w:val="000000" w:themeColor="text1"/>
        </w:rPr>
      </w:pPr>
    </w:p>
    <w:p w14:paraId="591C391B" w14:textId="77777777" w:rsidR="00BE7773" w:rsidRPr="001A39AF" w:rsidRDefault="00BE7773" w:rsidP="001A39AF">
      <w:pPr>
        <w:pStyle w:val="Heading2"/>
        <w:keepNext w:val="0"/>
        <w:tabs>
          <w:tab w:val="clear" w:pos="0"/>
          <w:tab w:val="num" w:pos="576"/>
        </w:tabs>
        <w:spacing w:before="120" w:after="120" w:line="240" w:lineRule="auto"/>
        <w:ind w:left="576" w:hanging="576"/>
        <w:rPr>
          <w:rFonts w:eastAsia="SimSun"/>
        </w:rPr>
      </w:pPr>
      <w:bookmarkStart w:id="34" w:name="_Toc362799844"/>
      <w:bookmarkStart w:id="35" w:name="_Toc503431427"/>
      <w:r w:rsidRPr="001A39AF">
        <w:rPr>
          <w:rFonts w:eastAsia="SimSun"/>
        </w:rPr>
        <w:t>Scope</w:t>
      </w:r>
      <w:bookmarkEnd w:id="32"/>
      <w:bookmarkEnd w:id="33"/>
      <w:bookmarkEnd w:id="34"/>
      <w:bookmarkEnd w:id="35"/>
    </w:p>
    <w:p w14:paraId="591C391C" w14:textId="1D63B904" w:rsidR="00D93A53" w:rsidRDefault="00D93A53" w:rsidP="00D93A53">
      <w:pPr>
        <w:pStyle w:val="NoSpacing"/>
        <w:rPr>
          <w:rFonts w:asciiTheme="minorHAnsi" w:hAnsiTheme="minorHAnsi" w:cs="Arial"/>
          <w:sz w:val="18"/>
          <w:szCs w:val="18"/>
        </w:rPr>
      </w:pPr>
      <w:bookmarkStart w:id="36" w:name="_Toc314563071"/>
      <w:r w:rsidRPr="00491210">
        <w:rPr>
          <w:rFonts w:asciiTheme="minorHAnsi" w:hAnsiTheme="minorHAnsi" w:cs="Arial"/>
          <w:sz w:val="18"/>
          <w:szCs w:val="18"/>
        </w:rPr>
        <w:t>Thi</w:t>
      </w:r>
      <w:r w:rsidR="001829A5" w:rsidRPr="00491210">
        <w:rPr>
          <w:rFonts w:asciiTheme="minorHAnsi" w:hAnsiTheme="minorHAnsi" w:cs="Arial"/>
          <w:sz w:val="18"/>
          <w:szCs w:val="18"/>
        </w:rPr>
        <w:t>s process</w:t>
      </w:r>
      <w:r w:rsidRPr="00491210">
        <w:rPr>
          <w:rFonts w:asciiTheme="minorHAnsi" w:hAnsiTheme="minorHAnsi" w:cs="Arial"/>
          <w:sz w:val="18"/>
          <w:szCs w:val="18"/>
        </w:rPr>
        <w:t xml:space="preserve"> is applicable</w:t>
      </w:r>
      <w:r w:rsidR="00B56510" w:rsidRPr="00491210">
        <w:rPr>
          <w:rFonts w:asciiTheme="minorHAnsi" w:hAnsiTheme="minorHAnsi" w:cs="Arial"/>
          <w:sz w:val="18"/>
          <w:szCs w:val="18"/>
        </w:rPr>
        <w:t xml:space="preserve"> for all </w:t>
      </w:r>
      <w:proofErr w:type="spellStart"/>
      <w:r w:rsidR="004A144F">
        <w:rPr>
          <w:rFonts w:asciiTheme="minorHAnsi" w:hAnsiTheme="minorHAnsi" w:cs="Arial"/>
          <w:sz w:val="18"/>
          <w:szCs w:val="18"/>
        </w:rPr>
        <w:t>R_________k</w:t>
      </w:r>
      <w:proofErr w:type="spellEnd"/>
      <w:r w:rsidR="00B56510" w:rsidRPr="00491210">
        <w:rPr>
          <w:rFonts w:asciiTheme="minorHAnsi" w:hAnsiTheme="minorHAnsi" w:cs="Arial"/>
          <w:sz w:val="18"/>
          <w:szCs w:val="18"/>
        </w:rPr>
        <w:t xml:space="preserve"> </w:t>
      </w:r>
      <w:r w:rsidRPr="00491210">
        <w:rPr>
          <w:rFonts w:asciiTheme="minorHAnsi" w:hAnsiTheme="minorHAnsi" w:cs="Arial"/>
          <w:sz w:val="18"/>
          <w:szCs w:val="18"/>
        </w:rPr>
        <w:t>bran</w:t>
      </w:r>
      <w:r w:rsidR="00491210" w:rsidRPr="00491210">
        <w:rPr>
          <w:rFonts w:asciiTheme="minorHAnsi" w:hAnsiTheme="minorHAnsi" w:cs="Arial"/>
          <w:sz w:val="18"/>
          <w:szCs w:val="18"/>
        </w:rPr>
        <w:t>ches and representative offices.</w:t>
      </w:r>
    </w:p>
    <w:p w14:paraId="591C391D" w14:textId="77777777" w:rsidR="00D93A53" w:rsidRDefault="00D93A53" w:rsidP="00387829">
      <w:pPr>
        <w:spacing w:line="240" w:lineRule="auto"/>
        <w:jc w:val="both"/>
        <w:rPr>
          <w:rFonts w:ascii="Verdana" w:hAnsi="Verdana"/>
          <w:sz w:val="18"/>
          <w:szCs w:val="20"/>
          <w:lang w:eastAsia="en-US"/>
        </w:rPr>
      </w:pPr>
    </w:p>
    <w:p w14:paraId="591C391E" w14:textId="77777777" w:rsidR="00956302" w:rsidRDefault="0060057E" w:rsidP="00956302">
      <w:pPr>
        <w:pStyle w:val="Heading1"/>
        <w:pageBreakBefore w:val="0"/>
        <w:tabs>
          <w:tab w:val="clear" w:pos="0"/>
        </w:tabs>
        <w:spacing w:before="120" w:after="60" w:line="240" w:lineRule="auto"/>
        <w:ind w:left="0"/>
        <w:jc w:val="both"/>
        <w:rPr>
          <w:rFonts w:eastAsia="SimSun"/>
        </w:rPr>
      </w:pPr>
      <w:bookmarkStart w:id="37" w:name="_Toc503431428"/>
      <w:bookmarkEnd w:id="0"/>
      <w:bookmarkEnd w:id="36"/>
      <w:r>
        <w:rPr>
          <w:rFonts w:eastAsia="SimSun"/>
        </w:rPr>
        <w:t>P</w:t>
      </w:r>
      <w:r w:rsidR="00B56510">
        <w:rPr>
          <w:rFonts w:eastAsia="SimSun"/>
        </w:rPr>
        <w:t>rocess</w:t>
      </w:r>
      <w:r w:rsidR="007C6284">
        <w:rPr>
          <w:rFonts w:eastAsia="SimSun"/>
        </w:rPr>
        <w:t>es</w:t>
      </w:r>
      <w:bookmarkEnd w:id="37"/>
    </w:p>
    <w:p w14:paraId="591C391F" w14:textId="77777777" w:rsidR="00491210" w:rsidRDefault="00491210" w:rsidP="00956302">
      <w:pPr>
        <w:pStyle w:val="BodyText1"/>
        <w:ind w:left="0"/>
        <w:jc w:val="both"/>
        <w:rPr>
          <w:lang w:val="en-US"/>
        </w:rPr>
      </w:pPr>
    </w:p>
    <w:p w14:paraId="591C3920" w14:textId="77777777" w:rsidR="006E0B50" w:rsidRPr="006E0B50" w:rsidRDefault="006E0B50" w:rsidP="006E0B50">
      <w:pPr>
        <w:pStyle w:val="Heading2"/>
        <w:keepNext w:val="0"/>
        <w:tabs>
          <w:tab w:val="clear" w:pos="0"/>
          <w:tab w:val="num" w:pos="576"/>
        </w:tabs>
        <w:spacing w:before="120" w:after="120" w:line="240" w:lineRule="auto"/>
        <w:ind w:left="576" w:hanging="576"/>
        <w:rPr>
          <w:rFonts w:eastAsia="SimSun"/>
        </w:rPr>
      </w:pPr>
      <w:bookmarkStart w:id="38" w:name="_Toc503431429"/>
      <w:r>
        <w:rPr>
          <w:rFonts w:eastAsia="SimSun"/>
        </w:rPr>
        <w:t>Backup Schedule</w:t>
      </w:r>
      <w:bookmarkEnd w:id="38"/>
    </w:p>
    <w:p w14:paraId="591C3921" w14:textId="77777777" w:rsidR="006E0B50" w:rsidRDefault="00BD674C" w:rsidP="006E0B50">
      <w:pPr>
        <w:pStyle w:val="BodyText1"/>
        <w:ind w:left="0"/>
        <w:jc w:val="both"/>
      </w:pPr>
      <w:r w:rsidRPr="00491210">
        <w:t xml:space="preserve">A backup schedule is </w:t>
      </w:r>
      <w:r w:rsidR="006E0B50" w:rsidRPr="00491210">
        <w:t>define</w:t>
      </w:r>
      <w:r w:rsidRPr="00491210">
        <w:t>d by the Business Owner</w:t>
      </w:r>
      <w:r w:rsidR="00491210" w:rsidRPr="00491210">
        <w:t xml:space="preserve"> as part of the </w:t>
      </w:r>
      <w:r w:rsidR="007C6284">
        <w:t>System Security Risk Management</w:t>
      </w:r>
      <w:r w:rsidR="00491210" w:rsidRPr="00491210">
        <w:t xml:space="preserve"> process. The</w:t>
      </w:r>
      <w:r w:rsidR="00406B50" w:rsidRPr="00491210">
        <w:t xml:space="preserve"> schedule is </w:t>
      </w:r>
      <w:r w:rsidR="006E0B50" w:rsidRPr="00491210">
        <w:t xml:space="preserve">the daily reference for the </w:t>
      </w:r>
      <w:r w:rsidR="00491210" w:rsidRPr="00491210">
        <w:t>ITI Operators</w:t>
      </w:r>
      <w:r w:rsidR="006E0B50" w:rsidRPr="00491210">
        <w:t xml:space="preserve"> team who </w:t>
      </w:r>
      <w:r w:rsidR="00491210" w:rsidRPr="00491210">
        <w:t>are</w:t>
      </w:r>
      <w:r w:rsidR="006E0B50" w:rsidRPr="00491210">
        <w:t xml:space="preserve"> responsible for the backup process and managing its results.</w:t>
      </w:r>
      <w:r w:rsidR="004D5BE9" w:rsidRPr="00491210">
        <w:t xml:space="preserve"> </w:t>
      </w:r>
      <w:r w:rsidR="00406B50" w:rsidRPr="00491210">
        <w:t>An annual</w:t>
      </w:r>
      <w:r w:rsidRPr="00491210">
        <w:t xml:space="preserve"> r</w:t>
      </w:r>
      <w:r w:rsidR="00406B50" w:rsidRPr="00491210">
        <w:t>ecertification process exists to recertify the backup schedule with the System Owner and is tracked as a control within the Key Control Indicator framework.</w:t>
      </w:r>
    </w:p>
    <w:p w14:paraId="591C3922" w14:textId="77777777" w:rsidR="00491210" w:rsidRDefault="00491210" w:rsidP="006E0B50">
      <w:pPr>
        <w:pStyle w:val="BodyText1"/>
        <w:ind w:left="0"/>
        <w:jc w:val="both"/>
      </w:pPr>
    </w:p>
    <w:p w14:paraId="591C3923" w14:textId="77777777" w:rsidR="00316CA4" w:rsidRPr="00316CA4" w:rsidRDefault="00316CA4" w:rsidP="00316CA4">
      <w:pPr>
        <w:pStyle w:val="Heading2"/>
        <w:keepNext w:val="0"/>
        <w:tabs>
          <w:tab w:val="clear" w:pos="0"/>
          <w:tab w:val="num" w:pos="576"/>
        </w:tabs>
        <w:spacing w:before="120" w:after="120" w:line="240" w:lineRule="auto"/>
        <w:ind w:left="576" w:hanging="576"/>
        <w:rPr>
          <w:rFonts w:eastAsia="SimSun"/>
        </w:rPr>
      </w:pPr>
      <w:bookmarkStart w:id="39" w:name="_Toc503431430"/>
      <w:r>
        <w:rPr>
          <w:rFonts w:eastAsia="SimSun"/>
        </w:rPr>
        <w:t>Backup Error or Failure</w:t>
      </w:r>
      <w:bookmarkEnd w:id="39"/>
    </w:p>
    <w:p w14:paraId="591C3924" w14:textId="77777777" w:rsidR="00491210" w:rsidRDefault="00491210" w:rsidP="00316CA4">
      <w:pPr>
        <w:pStyle w:val="BodyText1"/>
        <w:ind w:left="0"/>
        <w:jc w:val="both"/>
      </w:pPr>
      <w:r w:rsidRPr="00491210">
        <w:t>Backup jobs are monitored by the ITI Operators team. If a backup job fails, the ITI Operators log an incident and attempt to re-run the failed job. If their attempts to re-run the fa</w:t>
      </w:r>
      <w:r w:rsidR="007C6284">
        <w:t>iled job are unsuccessful, the I</w:t>
      </w:r>
      <w:r w:rsidRPr="00491210">
        <w:t xml:space="preserve">ncident is </w:t>
      </w:r>
      <w:r w:rsidR="007C7356">
        <w:t>escalated to the</w:t>
      </w:r>
      <w:r w:rsidR="00093FE0">
        <w:t xml:space="preserve"> </w:t>
      </w:r>
      <w:proofErr w:type="gramStart"/>
      <w:r w:rsidR="00093FE0">
        <w:t xml:space="preserve">relevant  </w:t>
      </w:r>
      <w:r w:rsidR="007C7356">
        <w:t>IT</w:t>
      </w:r>
      <w:proofErr w:type="gramEnd"/>
      <w:r w:rsidR="007C7356">
        <w:t xml:space="preserve"> engineers</w:t>
      </w:r>
      <w:r w:rsidRPr="00491210">
        <w:t>.</w:t>
      </w:r>
    </w:p>
    <w:p w14:paraId="591C3925" w14:textId="77777777" w:rsidR="007C6284" w:rsidRDefault="007C6284" w:rsidP="00316CA4">
      <w:pPr>
        <w:pStyle w:val="BodyText1"/>
        <w:ind w:left="0"/>
        <w:jc w:val="both"/>
      </w:pPr>
    </w:p>
    <w:p w14:paraId="591C3926" w14:textId="77777777" w:rsidR="007C6284" w:rsidRPr="007C6284" w:rsidRDefault="007C6284" w:rsidP="007C6284">
      <w:pPr>
        <w:pStyle w:val="Heading2"/>
        <w:keepNext w:val="0"/>
        <w:tabs>
          <w:tab w:val="clear" w:pos="0"/>
          <w:tab w:val="num" w:pos="576"/>
        </w:tabs>
        <w:spacing w:before="120" w:after="120" w:line="240" w:lineRule="auto"/>
        <w:ind w:left="576" w:hanging="576"/>
        <w:rPr>
          <w:rFonts w:eastAsia="SimSun"/>
        </w:rPr>
      </w:pPr>
      <w:bookmarkStart w:id="40" w:name="_Toc503431431"/>
      <w:r w:rsidRPr="007C6284">
        <w:rPr>
          <w:rFonts w:eastAsia="SimSun"/>
        </w:rPr>
        <w:t>Data Backup Verification</w:t>
      </w:r>
      <w:bookmarkEnd w:id="40"/>
    </w:p>
    <w:p w14:paraId="591C3927" w14:textId="77777777" w:rsidR="007C6284" w:rsidRDefault="007C6284" w:rsidP="00316CA4">
      <w:pPr>
        <w:pStyle w:val="BodyText1"/>
        <w:ind w:left="0"/>
        <w:jc w:val="both"/>
      </w:pPr>
    </w:p>
    <w:p w14:paraId="591C3928" w14:textId="77777777" w:rsidR="007C6284" w:rsidRDefault="007C6284" w:rsidP="00316CA4">
      <w:pPr>
        <w:pStyle w:val="BodyText1"/>
        <w:ind w:left="0"/>
        <w:jc w:val="both"/>
      </w:pPr>
      <w:r>
        <w:t xml:space="preserve">The ITI Wintel team performs a daily </w:t>
      </w:r>
      <w:r w:rsidR="009E6D70">
        <w:t>verification of the success or failure of the daily backup job batch according to the following process:</w:t>
      </w:r>
    </w:p>
    <w:p w14:paraId="591C3929" w14:textId="77777777" w:rsidR="009E6D70" w:rsidRDefault="009E6D70" w:rsidP="00316CA4">
      <w:pPr>
        <w:pStyle w:val="BodyText1"/>
        <w:ind w:left="0"/>
        <w:jc w:val="both"/>
      </w:pPr>
    </w:p>
    <w:p w14:paraId="591C392A" w14:textId="77777777" w:rsidR="009E6D70" w:rsidRDefault="009E6D70" w:rsidP="00316CA4">
      <w:pPr>
        <w:pStyle w:val="BodyText1"/>
        <w:ind w:left="0"/>
        <w:jc w:val="both"/>
      </w:pPr>
    </w:p>
    <w:p w14:paraId="591C392B" w14:textId="77777777" w:rsidR="007C6284" w:rsidRPr="00491210" w:rsidRDefault="009E6D70" w:rsidP="00316CA4">
      <w:pPr>
        <w:pStyle w:val="BodyText1"/>
        <w:ind w:left="0"/>
        <w:jc w:val="both"/>
      </w:pPr>
      <w:r>
        <w:object w:dxaOrig="9132" w:dyaOrig="3504" w14:anchorId="591C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176.25pt" o:ole="">
            <v:imagedata r:id="rId14" o:title=""/>
          </v:shape>
          <o:OLEObject Type="Embed" ProgID="AcroExch.Document.2017" ShapeID="_x0000_i1025" DrawAspect="Content" ObjectID="_1577173306" r:id="rId15"/>
        </w:object>
      </w:r>
    </w:p>
    <w:p w14:paraId="591C392C" w14:textId="77777777" w:rsidR="00F124BD" w:rsidRPr="009E6D70" w:rsidRDefault="009E6D70" w:rsidP="009E6D70">
      <w:pPr>
        <w:pStyle w:val="Heading2"/>
        <w:keepNext w:val="0"/>
        <w:tabs>
          <w:tab w:val="clear" w:pos="0"/>
          <w:tab w:val="num" w:pos="576"/>
        </w:tabs>
        <w:spacing w:before="120" w:after="120" w:line="240" w:lineRule="auto"/>
        <w:ind w:left="576" w:hanging="576"/>
        <w:rPr>
          <w:rFonts w:eastAsia="SimSun"/>
        </w:rPr>
      </w:pPr>
      <w:bookmarkStart w:id="41" w:name="_Toc503431432"/>
      <w:r>
        <w:rPr>
          <w:rFonts w:eastAsia="SimSun"/>
        </w:rPr>
        <w:lastRenderedPageBreak/>
        <w:t>Data Backup and Recovery Validation</w:t>
      </w:r>
      <w:bookmarkEnd w:id="41"/>
    </w:p>
    <w:p w14:paraId="591C392D" w14:textId="77777777" w:rsidR="009E6D70" w:rsidRDefault="009E6D70" w:rsidP="00F124BD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</w:p>
    <w:p w14:paraId="591C392E" w14:textId="77777777" w:rsidR="00F124BD" w:rsidRPr="00DA6147" w:rsidRDefault="00F124BD" w:rsidP="00F124BD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The testing process consists of the following steps. Once a month, the </w:t>
      </w:r>
      <w:proofErr w:type="gramStart"/>
      <w:r w:rsidR="007C7356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ITI </w:t>
      </w:r>
      <w:r w:rsidR="009E6D70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team</w:t>
      </w:r>
      <w:proofErr w:type="gramEnd"/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will recall three tapes from for integrity checks for several sample systems</w:t>
      </w:r>
      <w:r w:rsidR="00250E1E"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>:</w:t>
      </w:r>
    </w:p>
    <w:p w14:paraId="591C392F" w14:textId="77777777" w:rsidR="0060057E" w:rsidRPr="00DA6147" w:rsidRDefault="0060057E" w:rsidP="00F124BD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</w:p>
    <w:p w14:paraId="591C3930" w14:textId="77777777" w:rsidR="00F124BD" w:rsidRPr="00DA6147" w:rsidRDefault="00F124BD" w:rsidP="00A35727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="72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a month old backup, </w:t>
      </w:r>
    </w:p>
    <w:p w14:paraId="591C3931" w14:textId="77777777" w:rsidR="00F124BD" w:rsidRPr="00DA6147" w:rsidRDefault="00F124BD" w:rsidP="00A35727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="72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a 6 months or a year backup and </w:t>
      </w:r>
    </w:p>
    <w:p w14:paraId="591C3932" w14:textId="77777777" w:rsidR="00F124BD" w:rsidRPr="00DA6147" w:rsidRDefault="00F124BD" w:rsidP="00A35727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="72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  <w:proofErr w:type="spellStart"/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>a</w:t>
      </w:r>
      <w:proofErr w:type="spellEnd"/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1 years or above old backup tape</w:t>
      </w:r>
    </w:p>
    <w:p w14:paraId="591C3933" w14:textId="77777777" w:rsidR="00F124BD" w:rsidRPr="00DA6147" w:rsidRDefault="00F124BD" w:rsidP="00F124BD">
      <w:pPr>
        <w:autoSpaceDE w:val="0"/>
        <w:autoSpaceDN w:val="0"/>
        <w:adjustRightInd w:val="0"/>
        <w:ind w:left="708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</w:p>
    <w:p w14:paraId="591C3934" w14:textId="77777777" w:rsidR="009E6D70" w:rsidRDefault="00A41BC7" w:rsidP="00F124BD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>T</w:t>
      </w:r>
      <w:r w:rsidR="00F124BD"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>he samples have to include all critical system</w:t>
      </w: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>s</w:t>
      </w:r>
      <w:r w:rsidR="00F124BD"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and some samples of non-critical systems</w:t>
      </w: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. </w:t>
      </w:r>
    </w:p>
    <w:p w14:paraId="591C3935" w14:textId="77777777" w:rsidR="009E6D70" w:rsidRDefault="009E6D70" w:rsidP="00F124BD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</w:p>
    <w:p w14:paraId="591C3936" w14:textId="77777777" w:rsidR="00F124BD" w:rsidRPr="00DA6147" w:rsidRDefault="009E6D70" w:rsidP="00F124BD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  <w:r w:rsidRPr="009E6D70">
        <w:rPr>
          <w:rFonts w:ascii="Verdana" w:hAnsi="Verdana" w:cs="Verdana"/>
          <w:color w:val="000000" w:themeColor="text1"/>
          <w:sz w:val="18"/>
          <w:szCs w:val="18"/>
          <w:lang w:val="en-US"/>
        </w:rPr>
        <w:object w:dxaOrig="8256" w:dyaOrig="3372" w14:anchorId="591C3946">
          <v:shape id="_x0000_i1026" type="#_x0000_t75" style="width:395.45pt;height:162.25pt" o:ole="">
            <v:imagedata r:id="rId16" o:title=""/>
          </v:shape>
          <o:OLEObject Type="Embed" ProgID="AcroExch.Document.2017" ShapeID="_x0000_i1026" DrawAspect="Content" ObjectID="_1577173307" r:id="rId17"/>
        </w:object>
      </w:r>
    </w:p>
    <w:p w14:paraId="591C3937" w14:textId="77777777" w:rsidR="001C0F65" w:rsidRDefault="001C0F65" w:rsidP="00F124BD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</w:p>
    <w:p w14:paraId="591C3938" w14:textId="77777777" w:rsidR="00F124BD" w:rsidRPr="00DA6147" w:rsidRDefault="00F124BD" w:rsidP="00F124BD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Logs for restoration and screen shots for evidence on data integrity are to be collected as </w:t>
      </w:r>
      <w:proofErr w:type="gramStart"/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>evidence</w:t>
      </w:r>
      <w:r w:rsidR="00BE6450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</w:t>
      </w: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>.</w:t>
      </w:r>
      <w:proofErr w:type="gramEnd"/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Any failed </w:t>
      </w:r>
      <w:r w:rsidR="00250E1E"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>test is</w:t>
      </w: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to be reported to the IT </w:t>
      </w:r>
      <w:r w:rsidR="009E6D70">
        <w:rPr>
          <w:rFonts w:ascii="Verdana" w:hAnsi="Verdana" w:cs="Verdana"/>
          <w:color w:val="000000" w:themeColor="text1"/>
          <w:sz w:val="18"/>
          <w:szCs w:val="18"/>
          <w:lang w:val="en-US"/>
        </w:rPr>
        <w:t>Risk</w:t>
      </w: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</w:t>
      </w:r>
      <w:r w:rsidR="009E6D70">
        <w:rPr>
          <w:rFonts w:ascii="Verdana" w:hAnsi="Verdana" w:cs="Verdana"/>
          <w:color w:val="000000" w:themeColor="text1"/>
          <w:sz w:val="18"/>
          <w:szCs w:val="18"/>
          <w:lang w:val="en-US"/>
        </w:rPr>
        <w:t>M</w:t>
      </w: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anager </w:t>
      </w:r>
      <w:r w:rsidR="009E6D70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via the monthly Key Risk Indicator report </w:t>
      </w:r>
      <w:r w:rsidRPr="00DA6147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and if required, escalated to the relevant risk committees. </w:t>
      </w:r>
    </w:p>
    <w:p w14:paraId="591C3939" w14:textId="77777777" w:rsidR="009E6D70" w:rsidRPr="00B5625C" w:rsidRDefault="009E6D70" w:rsidP="00B5625C">
      <w:pPr>
        <w:pStyle w:val="Heading2"/>
        <w:keepNext w:val="0"/>
        <w:numPr>
          <w:ilvl w:val="0"/>
          <w:numId w:val="0"/>
        </w:numPr>
        <w:spacing w:before="120" w:after="120" w:line="240" w:lineRule="auto"/>
        <w:rPr>
          <w:rFonts w:eastAsia="SimSun"/>
        </w:rPr>
      </w:pPr>
    </w:p>
    <w:p w14:paraId="591C393A" w14:textId="77777777" w:rsidR="00B5625C" w:rsidRPr="00B5625C" w:rsidRDefault="00B5625C" w:rsidP="00B5625C">
      <w:pPr>
        <w:pStyle w:val="Heading2"/>
        <w:keepNext w:val="0"/>
        <w:tabs>
          <w:tab w:val="clear" w:pos="0"/>
          <w:tab w:val="num" w:pos="576"/>
        </w:tabs>
        <w:spacing w:before="120" w:after="120" w:line="240" w:lineRule="auto"/>
        <w:ind w:left="576" w:hanging="576"/>
        <w:rPr>
          <w:rFonts w:eastAsia="SimSun"/>
        </w:rPr>
      </w:pPr>
      <w:bookmarkStart w:id="42" w:name="_Toc503431433"/>
      <w:r w:rsidRPr="00B5625C">
        <w:rPr>
          <w:rFonts w:eastAsia="SimSun"/>
        </w:rPr>
        <w:t>Data Backup and Recovery Reconciliation</w:t>
      </w:r>
      <w:bookmarkEnd w:id="42"/>
    </w:p>
    <w:p w14:paraId="591C393B" w14:textId="77777777" w:rsidR="00B5625C" w:rsidRDefault="00B5625C" w:rsidP="00DB5563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lang w:val="en-US" w:eastAsia="en-GB"/>
        </w:rPr>
      </w:pPr>
    </w:p>
    <w:p w14:paraId="591C393C" w14:textId="77777777" w:rsidR="0069782C" w:rsidRDefault="00270F17" w:rsidP="00DB5563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  <w:r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The purpose of Tape inventory is to ensure that all tapes are accountable and availabl</w:t>
      </w:r>
      <w:r w:rsidR="0069782C"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e f</w:t>
      </w:r>
      <w:r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or restore within its retention time under all circumstances. </w:t>
      </w:r>
    </w:p>
    <w:p w14:paraId="591C393D" w14:textId="77777777" w:rsidR="00DB5563" w:rsidRPr="00DB5563" w:rsidRDefault="00DB5563" w:rsidP="00DB5563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</w:p>
    <w:p w14:paraId="591C393E" w14:textId="77777777" w:rsidR="00270F17" w:rsidRDefault="00406B50" w:rsidP="00DB5563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  <w:r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An inventory is</w:t>
      </w:r>
      <w:r w:rsidR="00270F17"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available and updated at all times</w:t>
      </w:r>
      <w:r w:rsid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within </w:t>
      </w:r>
      <w:proofErr w:type="spellStart"/>
      <w:r w:rsid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Netbackup</w:t>
      </w:r>
      <w:proofErr w:type="spellEnd"/>
      <w:r w:rsidR="00270F17"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.</w:t>
      </w:r>
      <w:r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 The inventory </w:t>
      </w:r>
      <w:r w:rsidR="00270F17"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detail</w:t>
      </w:r>
      <w:r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s</w:t>
      </w:r>
      <w:r w:rsidR="00270F17"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the type of backup media, what information is back</w:t>
      </w:r>
      <w:r w:rsid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ed-</w:t>
      </w:r>
      <w:r w:rsidR="00270F17"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up, the date of </w:t>
      </w:r>
      <w:r w:rsid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the </w:t>
      </w:r>
      <w:r w:rsidR="00270F17"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backup</w:t>
      </w:r>
      <w:r w:rsid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.</w:t>
      </w:r>
      <w:r w:rsidR="00DB5563"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</w:t>
      </w:r>
      <w:r w:rsidR="00270F17" w:rsidRPr="00DB5563">
        <w:rPr>
          <w:rFonts w:ascii="Verdana" w:hAnsi="Verdana" w:cs="Verdana"/>
          <w:color w:val="000000" w:themeColor="text1"/>
          <w:sz w:val="18"/>
          <w:szCs w:val="18"/>
          <w:lang w:val="en-US"/>
        </w:rPr>
        <w:t>All backup media should be labelled and easily identified with reference to the inventory.</w:t>
      </w:r>
    </w:p>
    <w:p w14:paraId="591C393F" w14:textId="77777777" w:rsidR="00DB5563" w:rsidRDefault="00DB5563" w:rsidP="00DB5563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</w:p>
    <w:p w14:paraId="591C3940" w14:textId="77777777" w:rsidR="001C0F65" w:rsidRDefault="001C0F65" w:rsidP="001C0F65">
      <w:pPr>
        <w:rPr>
          <w:rFonts w:eastAsia="SimSun"/>
        </w:rPr>
      </w:pPr>
      <w:r w:rsidRPr="001C0F65">
        <w:rPr>
          <w:rFonts w:eastAsia="SimSun"/>
        </w:rPr>
        <w:object w:dxaOrig="9120" w:dyaOrig="4488" w14:anchorId="591C3947">
          <v:shape id="_x0000_i1027" type="#_x0000_t75" style="width:455.65pt;height:224.6pt" o:ole="">
            <v:imagedata r:id="rId18" o:title=""/>
          </v:shape>
          <o:OLEObject Type="Embed" ProgID="AcroExch.Document.2017" ShapeID="_x0000_i1027" DrawAspect="Content" ObjectID="_1577173308" r:id="rId19"/>
        </w:object>
      </w:r>
      <w:bookmarkStart w:id="43" w:name="_Toc362806676"/>
    </w:p>
    <w:p w14:paraId="591C3941" w14:textId="77777777" w:rsidR="00A84EF6" w:rsidRPr="001C0F65" w:rsidRDefault="00A84EF6" w:rsidP="001C0F65">
      <w:pPr>
        <w:pStyle w:val="Heading2"/>
        <w:keepNext w:val="0"/>
        <w:tabs>
          <w:tab w:val="clear" w:pos="0"/>
          <w:tab w:val="num" w:pos="576"/>
        </w:tabs>
        <w:spacing w:before="120" w:after="120" w:line="240" w:lineRule="auto"/>
        <w:ind w:left="576" w:hanging="576"/>
        <w:rPr>
          <w:rFonts w:eastAsia="SimSun"/>
        </w:rPr>
      </w:pPr>
      <w:bookmarkStart w:id="44" w:name="_Toc503431434"/>
      <w:r w:rsidRPr="001C0F65">
        <w:rPr>
          <w:rFonts w:eastAsia="SimSun"/>
        </w:rPr>
        <w:t xml:space="preserve">Backup </w:t>
      </w:r>
      <w:r w:rsidR="00DA2D03" w:rsidRPr="001C0F65">
        <w:rPr>
          <w:rFonts w:eastAsia="SimSun"/>
        </w:rPr>
        <w:t>T</w:t>
      </w:r>
      <w:r w:rsidRPr="001C0F65">
        <w:rPr>
          <w:rFonts w:eastAsia="SimSun"/>
        </w:rPr>
        <w:t xml:space="preserve">ape </w:t>
      </w:r>
      <w:r w:rsidR="00DA2D03" w:rsidRPr="001C0F65">
        <w:rPr>
          <w:rFonts w:eastAsia="SimSun"/>
        </w:rPr>
        <w:t>I</w:t>
      </w:r>
      <w:r w:rsidRPr="001C0F65">
        <w:rPr>
          <w:rFonts w:eastAsia="SimSun"/>
        </w:rPr>
        <w:t xml:space="preserve">nventory </w:t>
      </w:r>
      <w:r w:rsidR="00DA2D03" w:rsidRPr="001C0F65">
        <w:rPr>
          <w:rFonts w:eastAsia="SimSun"/>
        </w:rPr>
        <w:t>R</w:t>
      </w:r>
      <w:r w:rsidRPr="001C0F65">
        <w:rPr>
          <w:rFonts w:eastAsia="SimSun"/>
        </w:rPr>
        <w:t>econciliation</w:t>
      </w:r>
      <w:bookmarkEnd w:id="43"/>
      <w:bookmarkEnd w:id="44"/>
    </w:p>
    <w:p w14:paraId="591C3942" w14:textId="77777777" w:rsidR="00A84EF6" w:rsidRPr="001C0F65" w:rsidRDefault="00A84EF6" w:rsidP="001C0F65">
      <w:p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18"/>
          <w:szCs w:val="18"/>
          <w:lang w:val="en-US"/>
        </w:rPr>
      </w:pPr>
      <w:r w:rsidRPr="001C0F65">
        <w:rPr>
          <w:rFonts w:ascii="Verdana" w:hAnsi="Verdana" w:cs="Verdana"/>
          <w:color w:val="000000" w:themeColor="text1"/>
          <w:sz w:val="18"/>
          <w:szCs w:val="18"/>
          <w:lang w:val="en-US"/>
        </w:rPr>
        <w:t>An annual physical inventory reconciliation</w:t>
      </w:r>
      <w:r w:rsidR="00EB1246" w:rsidRPr="001C0F65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of all backup tapes is performed</w:t>
      </w:r>
      <w:r w:rsidRPr="001C0F65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to ensure all tapes are acc</w:t>
      </w:r>
      <w:r w:rsidR="00EB1246" w:rsidRPr="001C0F65">
        <w:rPr>
          <w:rFonts w:ascii="Verdana" w:hAnsi="Verdana" w:cs="Verdana"/>
          <w:color w:val="000000" w:themeColor="text1"/>
          <w:sz w:val="18"/>
          <w:szCs w:val="18"/>
          <w:lang w:val="en-US"/>
        </w:rPr>
        <w:t>ounted for. ITI engineers</w:t>
      </w:r>
      <w:r w:rsidRPr="001C0F65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conduct the annual reconciliation by sighting the physical tapes against the backup tape inventory list, document evidence of the reconciliation and findings, and </w:t>
      </w:r>
      <w:r w:rsidR="001C0F65">
        <w:rPr>
          <w:rFonts w:ascii="Verdana" w:hAnsi="Verdana" w:cs="Verdana"/>
          <w:color w:val="000000" w:themeColor="text1"/>
          <w:sz w:val="18"/>
          <w:szCs w:val="18"/>
          <w:lang w:val="en-US"/>
        </w:rPr>
        <w:t>retain the findings.</w:t>
      </w:r>
      <w:r w:rsidRPr="001C0F65">
        <w:rPr>
          <w:rFonts w:ascii="Verdana" w:hAnsi="Verdana" w:cs="Verdana"/>
          <w:color w:val="000000" w:themeColor="text1"/>
          <w:sz w:val="18"/>
          <w:szCs w:val="18"/>
          <w:lang w:val="en-US"/>
        </w:rPr>
        <w:t xml:space="preserve">  </w:t>
      </w:r>
    </w:p>
    <w:sectPr w:rsidR="00A84EF6" w:rsidRPr="001C0F65" w:rsidSect="00C4614C">
      <w:headerReference w:type="default" r:id="rId20"/>
      <w:pgSz w:w="11909" w:h="16834" w:code="9"/>
      <w:pgMar w:top="1411" w:right="1699" w:bottom="1282" w:left="2275" w:header="432" w:footer="43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768B8" w14:textId="77777777" w:rsidR="0047448D" w:rsidRDefault="0047448D">
      <w:pPr>
        <w:spacing w:line="240" w:lineRule="auto"/>
      </w:pPr>
      <w:r>
        <w:separator/>
      </w:r>
    </w:p>
  </w:endnote>
  <w:endnote w:type="continuationSeparator" w:id="0">
    <w:p w14:paraId="228A55FA" w14:textId="77777777" w:rsidR="0047448D" w:rsidRDefault="00474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bobankfo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4717133"/>
      <w:docPartObj>
        <w:docPartGallery w:val="Page Numbers (Bottom of Page)"/>
        <w:docPartUnique/>
      </w:docPartObj>
    </w:sdtPr>
    <w:sdtEndPr>
      <w:rPr>
        <w:color w:val="325476" w:themeColor="background1" w:themeShade="7F"/>
        <w:spacing w:val="60"/>
      </w:rPr>
    </w:sdtEndPr>
    <w:sdtContent>
      <w:p w14:paraId="591C3953" w14:textId="77777777" w:rsidR="00C4614C" w:rsidRDefault="00C4614C">
        <w:pPr>
          <w:pStyle w:val="Footer"/>
          <w:pBdr>
            <w:top w:val="single" w:sz="4" w:space="1" w:color="6490BC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C84" w:rsidRPr="00EC4C8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325476" w:themeColor="background1" w:themeShade="7F"/>
            <w:spacing w:val="60"/>
          </w:rPr>
          <w:t>Page</w:t>
        </w:r>
      </w:p>
    </w:sdtContent>
  </w:sdt>
  <w:p w14:paraId="591C3954" w14:textId="77777777" w:rsidR="00D93A53" w:rsidRPr="00D369C7" w:rsidRDefault="00D93A53" w:rsidP="00D369C7">
    <w:pPr>
      <w:pStyle w:val="Footer"/>
      <w:tabs>
        <w:tab w:val="clear" w:pos="4153"/>
        <w:tab w:val="clear" w:pos="8306"/>
        <w:tab w:val="center" w:pos="4111"/>
        <w:tab w:val="right" w:pos="8222"/>
      </w:tabs>
      <w:jc w:val="center"/>
      <w:rPr>
        <w:sz w:val="22"/>
        <w:szCs w:val="24"/>
        <w:lang w:eastAsia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387E0" w14:textId="77777777" w:rsidR="0047448D" w:rsidRDefault="0047448D">
      <w:pPr>
        <w:spacing w:line="240" w:lineRule="auto"/>
      </w:pPr>
      <w:r>
        <w:separator/>
      </w:r>
    </w:p>
  </w:footnote>
  <w:footnote w:type="continuationSeparator" w:id="0">
    <w:p w14:paraId="4D03FE35" w14:textId="77777777" w:rsidR="0047448D" w:rsidRDefault="00474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C394D" w14:textId="77777777" w:rsidR="00D93A53" w:rsidRDefault="00D93A53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color w:val="FFFFFF" w:themeColor="accent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C3955" w14:textId="77777777" w:rsidR="00D93A53" w:rsidRDefault="00D93A53">
    <w:pPr>
      <w:pStyle w:val="Header"/>
      <w:tabs>
        <w:tab w:val="left" w:pos="2580"/>
        <w:tab w:val="left" w:pos="2985"/>
      </w:tabs>
      <w:spacing w:after="120" w:line="276" w:lineRule="auto"/>
      <w:jc w:val="right"/>
      <w:rPr>
        <w:color w:val="FFFFFF" w:themeColor="accent1"/>
      </w:rPr>
    </w:pPr>
  </w:p>
  <w:p w14:paraId="591C3956" w14:textId="23101D50" w:rsidR="00D93A53" w:rsidRPr="003A3D10" w:rsidRDefault="00D93A53" w:rsidP="0028049E">
    <w:pPr>
      <w:pStyle w:val="Header"/>
      <w:pBdr>
        <w:bottom w:val="single" w:sz="4" w:space="1" w:color="426D9A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</w:rPr>
    </w:pPr>
    <w:r>
      <w:rPr>
        <w:color w:val="7F7F7F" w:themeColor="text1" w:themeTint="80"/>
      </w:rPr>
      <w:t xml:space="preserve">                                                 Data Backup Management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25EA0E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ECE80F3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7851B46"/>
    <w:multiLevelType w:val="singleLevel"/>
    <w:tmpl w:val="12CEC75C"/>
    <w:lvl w:ilvl="0">
      <w:start w:val="1"/>
      <w:numFmt w:val="bullet"/>
      <w:pStyle w:val="ListBullet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C9022CD"/>
    <w:multiLevelType w:val="multilevel"/>
    <w:tmpl w:val="6A8E6A60"/>
    <w:name w:val="TableBulletTemplate"/>
    <w:lvl w:ilvl="0">
      <w:start w:val="1"/>
      <w:numFmt w:val="bullet"/>
      <w:pStyle w:val="TableBullet"/>
      <w:lvlText w:val="■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color w:val="FF6600"/>
        <w:sz w:val="18"/>
      </w:rPr>
    </w:lvl>
    <w:lvl w:ilvl="1">
      <w:start w:val="1"/>
      <w:numFmt w:val="bullet"/>
      <w:pStyle w:val="TableBullet2"/>
      <w:lvlText w:val="■"/>
      <w:lvlJc w:val="left"/>
      <w:pPr>
        <w:tabs>
          <w:tab w:val="num" w:pos="567"/>
        </w:tabs>
        <w:ind w:left="567" w:hanging="284"/>
      </w:pPr>
      <w:rPr>
        <w:rFonts w:ascii="Times New Roman" w:hAnsi="Times New Roman" w:cs="Times New Roman"/>
        <w:b w:val="0"/>
        <w:color w:val="000080"/>
        <w:sz w:val="18"/>
      </w:rPr>
    </w:lvl>
    <w:lvl w:ilvl="2">
      <w:start w:val="1"/>
      <w:numFmt w:val="bullet"/>
      <w:pStyle w:val="TableBullet3"/>
      <w:lvlText w:val="□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/>
        <w:b w:val="0"/>
        <w:color w:val="999999"/>
        <w:sz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76E5D1A"/>
    <w:multiLevelType w:val="singleLevel"/>
    <w:tmpl w:val="287A1C46"/>
    <w:lvl w:ilvl="0">
      <w:start w:val="1"/>
      <w:numFmt w:val="bullet"/>
      <w:pStyle w:val="Tabletextbullet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</w:abstractNum>
  <w:abstractNum w:abstractNumId="5" w15:restartNumberingAfterBreak="0">
    <w:nsid w:val="32966850"/>
    <w:multiLevelType w:val="singleLevel"/>
    <w:tmpl w:val="0BFC431E"/>
    <w:lvl w:ilvl="0">
      <w:start w:val="1"/>
      <w:numFmt w:val="decimal"/>
      <w:pStyle w:val="ListNumb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32439EA"/>
    <w:multiLevelType w:val="singleLevel"/>
    <w:tmpl w:val="27044598"/>
    <w:lvl w:ilvl="0">
      <w:start w:val="1"/>
      <w:numFmt w:val="bullet"/>
      <w:pStyle w:val="TableTextBullet0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7" w15:restartNumberingAfterBreak="0">
    <w:nsid w:val="41E238FA"/>
    <w:multiLevelType w:val="multilevel"/>
    <w:tmpl w:val="B09CE22E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51A4453"/>
    <w:multiLevelType w:val="hybridMultilevel"/>
    <w:tmpl w:val="723038B4"/>
    <w:lvl w:ilvl="0" w:tplc="A5204938">
      <w:start w:val="1"/>
      <w:numFmt w:val="bullet"/>
      <w:pStyle w:val="List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4FE70B11"/>
    <w:multiLevelType w:val="multilevel"/>
    <w:tmpl w:val="04081346"/>
    <w:lvl w:ilvl="0">
      <w:start w:val="1"/>
      <w:numFmt w:val="upperLetter"/>
      <w:pStyle w:val="Heading5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6D814353"/>
    <w:multiLevelType w:val="hybridMultilevel"/>
    <w:tmpl w:val="2D9AF4AA"/>
    <w:lvl w:ilvl="0" w:tplc="7284C4C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B8B8EB06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CD5AB25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9EC708C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F24E22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973A1C3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EDC42CB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BE85C1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EB28062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6950F62"/>
    <w:multiLevelType w:val="singleLevel"/>
    <w:tmpl w:val="35AEE068"/>
    <w:lvl w:ilvl="0">
      <w:start w:val="1"/>
      <w:numFmt w:val="bullet"/>
      <w:pStyle w:val="ListBullets1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</w:abstractNum>
  <w:abstractNum w:abstractNumId="12" w15:restartNumberingAfterBreak="0">
    <w:nsid w:val="7E683DB2"/>
    <w:multiLevelType w:val="hybridMultilevel"/>
    <w:tmpl w:val="2A50B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11"/>
  </w:num>
  <w:num w:numId="10">
    <w:abstractNumId w:val="4"/>
  </w:num>
  <w:num w:numId="11">
    <w:abstractNumId w:val="10"/>
  </w:num>
  <w:num w:numId="12">
    <w:abstractNumId w:val="5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5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1D"/>
    <w:rsid w:val="00010D0B"/>
    <w:rsid w:val="000147E1"/>
    <w:rsid w:val="00025E77"/>
    <w:rsid w:val="00026810"/>
    <w:rsid w:val="00031485"/>
    <w:rsid w:val="000341DB"/>
    <w:rsid w:val="00034B61"/>
    <w:rsid w:val="00044120"/>
    <w:rsid w:val="00045ABB"/>
    <w:rsid w:val="00046BBD"/>
    <w:rsid w:val="00046C5B"/>
    <w:rsid w:val="000563DB"/>
    <w:rsid w:val="00073826"/>
    <w:rsid w:val="000766D8"/>
    <w:rsid w:val="00077203"/>
    <w:rsid w:val="0007775E"/>
    <w:rsid w:val="00081A3F"/>
    <w:rsid w:val="0008348F"/>
    <w:rsid w:val="0008395E"/>
    <w:rsid w:val="00085933"/>
    <w:rsid w:val="00092B9F"/>
    <w:rsid w:val="00093DC8"/>
    <w:rsid w:val="00093FE0"/>
    <w:rsid w:val="000A08E1"/>
    <w:rsid w:val="000A2C0A"/>
    <w:rsid w:val="000A4388"/>
    <w:rsid w:val="000A7751"/>
    <w:rsid w:val="000B4874"/>
    <w:rsid w:val="000B4F83"/>
    <w:rsid w:val="000C0CEE"/>
    <w:rsid w:val="000C2200"/>
    <w:rsid w:val="000C5ABD"/>
    <w:rsid w:val="000D179E"/>
    <w:rsid w:val="000E32CD"/>
    <w:rsid w:val="000E34D4"/>
    <w:rsid w:val="000E42F5"/>
    <w:rsid w:val="000E52EA"/>
    <w:rsid w:val="000E6345"/>
    <w:rsid w:val="000F2C41"/>
    <w:rsid w:val="000F60CF"/>
    <w:rsid w:val="0010267B"/>
    <w:rsid w:val="00106ADC"/>
    <w:rsid w:val="00121537"/>
    <w:rsid w:val="00121CB3"/>
    <w:rsid w:val="001222E2"/>
    <w:rsid w:val="001229B2"/>
    <w:rsid w:val="00126A64"/>
    <w:rsid w:val="001410E1"/>
    <w:rsid w:val="00147516"/>
    <w:rsid w:val="00165BA6"/>
    <w:rsid w:val="00167FBF"/>
    <w:rsid w:val="00170593"/>
    <w:rsid w:val="00173932"/>
    <w:rsid w:val="00181601"/>
    <w:rsid w:val="001829A5"/>
    <w:rsid w:val="00184DF2"/>
    <w:rsid w:val="00190DF8"/>
    <w:rsid w:val="00194B38"/>
    <w:rsid w:val="00195CE4"/>
    <w:rsid w:val="001A39AF"/>
    <w:rsid w:val="001A5A50"/>
    <w:rsid w:val="001B2284"/>
    <w:rsid w:val="001B5566"/>
    <w:rsid w:val="001B5E39"/>
    <w:rsid w:val="001C0C51"/>
    <w:rsid w:val="001C0F65"/>
    <w:rsid w:val="001C3DE5"/>
    <w:rsid w:val="001C4B41"/>
    <w:rsid w:val="001C693A"/>
    <w:rsid w:val="001D1B81"/>
    <w:rsid w:val="001D34D1"/>
    <w:rsid w:val="001D660E"/>
    <w:rsid w:val="001E5B7E"/>
    <w:rsid w:val="001E63C4"/>
    <w:rsid w:val="001F7417"/>
    <w:rsid w:val="00202905"/>
    <w:rsid w:val="00207972"/>
    <w:rsid w:val="002155F5"/>
    <w:rsid w:val="00215750"/>
    <w:rsid w:val="00225F74"/>
    <w:rsid w:val="0022651C"/>
    <w:rsid w:val="00234D20"/>
    <w:rsid w:val="00244730"/>
    <w:rsid w:val="00245071"/>
    <w:rsid w:val="00246AC8"/>
    <w:rsid w:val="00250E1E"/>
    <w:rsid w:val="00265AE7"/>
    <w:rsid w:val="00267841"/>
    <w:rsid w:val="00270F17"/>
    <w:rsid w:val="00273C32"/>
    <w:rsid w:val="00276DFF"/>
    <w:rsid w:val="0028049E"/>
    <w:rsid w:val="00284051"/>
    <w:rsid w:val="00284B3B"/>
    <w:rsid w:val="00290194"/>
    <w:rsid w:val="00290EEE"/>
    <w:rsid w:val="002918A8"/>
    <w:rsid w:val="00292DC4"/>
    <w:rsid w:val="0029521B"/>
    <w:rsid w:val="002A1591"/>
    <w:rsid w:val="002A1D83"/>
    <w:rsid w:val="002A2770"/>
    <w:rsid w:val="002A7E19"/>
    <w:rsid w:val="002B06F0"/>
    <w:rsid w:val="002B2626"/>
    <w:rsid w:val="002B4DB0"/>
    <w:rsid w:val="002C0E7E"/>
    <w:rsid w:val="002D31E8"/>
    <w:rsid w:val="002D6F8E"/>
    <w:rsid w:val="002F4116"/>
    <w:rsid w:val="00304A18"/>
    <w:rsid w:val="00306E93"/>
    <w:rsid w:val="00310349"/>
    <w:rsid w:val="00312958"/>
    <w:rsid w:val="00316CA4"/>
    <w:rsid w:val="003179DF"/>
    <w:rsid w:val="00317B1F"/>
    <w:rsid w:val="003219C2"/>
    <w:rsid w:val="00324CFE"/>
    <w:rsid w:val="0032649E"/>
    <w:rsid w:val="00336182"/>
    <w:rsid w:val="00347DAD"/>
    <w:rsid w:val="003560AF"/>
    <w:rsid w:val="00361EA7"/>
    <w:rsid w:val="003669D4"/>
    <w:rsid w:val="00377518"/>
    <w:rsid w:val="00387829"/>
    <w:rsid w:val="00395AE5"/>
    <w:rsid w:val="003A3D10"/>
    <w:rsid w:val="003B054B"/>
    <w:rsid w:val="003B302D"/>
    <w:rsid w:val="003C05C1"/>
    <w:rsid w:val="003C36DA"/>
    <w:rsid w:val="003C3BB0"/>
    <w:rsid w:val="003D6E42"/>
    <w:rsid w:val="003D71A2"/>
    <w:rsid w:val="003E09CD"/>
    <w:rsid w:val="003E2884"/>
    <w:rsid w:val="003E3C64"/>
    <w:rsid w:val="003E7C1D"/>
    <w:rsid w:val="003F2FC9"/>
    <w:rsid w:val="003F46DE"/>
    <w:rsid w:val="003F4C48"/>
    <w:rsid w:val="003F4C95"/>
    <w:rsid w:val="00401E93"/>
    <w:rsid w:val="00402804"/>
    <w:rsid w:val="0040574A"/>
    <w:rsid w:val="00406B50"/>
    <w:rsid w:val="00411B4A"/>
    <w:rsid w:val="00420991"/>
    <w:rsid w:val="00420DE4"/>
    <w:rsid w:val="00421BF3"/>
    <w:rsid w:val="00431845"/>
    <w:rsid w:val="00431C53"/>
    <w:rsid w:val="00435327"/>
    <w:rsid w:val="00445354"/>
    <w:rsid w:val="00445F13"/>
    <w:rsid w:val="004605ED"/>
    <w:rsid w:val="00465CBD"/>
    <w:rsid w:val="0047448D"/>
    <w:rsid w:val="0047735B"/>
    <w:rsid w:val="00484131"/>
    <w:rsid w:val="004868FA"/>
    <w:rsid w:val="004875A2"/>
    <w:rsid w:val="00491210"/>
    <w:rsid w:val="00494F1C"/>
    <w:rsid w:val="00495632"/>
    <w:rsid w:val="004A144F"/>
    <w:rsid w:val="004A1BDB"/>
    <w:rsid w:val="004A594F"/>
    <w:rsid w:val="004C3248"/>
    <w:rsid w:val="004C4049"/>
    <w:rsid w:val="004C5A12"/>
    <w:rsid w:val="004D29A5"/>
    <w:rsid w:val="004D5BE9"/>
    <w:rsid w:val="004D7441"/>
    <w:rsid w:val="004E22F0"/>
    <w:rsid w:val="004F4ADE"/>
    <w:rsid w:val="004F6630"/>
    <w:rsid w:val="00507A53"/>
    <w:rsid w:val="00512730"/>
    <w:rsid w:val="0051322A"/>
    <w:rsid w:val="00523B5E"/>
    <w:rsid w:val="00524155"/>
    <w:rsid w:val="00540C6A"/>
    <w:rsid w:val="005441B3"/>
    <w:rsid w:val="0054523A"/>
    <w:rsid w:val="0054741B"/>
    <w:rsid w:val="005541B6"/>
    <w:rsid w:val="005640EC"/>
    <w:rsid w:val="0057073C"/>
    <w:rsid w:val="00570CBF"/>
    <w:rsid w:val="005722F2"/>
    <w:rsid w:val="0057428A"/>
    <w:rsid w:val="00575BD8"/>
    <w:rsid w:val="00581210"/>
    <w:rsid w:val="005965C3"/>
    <w:rsid w:val="005A01B4"/>
    <w:rsid w:val="005A2C1A"/>
    <w:rsid w:val="005A77A2"/>
    <w:rsid w:val="005B1D4D"/>
    <w:rsid w:val="005B28C7"/>
    <w:rsid w:val="005B28F0"/>
    <w:rsid w:val="005B575C"/>
    <w:rsid w:val="005B7398"/>
    <w:rsid w:val="005B7F70"/>
    <w:rsid w:val="005C47AD"/>
    <w:rsid w:val="005C48A9"/>
    <w:rsid w:val="005C5A6C"/>
    <w:rsid w:val="005C7560"/>
    <w:rsid w:val="005D1DC2"/>
    <w:rsid w:val="005D32FF"/>
    <w:rsid w:val="005D7643"/>
    <w:rsid w:val="005E114B"/>
    <w:rsid w:val="005E16DA"/>
    <w:rsid w:val="005E1A34"/>
    <w:rsid w:val="005E5368"/>
    <w:rsid w:val="005E643A"/>
    <w:rsid w:val="005F1695"/>
    <w:rsid w:val="005F366C"/>
    <w:rsid w:val="005F75BC"/>
    <w:rsid w:val="0060057E"/>
    <w:rsid w:val="006007A4"/>
    <w:rsid w:val="00602084"/>
    <w:rsid w:val="006032D0"/>
    <w:rsid w:val="0060511C"/>
    <w:rsid w:val="00605E0E"/>
    <w:rsid w:val="006101F0"/>
    <w:rsid w:val="006131D8"/>
    <w:rsid w:val="006208B5"/>
    <w:rsid w:val="00622CAB"/>
    <w:rsid w:val="00623C07"/>
    <w:rsid w:val="00623F51"/>
    <w:rsid w:val="006329CE"/>
    <w:rsid w:val="00641F78"/>
    <w:rsid w:val="0064287E"/>
    <w:rsid w:val="006465B8"/>
    <w:rsid w:val="00647E0E"/>
    <w:rsid w:val="00651BE9"/>
    <w:rsid w:val="00655BA5"/>
    <w:rsid w:val="00656289"/>
    <w:rsid w:val="00661DF9"/>
    <w:rsid w:val="00663BCE"/>
    <w:rsid w:val="006671BC"/>
    <w:rsid w:val="006759AE"/>
    <w:rsid w:val="006779B6"/>
    <w:rsid w:val="006873BE"/>
    <w:rsid w:val="00692E30"/>
    <w:rsid w:val="00694380"/>
    <w:rsid w:val="006947FD"/>
    <w:rsid w:val="0069782C"/>
    <w:rsid w:val="00697DB7"/>
    <w:rsid w:val="006A0F5B"/>
    <w:rsid w:val="006A4560"/>
    <w:rsid w:val="006A562F"/>
    <w:rsid w:val="006A6176"/>
    <w:rsid w:val="006B13A6"/>
    <w:rsid w:val="006B2955"/>
    <w:rsid w:val="006D1024"/>
    <w:rsid w:val="006D1C20"/>
    <w:rsid w:val="006D231E"/>
    <w:rsid w:val="006D6BB4"/>
    <w:rsid w:val="006E0B50"/>
    <w:rsid w:val="006E22F8"/>
    <w:rsid w:val="006E5866"/>
    <w:rsid w:val="006F4737"/>
    <w:rsid w:val="006F4C19"/>
    <w:rsid w:val="006F7BD9"/>
    <w:rsid w:val="007075B9"/>
    <w:rsid w:val="007123A7"/>
    <w:rsid w:val="007240CD"/>
    <w:rsid w:val="00732910"/>
    <w:rsid w:val="0073530D"/>
    <w:rsid w:val="007373DE"/>
    <w:rsid w:val="007424D2"/>
    <w:rsid w:val="00743168"/>
    <w:rsid w:val="00744432"/>
    <w:rsid w:val="007444E1"/>
    <w:rsid w:val="00752AE6"/>
    <w:rsid w:val="007573C4"/>
    <w:rsid w:val="0076210B"/>
    <w:rsid w:val="00763A9F"/>
    <w:rsid w:val="00772E58"/>
    <w:rsid w:val="00782B71"/>
    <w:rsid w:val="00785462"/>
    <w:rsid w:val="00793871"/>
    <w:rsid w:val="0079558D"/>
    <w:rsid w:val="00795DEB"/>
    <w:rsid w:val="007A57E6"/>
    <w:rsid w:val="007B22E4"/>
    <w:rsid w:val="007B5264"/>
    <w:rsid w:val="007B56CC"/>
    <w:rsid w:val="007B5A61"/>
    <w:rsid w:val="007C0800"/>
    <w:rsid w:val="007C0C30"/>
    <w:rsid w:val="007C0D4D"/>
    <w:rsid w:val="007C163B"/>
    <w:rsid w:val="007C6284"/>
    <w:rsid w:val="007C70F1"/>
    <w:rsid w:val="007C7356"/>
    <w:rsid w:val="007D0CDE"/>
    <w:rsid w:val="007E1442"/>
    <w:rsid w:val="007E7359"/>
    <w:rsid w:val="007E7FE5"/>
    <w:rsid w:val="007F07F3"/>
    <w:rsid w:val="00803DAE"/>
    <w:rsid w:val="00806E78"/>
    <w:rsid w:val="00807886"/>
    <w:rsid w:val="00813BC2"/>
    <w:rsid w:val="008206EF"/>
    <w:rsid w:val="0082388E"/>
    <w:rsid w:val="00823C04"/>
    <w:rsid w:val="00833CD1"/>
    <w:rsid w:val="008355D5"/>
    <w:rsid w:val="0083756C"/>
    <w:rsid w:val="00843260"/>
    <w:rsid w:val="00844657"/>
    <w:rsid w:val="00851B0E"/>
    <w:rsid w:val="0085304E"/>
    <w:rsid w:val="00861238"/>
    <w:rsid w:val="00863FDC"/>
    <w:rsid w:val="0086790A"/>
    <w:rsid w:val="00873342"/>
    <w:rsid w:val="00880A62"/>
    <w:rsid w:val="00884332"/>
    <w:rsid w:val="00892F61"/>
    <w:rsid w:val="00896099"/>
    <w:rsid w:val="008A7C96"/>
    <w:rsid w:val="008B1562"/>
    <w:rsid w:val="008B1598"/>
    <w:rsid w:val="008B2372"/>
    <w:rsid w:val="008C1AEE"/>
    <w:rsid w:val="008C41A4"/>
    <w:rsid w:val="008C46D9"/>
    <w:rsid w:val="008C7B13"/>
    <w:rsid w:val="008D4D6F"/>
    <w:rsid w:val="008D5A8A"/>
    <w:rsid w:val="008D6884"/>
    <w:rsid w:val="008D710B"/>
    <w:rsid w:val="008E1F1C"/>
    <w:rsid w:val="008E439A"/>
    <w:rsid w:val="008F567D"/>
    <w:rsid w:val="008F5711"/>
    <w:rsid w:val="00905072"/>
    <w:rsid w:val="009300F5"/>
    <w:rsid w:val="00934704"/>
    <w:rsid w:val="009404EE"/>
    <w:rsid w:val="00944C76"/>
    <w:rsid w:val="009460B9"/>
    <w:rsid w:val="0094646B"/>
    <w:rsid w:val="00950AEF"/>
    <w:rsid w:val="00950CD0"/>
    <w:rsid w:val="00956302"/>
    <w:rsid w:val="00960853"/>
    <w:rsid w:val="00962373"/>
    <w:rsid w:val="0096241D"/>
    <w:rsid w:val="009652E5"/>
    <w:rsid w:val="00984A76"/>
    <w:rsid w:val="00985E11"/>
    <w:rsid w:val="00995BA6"/>
    <w:rsid w:val="00996C9D"/>
    <w:rsid w:val="009A2F5E"/>
    <w:rsid w:val="009A660B"/>
    <w:rsid w:val="009A7179"/>
    <w:rsid w:val="009B3CB0"/>
    <w:rsid w:val="009B5310"/>
    <w:rsid w:val="009B6F70"/>
    <w:rsid w:val="009C075F"/>
    <w:rsid w:val="009C155F"/>
    <w:rsid w:val="009C7136"/>
    <w:rsid w:val="009D1888"/>
    <w:rsid w:val="009D2234"/>
    <w:rsid w:val="009D2418"/>
    <w:rsid w:val="009D77E8"/>
    <w:rsid w:val="009E248F"/>
    <w:rsid w:val="009E6D70"/>
    <w:rsid w:val="009F6E5E"/>
    <w:rsid w:val="009F7B13"/>
    <w:rsid w:val="00A0471E"/>
    <w:rsid w:val="00A05E82"/>
    <w:rsid w:val="00A11446"/>
    <w:rsid w:val="00A21C3B"/>
    <w:rsid w:val="00A22EAB"/>
    <w:rsid w:val="00A22F6D"/>
    <w:rsid w:val="00A35727"/>
    <w:rsid w:val="00A41BC7"/>
    <w:rsid w:val="00A41FC8"/>
    <w:rsid w:val="00A435F4"/>
    <w:rsid w:val="00A50591"/>
    <w:rsid w:val="00A62E54"/>
    <w:rsid w:val="00A651B1"/>
    <w:rsid w:val="00A65261"/>
    <w:rsid w:val="00A660FD"/>
    <w:rsid w:val="00A66DF5"/>
    <w:rsid w:val="00A70D2C"/>
    <w:rsid w:val="00A73E39"/>
    <w:rsid w:val="00A75771"/>
    <w:rsid w:val="00A76B58"/>
    <w:rsid w:val="00A8043D"/>
    <w:rsid w:val="00A80A34"/>
    <w:rsid w:val="00A80F19"/>
    <w:rsid w:val="00A83FC0"/>
    <w:rsid w:val="00A84EF6"/>
    <w:rsid w:val="00A85910"/>
    <w:rsid w:val="00A85995"/>
    <w:rsid w:val="00A8752F"/>
    <w:rsid w:val="00A96FD5"/>
    <w:rsid w:val="00AA24CF"/>
    <w:rsid w:val="00AB13E6"/>
    <w:rsid w:val="00AC035B"/>
    <w:rsid w:val="00AC1266"/>
    <w:rsid w:val="00AC1422"/>
    <w:rsid w:val="00AD1D69"/>
    <w:rsid w:val="00AD496A"/>
    <w:rsid w:val="00AD6ECA"/>
    <w:rsid w:val="00AE1399"/>
    <w:rsid w:val="00AE749D"/>
    <w:rsid w:val="00AF1758"/>
    <w:rsid w:val="00AF605E"/>
    <w:rsid w:val="00B0036D"/>
    <w:rsid w:val="00B06BE5"/>
    <w:rsid w:val="00B124B7"/>
    <w:rsid w:val="00B14DEB"/>
    <w:rsid w:val="00B258A1"/>
    <w:rsid w:val="00B25D5A"/>
    <w:rsid w:val="00B3124B"/>
    <w:rsid w:val="00B3135E"/>
    <w:rsid w:val="00B3490A"/>
    <w:rsid w:val="00B356D1"/>
    <w:rsid w:val="00B35C77"/>
    <w:rsid w:val="00B379AE"/>
    <w:rsid w:val="00B450B1"/>
    <w:rsid w:val="00B510D0"/>
    <w:rsid w:val="00B53E3B"/>
    <w:rsid w:val="00B5625C"/>
    <w:rsid w:val="00B56510"/>
    <w:rsid w:val="00B56D33"/>
    <w:rsid w:val="00B57C72"/>
    <w:rsid w:val="00B61444"/>
    <w:rsid w:val="00B64DE0"/>
    <w:rsid w:val="00B65446"/>
    <w:rsid w:val="00B756B6"/>
    <w:rsid w:val="00B85CDF"/>
    <w:rsid w:val="00B93276"/>
    <w:rsid w:val="00B94E82"/>
    <w:rsid w:val="00B95426"/>
    <w:rsid w:val="00BA07CC"/>
    <w:rsid w:val="00BB00E6"/>
    <w:rsid w:val="00BB0179"/>
    <w:rsid w:val="00BB1A47"/>
    <w:rsid w:val="00BB1FC2"/>
    <w:rsid w:val="00BB5710"/>
    <w:rsid w:val="00BC1898"/>
    <w:rsid w:val="00BC2FDF"/>
    <w:rsid w:val="00BD336E"/>
    <w:rsid w:val="00BD63BE"/>
    <w:rsid w:val="00BD674C"/>
    <w:rsid w:val="00BD7BBD"/>
    <w:rsid w:val="00BE05AD"/>
    <w:rsid w:val="00BE183D"/>
    <w:rsid w:val="00BE2368"/>
    <w:rsid w:val="00BE5DBA"/>
    <w:rsid w:val="00BE6450"/>
    <w:rsid w:val="00BE7773"/>
    <w:rsid w:val="00BF6350"/>
    <w:rsid w:val="00BF6DE3"/>
    <w:rsid w:val="00C05BB9"/>
    <w:rsid w:val="00C06C2D"/>
    <w:rsid w:val="00C07389"/>
    <w:rsid w:val="00C14E12"/>
    <w:rsid w:val="00C16EB9"/>
    <w:rsid w:val="00C30257"/>
    <w:rsid w:val="00C41957"/>
    <w:rsid w:val="00C4614C"/>
    <w:rsid w:val="00C461D8"/>
    <w:rsid w:val="00C61E6A"/>
    <w:rsid w:val="00C8007A"/>
    <w:rsid w:val="00C81405"/>
    <w:rsid w:val="00C85401"/>
    <w:rsid w:val="00C9216A"/>
    <w:rsid w:val="00CC3057"/>
    <w:rsid w:val="00CC453F"/>
    <w:rsid w:val="00CD1070"/>
    <w:rsid w:val="00CD1802"/>
    <w:rsid w:val="00CD5CF8"/>
    <w:rsid w:val="00CE31CE"/>
    <w:rsid w:val="00CE5707"/>
    <w:rsid w:val="00CF186F"/>
    <w:rsid w:val="00D21132"/>
    <w:rsid w:val="00D216D2"/>
    <w:rsid w:val="00D252E3"/>
    <w:rsid w:val="00D334B3"/>
    <w:rsid w:val="00D369C7"/>
    <w:rsid w:val="00D42D56"/>
    <w:rsid w:val="00D44791"/>
    <w:rsid w:val="00D56F4C"/>
    <w:rsid w:val="00D61EC9"/>
    <w:rsid w:val="00D6472B"/>
    <w:rsid w:val="00D65395"/>
    <w:rsid w:val="00D73278"/>
    <w:rsid w:val="00D749E5"/>
    <w:rsid w:val="00D81CF4"/>
    <w:rsid w:val="00D84567"/>
    <w:rsid w:val="00D85433"/>
    <w:rsid w:val="00D87296"/>
    <w:rsid w:val="00D92499"/>
    <w:rsid w:val="00D93084"/>
    <w:rsid w:val="00D93A53"/>
    <w:rsid w:val="00D94599"/>
    <w:rsid w:val="00D96D86"/>
    <w:rsid w:val="00DA2D03"/>
    <w:rsid w:val="00DA4A8E"/>
    <w:rsid w:val="00DA5ABF"/>
    <w:rsid w:val="00DA6147"/>
    <w:rsid w:val="00DB08C2"/>
    <w:rsid w:val="00DB21A5"/>
    <w:rsid w:val="00DB5563"/>
    <w:rsid w:val="00DB5A3E"/>
    <w:rsid w:val="00DB7D99"/>
    <w:rsid w:val="00DC1223"/>
    <w:rsid w:val="00DC1EC6"/>
    <w:rsid w:val="00DC2A60"/>
    <w:rsid w:val="00DC3BF3"/>
    <w:rsid w:val="00DC4028"/>
    <w:rsid w:val="00DC5631"/>
    <w:rsid w:val="00DD1026"/>
    <w:rsid w:val="00DD139B"/>
    <w:rsid w:val="00DE589C"/>
    <w:rsid w:val="00DE7DDF"/>
    <w:rsid w:val="00DF35E3"/>
    <w:rsid w:val="00DF7AEC"/>
    <w:rsid w:val="00E008B2"/>
    <w:rsid w:val="00E01AF7"/>
    <w:rsid w:val="00E2222F"/>
    <w:rsid w:val="00E232BE"/>
    <w:rsid w:val="00E2484B"/>
    <w:rsid w:val="00E275CF"/>
    <w:rsid w:val="00E27856"/>
    <w:rsid w:val="00E42837"/>
    <w:rsid w:val="00E42EE1"/>
    <w:rsid w:val="00E6065E"/>
    <w:rsid w:val="00E64B5C"/>
    <w:rsid w:val="00E66C9C"/>
    <w:rsid w:val="00E724E5"/>
    <w:rsid w:val="00E75E38"/>
    <w:rsid w:val="00E81BA7"/>
    <w:rsid w:val="00E82929"/>
    <w:rsid w:val="00E84BF9"/>
    <w:rsid w:val="00E975D4"/>
    <w:rsid w:val="00EA1F8D"/>
    <w:rsid w:val="00EA4FD8"/>
    <w:rsid w:val="00EB1246"/>
    <w:rsid w:val="00EC4C84"/>
    <w:rsid w:val="00EC696C"/>
    <w:rsid w:val="00EC785A"/>
    <w:rsid w:val="00ED2380"/>
    <w:rsid w:val="00ED4290"/>
    <w:rsid w:val="00ED50CA"/>
    <w:rsid w:val="00ED6A17"/>
    <w:rsid w:val="00EE1165"/>
    <w:rsid w:val="00EF3282"/>
    <w:rsid w:val="00EF400E"/>
    <w:rsid w:val="00EF47FE"/>
    <w:rsid w:val="00EF4943"/>
    <w:rsid w:val="00F03149"/>
    <w:rsid w:val="00F038F0"/>
    <w:rsid w:val="00F041BE"/>
    <w:rsid w:val="00F054C5"/>
    <w:rsid w:val="00F120ED"/>
    <w:rsid w:val="00F124BD"/>
    <w:rsid w:val="00F236CC"/>
    <w:rsid w:val="00F42F50"/>
    <w:rsid w:val="00F46E07"/>
    <w:rsid w:val="00F47083"/>
    <w:rsid w:val="00F50B31"/>
    <w:rsid w:val="00F50B47"/>
    <w:rsid w:val="00F555C7"/>
    <w:rsid w:val="00F617AA"/>
    <w:rsid w:val="00F66D56"/>
    <w:rsid w:val="00F71769"/>
    <w:rsid w:val="00F7232B"/>
    <w:rsid w:val="00F9348D"/>
    <w:rsid w:val="00F976F9"/>
    <w:rsid w:val="00FA7B3C"/>
    <w:rsid w:val="00FB1D06"/>
    <w:rsid w:val="00FB40DC"/>
    <w:rsid w:val="00FB4174"/>
    <w:rsid w:val="00FB75BB"/>
    <w:rsid w:val="00FC0A34"/>
    <w:rsid w:val="00FC14FA"/>
    <w:rsid w:val="00FC5377"/>
    <w:rsid w:val="00FC7DAB"/>
    <w:rsid w:val="00FE5A0A"/>
    <w:rsid w:val="00FE7823"/>
    <w:rsid w:val="00FF54BE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C38CA"/>
  <w15:docId w15:val="{73FA700C-CD11-4A09-B9D9-A6420718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380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94380"/>
    <w:pPr>
      <w:keepNext/>
      <w:pageBreakBefore/>
      <w:numPr>
        <w:numId w:val="1"/>
      </w:numPr>
      <w:spacing w:after="260" w:line="260" w:lineRule="exact"/>
      <w:outlineLvl w:val="0"/>
    </w:pPr>
    <w:rPr>
      <w:rFonts w:ascii="Myriad-BoldItalic" w:hAnsi="Myriad-BoldItalic" w:cs="Arial"/>
      <w:bCs/>
      <w:kern w:val="32"/>
      <w:sz w:val="28"/>
      <w:szCs w:val="32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4380"/>
    <w:pPr>
      <w:keepNext/>
      <w:numPr>
        <w:ilvl w:val="1"/>
        <w:numId w:val="1"/>
      </w:numPr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694380"/>
    <w:pPr>
      <w:keepNext/>
      <w:numPr>
        <w:ilvl w:val="2"/>
        <w:numId w:val="1"/>
      </w:numPr>
      <w:spacing w:before="260" w:after="260" w:line="260" w:lineRule="exact"/>
      <w:outlineLvl w:val="2"/>
    </w:pPr>
    <w:rPr>
      <w:rFonts w:ascii="Myriad-BoldItalic" w:hAnsi="Myriad-BoldItalic" w:cs="Arial"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694380"/>
    <w:pPr>
      <w:keepNext/>
      <w:numPr>
        <w:ilvl w:val="3"/>
        <w:numId w:val="1"/>
      </w:numPr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694380"/>
    <w:pPr>
      <w:pageBreakBefore/>
      <w:numPr>
        <w:numId w:val="2"/>
      </w:numPr>
      <w:spacing w:after="260" w:line="260" w:lineRule="exact"/>
      <w:outlineLvl w:val="4"/>
    </w:pPr>
    <w:rPr>
      <w:rFonts w:ascii="Myriad-BoldItalic" w:hAnsi="Myriad-BoldItalic"/>
      <w:bCs/>
      <w:iCs/>
      <w:sz w:val="28"/>
      <w:szCs w:val="26"/>
      <w:lang w:eastAsia="en-GB"/>
    </w:rPr>
  </w:style>
  <w:style w:type="paragraph" w:styleId="Heading6">
    <w:name w:val="heading 6"/>
    <w:basedOn w:val="Normal"/>
    <w:next w:val="Normal"/>
    <w:link w:val="Heading6Char"/>
    <w:qFormat/>
    <w:rsid w:val="00772E5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72E5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772E5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72E5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4380"/>
    <w:rPr>
      <w:rFonts w:ascii="Myriad-BoldItalic" w:hAnsi="Myriad-BoldItalic" w:cs="Arial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694380"/>
    <w:rPr>
      <w:rFonts w:ascii="Myriad-BoldItalic" w:hAnsi="Myriad-BoldItalic" w:cs="Arial"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694380"/>
    <w:rPr>
      <w:rFonts w:ascii="Myriad-BoldItalic" w:hAnsi="Myriad-BoldItalic" w:cs="Arial"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rsid w:val="00694380"/>
    <w:rPr>
      <w:rFonts w:ascii="Myriad-BoldItalic" w:hAnsi="Myriad-BoldItalic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694380"/>
    <w:rPr>
      <w:rFonts w:ascii="Myriad-BoldItalic" w:hAnsi="Myriad-BoldItalic"/>
      <w:bCs/>
      <w:i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3E7C1D"/>
    <w:rPr>
      <w:strike w:val="0"/>
      <w:dstrike w:val="0"/>
      <w:color w:val="A97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3E7C1D"/>
    <w:pPr>
      <w:spacing w:after="480" w:line="240" w:lineRule="auto"/>
    </w:pPr>
    <w:rPr>
      <w:sz w:val="24"/>
      <w:lang w:eastAsia="en-GB"/>
    </w:rPr>
  </w:style>
  <w:style w:type="character" w:customStyle="1" w:styleId="Heading6Char">
    <w:name w:val="Heading 6 Char"/>
    <w:basedOn w:val="DefaultParagraphFont"/>
    <w:link w:val="Heading6"/>
    <w:rsid w:val="00772E58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772E58"/>
    <w:rPr>
      <w:lang w:eastAsia="en-US"/>
    </w:rPr>
  </w:style>
  <w:style w:type="character" w:customStyle="1" w:styleId="Heading8Char">
    <w:name w:val="Heading 8 Char"/>
    <w:basedOn w:val="DefaultParagraphFont"/>
    <w:link w:val="Heading8"/>
    <w:rsid w:val="00772E58"/>
    <w:rPr>
      <w:i/>
      <w:lang w:eastAsia="en-US"/>
    </w:rPr>
  </w:style>
  <w:style w:type="character" w:customStyle="1" w:styleId="Heading9Char">
    <w:name w:val="Heading 9 Char"/>
    <w:basedOn w:val="DefaultParagraphFont"/>
    <w:link w:val="Heading9"/>
    <w:rsid w:val="00772E58"/>
    <w:rPr>
      <w:b/>
      <w:i/>
      <w:sz w:val="18"/>
      <w:lang w:eastAsia="en-US"/>
    </w:rPr>
  </w:style>
  <w:style w:type="paragraph" w:styleId="BodyText">
    <w:name w:val="Body Text"/>
    <w:basedOn w:val="Normal"/>
    <w:link w:val="BodyTextChar"/>
    <w:rsid w:val="00772E58"/>
    <w:pPr>
      <w:spacing w:after="80" w:line="240" w:lineRule="auto"/>
    </w:pPr>
    <w:rPr>
      <w:b/>
      <w:i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772E58"/>
    <w:rPr>
      <w:b/>
      <w:i/>
      <w:lang w:eastAsia="en-US"/>
    </w:rPr>
  </w:style>
  <w:style w:type="paragraph" w:styleId="Header">
    <w:name w:val="header"/>
    <w:basedOn w:val="Normal"/>
    <w:link w:val="HeaderChar"/>
    <w:uiPriority w:val="99"/>
    <w:rsid w:val="00772E58"/>
    <w:pPr>
      <w:tabs>
        <w:tab w:val="center" w:pos="4153"/>
        <w:tab w:val="right" w:pos="8306"/>
      </w:tabs>
      <w:spacing w:after="80" w:line="240" w:lineRule="auto"/>
    </w:pPr>
    <w:rPr>
      <w:sz w:val="1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2E58"/>
    <w:rPr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772E58"/>
    <w:pPr>
      <w:tabs>
        <w:tab w:val="center" w:pos="4153"/>
        <w:tab w:val="right" w:pos="8306"/>
      </w:tabs>
      <w:spacing w:after="80" w:line="240" w:lineRule="auto"/>
    </w:pPr>
    <w:rPr>
      <w:sz w:val="16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2E58"/>
    <w:rPr>
      <w:sz w:val="16"/>
      <w:lang w:eastAsia="en-US"/>
    </w:rPr>
  </w:style>
  <w:style w:type="paragraph" w:styleId="ListBullet2">
    <w:name w:val="List Bullet 2"/>
    <w:basedOn w:val="Normal"/>
    <w:autoRedefine/>
    <w:rsid w:val="00772E58"/>
    <w:pPr>
      <w:numPr>
        <w:numId w:val="6"/>
      </w:numPr>
      <w:spacing w:after="80" w:line="240" w:lineRule="auto"/>
    </w:pPr>
    <w:rPr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772E58"/>
    <w:pPr>
      <w:spacing w:before="60" w:after="60" w:line="240" w:lineRule="auto"/>
    </w:pPr>
    <w:rPr>
      <w:b/>
      <w:snapToGrid w:val="0"/>
      <w:color w:val="FF0000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72E58"/>
    <w:rPr>
      <w:b/>
      <w:snapToGrid w:val="0"/>
      <w:color w:val="FF0000"/>
      <w:lang w:eastAsia="en-US"/>
    </w:rPr>
  </w:style>
  <w:style w:type="paragraph" w:customStyle="1" w:styleId="TableText">
    <w:name w:val="Table Text"/>
    <w:rsid w:val="00772E58"/>
    <w:rPr>
      <w:noProof/>
      <w:lang w:val="en-US" w:eastAsia="en-US"/>
    </w:rPr>
  </w:style>
  <w:style w:type="paragraph" w:customStyle="1" w:styleId="TableTextBold">
    <w:name w:val="Table Text Bold"/>
    <w:basedOn w:val="TableText"/>
    <w:rsid w:val="00772E58"/>
    <w:rPr>
      <w:b/>
    </w:rPr>
  </w:style>
  <w:style w:type="paragraph" w:customStyle="1" w:styleId="Tabletext0">
    <w:name w:val="Table text"/>
    <w:rsid w:val="00772E58"/>
    <w:rPr>
      <w:lang w:val="en-US" w:eastAsia="en-US"/>
    </w:rPr>
  </w:style>
  <w:style w:type="character" w:styleId="PageNumber">
    <w:name w:val="page number"/>
    <w:basedOn w:val="DefaultParagraphFont"/>
    <w:rsid w:val="00772E58"/>
  </w:style>
  <w:style w:type="paragraph" w:styleId="ListBullet">
    <w:name w:val="List Bullet"/>
    <w:basedOn w:val="Normal"/>
    <w:autoRedefine/>
    <w:rsid w:val="0073530D"/>
    <w:pPr>
      <w:numPr>
        <w:numId w:val="8"/>
      </w:numPr>
      <w:tabs>
        <w:tab w:val="left" w:pos="360"/>
        <w:tab w:val="left" w:pos="1349"/>
      </w:tabs>
      <w:spacing w:after="80" w:line="240" w:lineRule="auto"/>
      <w:jc w:val="both"/>
    </w:pPr>
    <w:rPr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772E58"/>
    <w:pPr>
      <w:spacing w:before="360" w:after="240" w:line="240" w:lineRule="auto"/>
      <w:outlineLvl w:val="0"/>
    </w:pPr>
    <w:rPr>
      <w:rFonts w:ascii="Myriad-Italic" w:hAnsi="Myriad-Italic"/>
      <w:i/>
      <w:kern w:val="28"/>
      <w:sz w:val="32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772E58"/>
    <w:rPr>
      <w:rFonts w:ascii="Myriad-Italic" w:hAnsi="Myriad-Italic"/>
      <w:i/>
      <w:kern w:val="28"/>
      <w:sz w:val="32"/>
      <w:lang w:eastAsia="en-US"/>
    </w:rPr>
  </w:style>
  <w:style w:type="paragraph" w:customStyle="1" w:styleId="TableTextBullet0">
    <w:name w:val="Table Text Bullet"/>
    <w:basedOn w:val="TableText"/>
    <w:rsid w:val="00772E58"/>
    <w:pPr>
      <w:numPr>
        <w:numId w:val="3"/>
      </w:numPr>
      <w:spacing w:after="40"/>
    </w:pPr>
  </w:style>
  <w:style w:type="paragraph" w:customStyle="1" w:styleId="Title1">
    <w:name w:val="Title 1"/>
    <w:rsid w:val="00772E58"/>
    <w:pPr>
      <w:spacing w:after="480"/>
    </w:pPr>
    <w:rPr>
      <w:rFonts w:ascii="Myriad-Italic" w:hAnsi="Myriad-Italic"/>
      <w:i/>
      <w:noProof/>
      <w:sz w:val="32"/>
      <w:lang w:val="en-US" w:eastAsia="en-US"/>
    </w:rPr>
  </w:style>
  <w:style w:type="paragraph" w:styleId="FootnoteText">
    <w:name w:val="footnote text"/>
    <w:basedOn w:val="Normal"/>
    <w:link w:val="FootnoteTextChar"/>
    <w:semiHidden/>
    <w:rsid w:val="00772E58"/>
    <w:pPr>
      <w:spacing w:after="80" w:line="240" w:lineRule="auto"/>
    </w:pPr>
    <w:rPr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772E58"/>
    <w:rPr>
      <w:sz w:val="16"/>
      <w:lang w:eastAsia="en-US"/>
    </w:rPr>
  </w:style>
  <w:style w:type="paragraph" w:styleId="ListNumber">
    <w:name w:val="List Number"/>
    <w:basedOn w:val="Normal"/>
    <w:rsid w:val="00772E58"/>
    <w:pPr>
      <w:tabs>
        <w:tab w:val="num" w:pos="360"/>
      </w:tabs>
      <w:spacing w:after="80" w:line="240" w:lineRule="auto"/>
      <w:ind w:left="360" w:hanging="360"/>
    </w:pPr>
    <w:rPr>
      <w:sz w:val="20"/>
      <w:szCs w:val="20"/>
      <w:lang w:eastAsia="en-US"/>
    </w:rPr>
  </w:style>
  <w:style w:type="paragraph" w:styleId="ListContinue2">
    <w:name w:val="List Continue 2"/>
    <w:basedOn w:val="Normal"/>
    <w:rsid w:val="00772E58"/>
    <w:pPr>
      <w:spacing w:after="120" w:line="240" w:lineRule="auto"/>
      <w:ind w:left="566"/>
    </w:pPr>
    <w:rPr>
      <w:sz w:val="20"/>
      <w:szCs w:val="20"/>
      <w:lang w:eastAsia="en-US"/>
    </w:rPr>
  </w:style>
  <w:style w:type="paragraph" w:styleId="ListNumber2">
    <w:name w:val="List Number 2"/>
    <w:basedOn w:val="Normal"/>
    <w:rsid w:val="00772E58"/>
    <w:pPr>
      <w:numPr>
        <w:numId w:val="4"/>
      </w:numPr>
      <w:spacing w:after="80" w:line="240" w:lineRule="auto"/>
    </w:pPr>
    <w:rPr>
      <w:sz w:val="20"/>
      <w:szCs w:val="20"/>
      <w:lang w:eastAsia="en-US"/>
    </w:rPr>
  </w:style>
  <w:style w:type="paragraph" w:styleId="ListBullet3">
    <w:name w:val="List Bullet 3"/>
    <w:basedOn w:val="Normal"/>
    <w:autoRedefine/>
    <w:rsid w:val="00772E58"/>
    <w:pPr>
      <w:numPr>
        <w:numId w:val="5"/>
      </w:numPr>
      <w:spacing w:after="80" w:line="240" w:lineRule="auto"/>
    </w:pPr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772E58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772E58"/>
    <w:pPr>
      <w:spacing w:before="120" w:after="120" w:line="240" w:lineRule="auto"/>
    </w:pPr>
    <w:rPr>
      <w:b/>
      <w:bCs/>
      <w:caps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772E58"/>
    <w:pPr>
      <w:spacing w:line="240" w:lineRule="auto"/>
      <w:ind w:left="200"/>
    </w:pPr>
    <w:rPr>
      <w:smallCaps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rsid w:val="00772E58"/>
    <w:pPr>
      <w:spacing w:line="240" w:lineRule="auto"/>
      <w:ind w:left="400"/>
    </w:pPr>
    <w:rPr>
      <w:i/>
      <w:iCs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772E58"/>
    <w:pPr>
      <w:spacing w:line="240" w:lineRule="auto"/>
      <w:ind w:left="600"/>
    </w:pPr>
    <w:rPr>
      <w:sz w:val="18"/>
      <w:szCs w:val="18"/>
      <w:lang w:eastAsia="en-US"/>
    </w:rPr>
  </w:style>
  <w:style w:type="paragraph" w:styleId="TOC5">
    <w:name w:val="toc 5"/>
    <w:basedOn w:val="Normal"/>
    <w:next w:val="Normal"/>
    <w:autoRedefine/>
    <w:uiPriority w:val="39"/>
    <w:rsid w:val="00772E58"/>
    <w:pPr>
      <w:spacing w:line="240" w:lineRule="auto"/>
      <w:ind w:left="800"/>
    </w:pPr>
    <w:rPr>
      <w:sz w:val="18"/>
      <w:szCs w:val="18"/>
      <w:lang w:eastAsia="en-US"/>
    </w:rPr>
  </w:style>
  <w:style w:type="paragraph" w:styleId="TOC6">
    <w:name w:val="toc 6"/>
    <w:basedOn w:val="Normal"/>
    <w:next w:val="Normal"/>
    <w:autoRedefine/>
    <w:uiPriority w:val="39"/>
    <w:rsid w:val="00772E58"/>
    <w:pPr>
      <w:spacing w:line="240" w:lineRule="auto"/>
      <w:ind w:left="1000"/>
    </w:pPr>
    <w:rPr>
      <w:sz w:val="18"/>
      <w:szCs w:val="18"/>
      <w:lang w:eastAsia="en-US"/>
    </w:rPr>
  </w:style>
  <w:style w:type="paragraph" w:styleId="TOC7">
    <w:name w:val="toc 7"/>
    <w:basedOn w:val="Normal"/>
    <w:next w:val="Normal"/>
    <w:autoRedefine/>
    <w:uiPriority w:val="39"/>
    <w:rsid w:val="00772E58"/>
    <w:pPr>
      <w:spacing w:line="240" w:lineRule="auto"/>
      <w:ind w:left="1200"/>
    </w:pPr>
    <w:rPr>
      <w:sz w:val="18"/>
      <w:szCs w:val="18"/>
      <w:lang w:eastAsia="en-US"/>
    </w:rPr>
  </w:style>
  <w:style w:type="paragraph" w:styleId="TOC8">
    <w:name w:val="toc 8"/>
    <w:basedOn w:val="Normal"/>
    <w:next w:val="Normal"/>
    <w:autoRedefine/>
    <w:uiPriority w:val="39"/>
    <w:rsid w:val="00772E58"/>
    <w:pPr>
      <w:spacing w:line="240" w:lineRule="auto"/>
      <w:ind w:left="1400"/>
    </w:pPr>
    <w:rPr>
      <w:sz w:val="18"/>
      <w:szCs w:val="18"/>
      <w:lang w:eastAsia="en-US"/>
    </w:rPr>
  </w:style>
  <w:style w:type="paragraph" w:styleId="TOC9">
    <w:name w:val="toc 9"/>
    <w:basedOn w:val="Normal"/>
    <w:next w:val="Normal"/>
    <w:autoRedefine/>
    <w:uiPriority w:val="39"/>
    <w:rsid w:val="00772E58"/>
    <w:pPr>
      <w:spacing w:line="240" w:lineRule="auto"/>
      <w:ind w:left="1600"/>
    </w:pPr>
    <w:rPr>
      <w:sz w:val="18"/>
      <w:szCs w:val="18"/>
      <w:lang w:eastAsia="en-US"/>
    </w:rPr>
  </w:style>
  <w:style w:type="paragraph" w:styleId="Index3">
    <w:name w:val="index 3"/>
    <w:basedOn w:val="Normal"/>
    <w:next w:val="Normal"/>
    <w:autoRedefine/>
    <w:semiHidden/>
    <w:rsid w:val="00772E58"/>
    <w:pPr>
      <w:spacing w:before="60" w:after="60" w:line="240" w:lineRule="auto"/>
      <w:ind w:left="600" w:hanging="200"/>
    </w:pPr>
    <w:rPr>
      <w:color w:val="000080"/>
      <w:sz w:val="20"/>
      <w:szCs w:val="20"/>
      <w:lang w:eastAsia="en-US"/>
    </w:rPr>
  </w:style>
  <w:style w:type="paragraph" w:customStyle="1" w:styleId="Fixedtext">
    <w:name w:val="Fixed text"/>
    <w:basedOn w:val="Normal"/>
    <w:rsid w:val="00772E58"/>
    <w:pPr>
      <w:spacing w:line="240" w:lineRule="exact"/>
    </w:pPr>
    <w:rPr>
      <w:rFonts w:ascii="Myriad-Italic" w:hAnsi="Myriad-Italic"/>
      <w:sz w:val="16"/>
      <w:szCs w:val="20"/>
      <w:lang w:eastAsia="en-US"/>
    </w:rPr>
  </w:style>
  <w:style w:type="paragraph" w:customStyle="1" w:styleId="StandardHeading">
    <w:name w:val="Standard Heading"/>
    <w:basedOn w:val="Normal"/>
    <w:rsid w:val="00772E58"/>
    <w:rPr>
      <w:rFonts w:ascii="Myriad-BoldItalic" w:hAnsi="Myriad-BoldItalic"/>
      <w:sz w:val="18"/>
      <w:szCs w:val="20"/>
      <w:lang w:eastAsia="en-US"/>
    </w:rPr>
  </w:style>
  <w:style w:type="paragraph" w:styleId="CommentText">
    <w:name w:val="annotation text"/>
    <w:basedOn w:val="Normal"/>
    <w:link w:val="CommentTextChar"/>
    <w:rsid w:val="00772E58"/>
    <w:rPr>
      <w:spacing w:val="5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772E58"/>
    <w:rPr>
      <w:spacing w:val="5"/>
      <w:lang w:eastAsia="en-US"/>
    </w:rPr>
  </w:style>
  <w:style w:type="paragraph" w:customStyle="1" w:styleId="subtitle">
    <w:name w:val="sub title"/>
    <w:rsid w:val="00772E58"/>
    <w:pPr>
      <w:tabs>
        <w:tab w:val="left" w:pos="720"/>
      </w:tabs>
      <w:spacing w:before="360" w:after="240"/>
    </w:pPr>
    <w:rPr>
      <w:rFonts w:ascii="Myriad-BoldItalic" w:hAnsi="Myriad-BoldItalic"/>
      <w:b/>
      <w:i/>
      <w:noProof/>
      <w:color w:val="000000"/>
      <w:sz w:val="24"/>
      <w:lang w:val="en-US" w:eastAsia="en-US"/>
    </w:rPr>
  </w:style>
  <w:style w:type="character" w:styleId="FollowedHyperlink">
    <w:name w:val="FollowedHyperlink"/>
    <w:basedOn w:val="DefaultParagraphFont"/>
    <w:rsid w:val="00772E58"/>
    <w:rPr>
      <w:color w:val="800080"/>
      <w:u w:val="single"/>
    </w:rPr>
  </w:style>
  <w:style w:type="paragraph" w:customStyle="1" w:styleId="TableTextindented">
    <w:name w:val="Table Text indented"/>
    <w:rsid w:val="00772E58"/>
    <w:pPr>
      <w:ind w:left="113"/>
    </w:pPr>
    <w:rPr>
      <w:lang w:eastAsia="en-US"/>
    </w:rPr>
  </w:style>
  <w:style w:type="paragraph" w:styleId="BalloonText">
    <w:name w:val="Balloon Text"/>
    <w:basedOn w:val="Normal"/>
    <w:link w:val="BalloonTextChar"/>
    <w:semiHidden/>
    <w:rsid w:val="00772E58"/>
    <w:pPr>
      <w:spacing w:after="8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772E58"/>
    <w:rPr>
      <w:rFonts w:ascii="Tahoma" w:hAnsi="Tahoma" w:cs="Tahoma"/>
      <w:sz w:val="16"/>
      <w:szCs w:val="16"/>
      <w:lang w:eastAsia="en-US"/>
    </w:rPr>
  </w:style>
  <w:style w:type="paragraph" w:customStyle="1" w:styleId="Imagemark">
    <w:name w:val="Image mark"/>
    <w:basedOn w:val="Header"/>
    <w:rsid w:val="00772E58"/>
    <w:pPr>
      <w:tabs>
        <w:tab w:val="clear" w:pos="4153"/>
        <w:tab w:val="clear" w:pos="8306"/>
      </w:tabs>
      <w:spacing w:after="0"/>
    </w:pPr>
    <w:rPr>
      <w:rFonts w:ascii="Rabobankfont" w:hAnsi="Rabobankfont"/>
      <w:sz w:val="168"/>
      <w:lang w:eastAsia="ja-JP"/>
    </w:rPr>
  </w:style>
  <w:style w:type="character" w:styleId="Emphasis">
    <w:name w:val="Emphasis"/>
    <w:basedOn w:val="DefaultParagraphFont"/>
    <w:qFormat/>
    <w:rsid w:val="00772E58"/>
    <w:rPr>
      <w:i/>
      <w:iCs/>
    </w:rPr>
  </w:style>
  <w:style w:type="paragraph" w:customStyle="1" w:styleId="tabletext1">
    <w:name w:val="tabletext"/>
    <w:basedOn w:val="Normal"/>
    <w:rsid w:val="00772E58"/>
    <w:pPr>
      <w:spacing w:before="100" w:beforeAutospacing="1" w:after="100" w:afterAutospacing="1" w:line="240" w:lineRule="auto"/>
    </w:pPr>
    <w:rPr>
      <w:sz w:val="24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2E5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Cs w:val="28"/>
      <w:lang w:val="en-US" w:eastAsia="en-US"/>
    </w:rPr>
  </w:style>
  <w:style w:type="paragraph" w:styleId="NoSpacing">
    <w:name w:val="No Spacing"/>
    <w:link w:val="NoSpacingChar"/>
    <w:uiPriority w:val="1"/>
    <w:qFormat/>
    <w:rsid w:val="00772E58"/>
    <w:rPr>
      <w:lang w:eastAsia="en-US"/>
    </w:rPr>
  </w:style>
  <w:style w:type="paragraph" w:styleId="ListParagraph">
    <w:name w:val="List Paragraph"/>
    <w:basedOn w:val="Normal"/>
    <w:uiPriority w:val="34"/>
    <w:qFormat/>
    <w:rsid w:val="00772E58"/>
    <w:pPr>
      <w:spacing w:after="120" w:line="240" w:lineRule="auto"/>
      <w:ind w:left="720"/>
    </w:pPr>
    <w:rPr>
      <w:szCs w:val="20"/>
      <w:lang w:val="en-AU" w:eastAsia="en-AU"/>
    </w:rPr>
  </w:style>
  <w:style w:type="paragraph" w:customStyle="1" w:styleId="BodyText1">
    <w:name w:val="Body Text1"/>
    <w:link w:val="BodytextChar0"/>
    <w:rsid w:val="00772E58"/>
    <w:pPr>
      <w:spacing w:after="120"/>
      <w:ind w:left="851"/>
    </w:pPr>
    <w:rPr>
      <w:rFonts w:ascii="Verdana" w:hAnsi="Verdana"/>
      <w:sz w:val="18"/>
    </w:rPr>
  </w:style>
  <w:style w:type="character" w:customStyle="1" w:styleId="BodytextChar0">
    <w:name w:val="Body text Char"/>
    <w:basedOn w:val="DefaultParagraphFont"/>
    <w:link w:val="BodyText1"/>
    <w:rsid w:val="00772E58"/>
    <w:rPr>
      <w:rFonts w:ascii="Verdana" w:hAnsi="Verdana"/>
      <w:sz w:val="18"/>
    </w:rPr>
  </w:style>
  <w:style w:type="character" w:customStyle="1" w:styleId="BodytextChar1">
    <w:name w:val="Body text Char1"/>
    <w:basedOn w:val="DefaultParagraphFont"/>
    <w:link w:val="BodyText20"/>
    <w:locked/>
    <w:rsid w:val="00772E58"/>
    <w:rPr>
      <w:rFonts w:ascii="Verdana" w:hAnsi="Verdana"/>
    </w:rPr>
  </w:style>
  <w:style w:type="paragraph" w:customStyle="1" w:styleId="BodyText20">
    <w:name w:val="Body Text2"/>
    <w:basedOn w:val="Normal"/>
    <w:link w:val="BodytextChar1"/>
    <w:rsid w:val="00772E58"/>
    <w:pPr>
      <w:spacing w:after="120" w:line="240" w:lineRule="auto"/>
      <w:ind w:left="851"/>
    </w:pPr>
    <w:rPr>
      <w:rFonts w:ascii="Verdana" w:hAnsi="Verdana"/>
      <w:sz w:val="20"/>
      <w:szCs w:val="20"/>
      <w:lang w:eastAsia="en-GB"/>
    </w:rPr>
  </w:style>
  <w:style w:type="table" w:styleId="TableGrid">
    <w:name w:val="Table Grid"/>
    <w:basedOn w:val="TableNormal"/>
    <w:rsid w:val="00DB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 Body"/>
    <w:basedOn w:val="Normal"/>
    <w:rsid w:val="005C47AD"/>
    <w:pPr>
      <w:spacing w:before="60" w:after="60" w:line="240" w:lineRule="auto"/>
    </w:pPr>
    <w:rPr>
      <w:szCs w:val="20"/>
      <w:lang w:val="en-AU" w:eastAsia="en-AU"/>
    </w:rPr>
  </w:style>
  <w:style w:type="paragraph" w:customStyle="1" w:styleId="TableHead">
    <w:name w:val="Table Head"/>
    <w:basedOn w:val="Normal"/>
    <w:rsid w:val="005C47AD"/>
    <w:pPr>
      <w:keepLines/>
      <w:tabs>
        <w:tab w:val="left" w:pos="340"/>
      </w:tabs>
      <w:spacing w:before="60" w:after="60" w:line="240" w:lineRule="auto"/>
    </w:pPr>
    <w:rPr>
      <w:b/>
      <w:szCs w:val="20"/>
      <w:lang w:val="en-AU" w:eastAsia="en-AU"/>
    </w:rPr>
  </w:style>
  <w:style w:type="paragraph" w:customStyle="1" w:styleId="TableBullet">
    <w:name w:val="Table Bullet"/>
    <w:basedOn w:val="TableBody"/>
    <w:rsid w:val="00DB5A3E"/>
    <w:pPr>
      <w:numPr>
        <w:numId w:val="7"/>
      </w:numPr>
      <w:spacing w:before="40" w:after="40"/>
    </w:pPr>
    <w:rPr>
      <w:rFonts w:ascii="Arial" w:hAnsi="Arial" w:cs="Arial"/>
      <w:sz w:val="16"/>
    </w:rPr>
  </w:style>
  <w:style w:type="paragraph" w:customStyle="1" w:styleId="TableBullet2">
    <w:name w:val="Table Bullet 2"/>
    <w:basedOn w:val="TableBullet"/>
    <w:next w:val="TableBullet"/>
    <w:rsid w:val="00DB5A3E"/>
    <w:pPr>
      <w:numPr>
        <w:ilvl w:val="1"/>
      </w:numPr>
    </w:pPr>
  </w:style>
  <w:style w:type="paragraph" w:customStyle="1" w:styleId="TableBullet3">
    <w:name w:val="Table Bullet 3"/>
    <w:basedOn w:val="TableBullet2"/>
    <w:rsid w:val="00DB5A3E"/>
    <w:pPr>
      <w:numPr>
        <w:ilvl w:val="2"/>
      </w:numPr>
    </w:pPr>
  </w:style>
  <w:style w:type="paragraph" w:customStyle="1" w:styleId="IssueDate">
    <w:name w:val="Issue Date"/>
    <w:basedOn w:val="Normal"/>
    <w:rsid w:val="00DB5A3E"/>
    <w:pPr>
      <w:spacing w:after="240" w:line="240" w:lineRule="auto"/>
    </w:pPr>
    <w:rPr>
      <w:rFonts w:ascii="Arial" w:hAnsi="Arial"/>
      <w:b/>
      <w:noProof/>
      <w:sz w:val="18"/>
      <w:szCs w:val="18"/>
      <w:lang w:val="en-AU" w:eastAsia="en-AU"/>
    </w:rPr>
  </w:style>
  <w:style w:type="paragraph" w:customStyle="1" w:styleId="Property">
    <w:name w:val="Property"/>
    <w:basedOn w:val="Normal"/>
    <w:rsid w:val="00DB5A3E"/>
    <w:pPr>
      <w:tabs>
        <w:tab w:val="left" w:pos="1702"/>
        <w:tab w:val="left" w:pos="7655"/>
      </w:tabs>
    </w:pPr>
    <w:rPr>
      <w:rFonts w:ascii="Arial" w:hAnsi="Arial"/>
      <w:noProof/>
      <w:color w:val="000000"/>
      <w:sz w:val="18"/>
      <w:szCs w:val="18"/>
      <w:lang w:val="en-AU" w:eastAsia="en-AU"/>
    </w:rPr>
  </w:style>
  <w:style w:type="paragraph" w:customStyle="1" w:styleId="TableRowHeading">
    <w:name w:val="Table Row Heading"/>
    <w:basedOn w:val="Normal"/>
    <w:rsid w:val="00DB5A3E"/>
    <w:pPr>
      <w:spacing w:before="40" w:after="40" w:line="240" w:lineRule="auto"/>
    </w:pPr>
    <w:rPr>
      <w:rFonts w:ascii="Arial" w:hAnsi="Arial"/>
      <w:sz w:val="16"/>
      <w:szCs w:val="17"/>
      <w:lang w:val="en-AU" w:eastAsia="en-AU"/>
    </w:rPr>
  </w:style>
  <w:style w:type="paragraph" w:customStyle="1" w:styleId="DateEffective">
    <w:name w:val="DateEffective"/>
    <w:basedOn w:val="Normal"/>
    <w:next w:val="Normal"/>
    <w:rsid w:val="007C0800"/>
    <w:pPr>
      <w:pBdr>
        <w:bottom w:val="single" w:sz="4" w:space="10" w:color="auto"/>
      </w:pBdr>
      <w:tabs>
        <w:tab w:val="left" w:pos="993"/>
      </w:tabs>
      <w:spacing w:before="120" w:after="240" w:line="240" w:lineRule="auto"/>
    </w:pPr>
    <w:rPr>
      <w:b/>
      <w:noProof/>
      <w:szCs w:val="20"/>
      <w:lang w:val="en-AU" w:eastAsia="en-AU"/>
    </w:rPr>
  </w:style>
  <w:style w:type="paragraph" w:customStyle="1" w:styleId="policyno">
    <w:name w:val="policyno"/>
    <w:rsid w:val="007C0800"/>
    <w:pPr>
      <w:pBdr>
        <w:bottom w:val="single" w:sz="4" w:space="6" w:color="auto"/>
      </w:pBdr>
      <w:tabs>
        <w:tab w:val="right" w:pos="8930"/>
      </w:tabs>
      <w:outlineLvl w:val="0"/>
    </w:pPr>
    <w:rPr>
      <w:b/>
      <w:caps/>
      <w:noProof/>
      <w:sz w:val="18"/>
      <w:lang w:val="en-AU" w:eastAsia="en-AU"/>
    </w:rPr>
  </w:style>
  <w:style w:type="paragraph" w:customStyle="1" w:styleId="DocMgmt">
    <w:name w:val="DocMgmt"/>
    <w:basedOn w:val="TableBody"/>
    <w:qFormat/>
    <w:rsid w:val="007C0800"/>
    <w:rPr>
      <w:rFonts w:ascii="Arial" w:hAnsi="Arial" w:cs="Arial"/>
      <w:sz w:val="18"/>
      <w:szCs w:val="18"/>
    </w:rPr>
  </w:style>
  <w:style w:type="paragraph" w:customStyle="1" w:styleId="Definitions">
    <w:name w:val="Definitions"/>
    <w:basedOn w:val="TableBody"/>
    <w:qFormat/>
    <w:rsid w:val="007C0800"/>
    <w:rPr>
      <w:rFonts w:ascii="Arial" w:hAnsi="Arial" w:cs="Arial"/>
      <w:sz w:val="18"/>
      <w:szCs w:val="18"/>
    </w:rPr>
  </w:style>
  <w:style w:type="paragraph" w:customStyle="1" w:styleId="DefinitionsHead">
    <w:name w:val="Definitions Head"/>
    <w:basedOn w:val="TableHead"/>
    <w:qFormat/>
    <w:rsid w:val="007C0800"/>
    <w:rPr>
      <w:rFonts w:ascii="Arial" w:hAnsi="Arial" w:cs="Arial"/>
      <w:sz w:val="18"/>
      <w:szCs w:val="18"/>
    </w:rPr>
  </w:style>
  <w:style w:type="paragraph" w:customStyle="1" w:styleId="RelatedDocs">
    <w:name w:val="Related Docs"/>
    <w:basedOn w:val="TableBody"/>
    <w:qFormat/>
    <w:rsid w:val="007C0800"/>
    <w:rPr>
      <w:rFonts w:ascii="Arial" w:hAnsi="Arial" w:cs="Arial"/>
      <w:sz w:val="18"/>
      <w:szCs w:val="18"/>
    </w:rPr>
  </w:style>
  <w:style w:type="paragraph" w:customStyle="1" w:styleId="RelatedDocsHead">
    <w:name w:val="Related Docs Head"/>
    <w:basedOn w:val="TableHead"/>
    <w:qFormat/>
    <w:rsid w:val="007C0800"/>
    <w:rPr>
      <w:rFonts w:ascii="Arial" w:hAnsi="Arial" w:cs="Arial"/>
      <w:sz w:val="18"/>
      <w:szCs w:val="18"/>
    </w:rPr>
  </w:style>
  <w:style w:type="paragraph" w:customStyle="1" w:styleId="ListBullets1">
    <w:name w:val="List Bullets 1"/>
    <w:rsid w:val="00BB0179"/>
    <w:pPr>
      <w:numPr>
        <w:numId w:val="9"/>
      </w:numPr>
      <w:spacing w:after="120"/>
    </w:pPr>
    <w:rPr>
      <w:rFonts w:ascii="Verdana" w:hAnsi="Verdana"/>
      <w:sz w:val="18"/>
    </w:rPr>
  </w:style>
  <w:style w:type="character" w:styleId="CommentReference">
    <w:name w:val="annotation reference"/>
    <w:basedOn w:val="DefaultParagraphFont"/>
    <w:unhideWhenUsed/>
    <w:rsid w:val="006F7BD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BD9"/>
    <w:pPr>
      <w:spacing w:line="240" w:lineRule="auto"/>
    </w:pPr>
    <w:rPr>
      <w:b/>
      <w:bCs/>
      <w:spacing w:val="0"/>
      <w:lang w:eastAsia="nl-N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BD9"/>
    <w:rPr>
      <w:b/>
      <w:bCs/>
      <w:spacing w:val="5"/>
      <w:lang w:eastAsia="nl-NL"/>
    </w:rPr>
  </w:style>
  <w:style w:type="paragraph" w:customStyle="1" w:styleId="Tabletextheading">
    <w:name w:val="Table text heading"/>
    <w:basedOn w:val="Tabletext0"/>
    <w:rsid w:val="001E63C4"/>
    <w:pPr>
      <w:spacing w:before="60" w:after="60"/>
    </w:pPr>
    <w:rPr>
      <w:rFonts w:ascii="Verdana" w:hAnsi="Verdana"/>
      <w:b/>
      <w:sz w:val="18"/>
      <w:lang w:val="en-GB" w:eastAsia="en-GB"/>
    </w:rPr>
  </w:style>
  <w:style w:type="character" w:styleId="Strong">
    <w:name w:val="Strong"/>
    <w:basedOn w:val="DefaultParagraphFont"/>
    <w:uiPriority w:val="22"/>
    <w:qFormat/>
    <w:rsid w:val="00896099"/>
    <w:rPr>
      <w:b/>
      <w:bCs/>
    </w:rPr>
  </w:style>
  <w:style w:type="paragraph" w:customStyle="1" w:styleId="Tabletextbullet">
    <w:name w:val="Table text bullet"/>
    <w:basedOn w:val="Tabletext0"/>
    <w:rsid w:val="006E0B50"/>
    <w:pPr>
      <w:numPr>
        <w:numId w:val="10"/>
      </w:numPr>
      <w:spacing w:before="60" w:after="60"/>
    </w:pPr>
    <w:rPr>
      <w:rFonts w:ascii="Verdana" w:hAnsi="Verdana"/>
      <w:sz w:val="18"/>
      <w:lang w:val="en-GB"/>
    </w:rPr>
  </w:style>
  <w:style w:type="paragraph" w:customStyle="1" w:styleId="ListNumber1">
    <w:name w:val="List Number 1"/>
    <w:basedOn w:val="BodyText1"/>
    <w:rsid w:val="00246AC8"/>
    <w:pPr>
      <w:numPr>
        <w:numId w:val="12"/>
      </w:numPr>
      <w:tabs>
        <w:tab w:val="clear" w:pos="360"/>
        <w:tab w:val="left" w:pos="1276"/>
      </w:tabs>
      <w:ind w:left="1276" w:hanging="425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3A5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0708">
              <w:marLeft w:val="0"/>
              <w:marRight w:val="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abobank">
      <a:dk1>
        <a:sysClr val="windowText" lastClr="000000"/>
      </a:dk1>
      <a:lt1>
        <a:srgbClr val="88AACC"/>
      </a:lt1>
      <a:dk2>
        <a:srgbClr val="000099"/>
      </a:dk2>
      <a:lt2>
        <a:srgbClr val="FF6600"/>
      </a:lt2>
      <a:accent1>
        <a:srgbClr val="FFFFFF"/>
      </a:accent1>
      <a:accent2>
        <a:srgbClr val="000099"/>
      </a:accent2>
      <a:accent3>
        <a:srgbClr val="AA7799"/>
      </a:accent3>
      <a:accent4>
        <a:srgbClr val="660066"/>
      </a:accent4>
      <a:accent5>
        <a:srgbClr val="AAAAAA"/>
      </a:accent5>
      <a:accent6>
        <a:srgbClr val="334477"/>
      </a:accent6>
      <a:hlink>
        <a:srgbClr val="FF6600"/>
      </a:hlink>
      <a:folHlink>
        <a:srgbClr val="777777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Regional IT Asia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Ver_x002e_ xmlns="4b1cc81c-4685-4562-bb38-4675380f84fd">1.0</Ver_x002e_>
    <Owner xmlns="4b1cc81c-4685-4562-bb38-4675380f84fd">
      <UserInfo>
        <DisplayName>Hogan, S (Stanley)</DisplayName>
        <AccountId>3147</AccountId>
        <AccountType/>
      </UserInfo>
    </Owner>
    <Next_x0020_Review_x0020_Date xmlns="4b1cc81c-4685-4562-bb38-4675380f84fd">2017-07-30T16:00:00+00:00</Next_x0020_Review_x0020_Date>
    <Dcoument_x0020_Type xmlns="4b1cc81c-4685-4562-bb38-4675380f84fd">Process</Dcoument_x0020_Type>
    <Last_x0020_Review_x0020_Date xmlns="4b1cc81c-4685-4562-bb38-4675380f84fd">2015-07-30T16:00:00+00:00</Last_x0020_Review_x0020_Date>
    <Status xmlns="4b1cc81c-4685-4562-bb38-4675380f84fd">Overdue</Status>
    <Scope xmlns="4b1cc81c-4685-4562-bb38-4675380f84fd">Regional</Scope>
    <Source_x0020_Location xmlns="4b1cc81c-4685-4562-bb38-4675380f84fd">
      <Url xsi:nil="true"/>
      <Description xsi:nil="true"/>
    </Source_x0020_Location>
    <Remarks xmlns="4b1cc81c-4685-4562-bb38-4675380f84fd">&lt;2017-11-06&gt; Pending for changes from Callie</Remarks>
    <Category xmlns="4b1cc81c-4685-4562-bb38-4675380f84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1B160DFA33F469DC1D18830C7098F" ma:contentTypeVersion="11" ma:contentTypeDescription="Create a new document." ma:contentTypeScope="" ma:versionID="43d02a272da82a18042fcf897df267a5">
  <xsd:schema xmlns:xsd="http://www.w3.org/2001/XMLSchema" xmlns:xs="http://www.w3.org/2001/XMLSchema" xmlns:p="http://schemas.microsoft.com/office/2006/metadata/properties" xmlns:ns2="4b1cc81c-4685-4562-bb38-4675380f84fd" targetNamespace="http://schemas.microsoft.com/office/2006/metadata/properties" ma:root="true" ma:fieldsID="600a5fbb7c82891c04430ec4ac2707ae" ns2:_="">
    <xsd:import namespace="4b1cc81c-4685-4562-bb38-4675380f84fd"/>
    <xsd:element name="properties">
      <xsd:complexType>
        <xsd:sequence>
          <xsd:element name="documentManagement">
            <xsd:complexType>
              <xsd:all>
                <xsd:element ref="ns2:Ver_x002e_" minOccurs="0"/>
                <xsd:element ref="ns2:Owner" minOccurs="0"/>
                <xsd:element ref="ns2:Last_x0020_Review_x0020_Date" minOccurs="0"/>
                <xsd:element ref="ns2:Next_x0020_Review_x0020_Date" minOccurs="0"/>
                <xsd:element ref="ns2:Scope" minOccurs="0"/>
                <xsd:element ref="ns2:Dcoument_x0020_Type" minOccurs="0"/>
                <xsd:element ref="ns2:Status"/>
                <xsd:element ref="ns2:Source_x0020_Location" minOccurs="0"/>
                <xsd:element ref="ns2:Category" minOccurs="0"/>
                <xsd:element ref="ns2:Remar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1cc81c-4685-4562-bb38-4675380f84fd" elementFormDefault="qualified">
    <xsd:import namespace="http://schemas.microsoft.com/office/2006/documentManagement/types"/>
    <xsd:import namespace="http://schemas.microsoft.com/office/infopath/2007/PartnerControls"/>
    <xsd:element name="Ver_x002e_" ma:index="2" nillable="true" ma:displayName="DocVer" ma:description="Version" ma:internalName="Ver_x002e_">
      <xsd:simpleType>
        <xsd:restriction base="dms:Text">
          <xsd:maxLength value="10"/>
        </xsd:restriction>
      </xsd:simpleType>
    </xsd:element>
    <xsd:element name="Owner" ma:index="3" nillable="true" ma:displayName="Owner" ma:description="Document 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Review_x0020_Date" ma:index="4" nillable="true" ma:displayName="Last Review Date" ma:description="Document Last reviewed" ma:format="DateOnly" ma:internalName="Last_x0020_Review_x0020_Date">
      <xsd:simpleType>
        <xsd:restriction base="dms:DateTime"/>
      </xsd:simpleType>
    </xsd:element>
    <xsd:element name="Next_x0020_Review_x0020_Date" ma:index="5" nillable="true" ma:displayName="Next Review Date" ma:description="Document Next Review Date" ma:format="DateOnly" ma:internalName="Next_x0020_Review_x0020_Date">
      <xsd:simpleType>
        <xsd:restriction base="dms:DateTime"/>
      </xsd:simpleType>
    </xsd:element>
    <xsd:element name="Scope" ma:index="6" nillable="true" ma:displayName="Scope" ma:default="Local" ma:description="Scope of document" ma:format="Dropdown" ma:internalName="Scope">
      <xsd:simpleType>
        <xsd:restriction base="dms:Choice">
          <xsd:enumeration value="Local"/>
          <xsd:enumeration value="Regional"/>
          <xsd:enumeration value="Global"/>
        </xsd:restriction>
      </xsd:simpleType>
    </xsd:element>
    <xsd:element name="Dcoument_x0020_Type" ma:index="7" nillable="true" ma:displayName="Document Type" ma:description="What type of document is it?" ma:format="Dropdown" ma:internalName="Dcoument_x0020_Type">
      <xsd:simpleType>
        <xsd:restriction base="dms:Choice">
          <xsd:enumeration value="Policy"/>
          <xsd:enumeration value="Standard"/>
          <xsd:enumeration value="Process"/>
          <xsd:enumeration value="Template"/>
          <xsd:enumeration value="Framework"/>
          <xsd:enumeration value="Change Request"/>
        </xsd:restriction>
      </xsd:simpleType>
    </xsd:element>
    <xsd:element name="Status" ma:index="8" ma:displayName="Status" ma:default="Valid" ma:description="Document Status" ma:format="Dropdown" ma:internalName="Status">
      <xsd:simpleType>
        <xsd:restriction base="dms:Choice">
          <xsd:enumeration value="Valid"/>
          <xsd:enumeration value="Overdue"/>
          <xsd:enumeration value="Decommissioned"/>
        </xsd:restriction>
      </xsd:simpleType>
    </xsd:element>
    <xsd:element name="Source_x0020_Location" ma:index="9" nillable="true" ma:displayName="Source Location" ma:description="URL to source document location" ma:format="Hyperlink" ma:internalName="Source_x0020_Loc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ategory" ma:index="16" nillable="true" ma:displayName="Category" ma:internalName="Category">
      <xsd:simpleType>
        <xsd:restriction base="dms:Text">
          <xsd:maxLength value="255"/>
        </xsd:restriction>
      </xsd:simpleType>
    </xsd:element>
    <xsd:element name="Remarks" ma:index="17" nillable="true" ma:displayName="Remarks" ma:internalName="Remark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A9905A-C441-4484-801A-B26A5FF3CAE4}">
  <ds:schemaRefs>
    <ds:schemaRef ds:uri="http://schemas.microsoft.com/office/2006/metadata/properties"/>
    <ds:schemaRef ds:uri="4b1cc81c-4685-4562-bb38-4675380f84fd"/>
  </ds:schemaRefs>
</ds:datastoreItem>
</file>

<file path=customXml/itemProps3.xml><?xml version="1.0" encoding="utf-8"?>
<ds:datastoreItem xmlns:ds="http://schemas.openxmlformats.org/officeDocument/2006/customXml" ds:itemID="{825A1476-FD9A-4C53-B25A-1501643DB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1cc81c-4685-4562-bb38-4675380f8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2E8576-0F7F-4363-A2C4-0B3979A2BC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ACACF1-8FAE-4459-B20B-6E7FFC9B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- Data Backup Management v1.0</vt:lpstr>
    </vt:vector>
  </TitlesOfParts>
  <Company>Rabobank International</Company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- Data Backup Management v1.0</dc:title>
  <dc:subject>Regional IT Asia                                                                                                             Policy/Standard Deviation  procedure</dc:subject>
  <dc:creator>Dimalantaa</dc:creator>
  <cp:lastModifiedBy>Ting, LY (Lee Yiaw)</cp:lastModifiedBy>
  <cp:revision>5</cp:revision>
  <cp:lastPrinted>2012-10-31T09:04:00Z</cp:lastPrinted>
  <dcterms:created xsi:type="dcterms:W3CDTF">2018-01-11T02:21:00Z</dcterms:created>
  <dcterms:modified xsi:type="dcterms:W3CDTF">2018-01-11T02:55:00Z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0x01010054C1B160DFA33F469DC1D18830C7098F</vt:lpwstr>
  </property>
</Properties>
</file>