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4920EA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  <w:r w:rsidR="00A134E4" w:rsidRPr="00A134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6DA1" w:rsidRPr="00FF3F83" w:rsidRDefault="00C1706B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Pr="00A134E4" w:rsidRDefault="00C1706B" w:rsidP="004920EA">
      <w:pPr>
        <w:pStyle w:val="ListParagraph"/>
        <w:numPr>
          <w:ilvl w:val="0"/>
          <w:numId w:val="38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A134E4">
          <w:rPr>
            <w:rStyle w:val="Hyperlink"/>
            <w:rFonts w:cs="Times New Roman"/>
            <w:szCs w:val="24"/>
          </w:rPr>
          <w:t>lehoangminh@live.com</w:t>
        </w:r>
      </w:hyperlink>
      <w:r w:rsidRPr="00A134E4">
        <w:rPr>
          <w:rFonts w:cs="Times New Roman"/>
          <w:szCs w:val="24"/>
        </w:rPr>
        <w:t xml:space="preserve"> </w:t>
      </w:r>
    </w:p>
    <w:p w:rsidR="006B6367" w:rsidRPr="00A134E4" w:rsidRDefault="006B6367" w:rsidP="004920EA">
      <w:pPr>
        <w:pStyle w:val="ListParagraph"/>
        <w:numPr>
          <w:ilvl w:val="0"/>
          <w:numId w:val="40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>Phone: +1-416-857-4202</w:t>
      </w:r>
    </w:p>
    <w:p w:rsidR="00C1706B" w:rsidRPr="00A134E4" w:rsidRDefault="00C1706B" w:rsidP="004920EA">
      <w:pPr>
        <w:pStyle w:val="ListParagraph"/>
        <w:numPr>
          <w:ilvl w:val="0"/>
          <w:numId w:val="41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Address: Room </w:t>
      </w:r>
      <w:r w:rsidR="009D129B">
        <w:rPr>
          <w:rFonts w:cs="Times New Roman"/>
          <w:szCs w:val="24"/>
        </w:rPr>
        <w:t>143, 73</w:t>
      </w:r>
      <w:r w:rsidRPr="00A134E4">
        <w:rPr>
          <w:rFonts w:cs="Times New Roman"/>
          <w:szCs w:val="24"/>
        </w:rPr>
        <w:t xml:space="preserve"> St George Street, Toronto, Ontario, Canada, ON M5S 2E5</w:t>
      </w:r>
    </w:p>
    <w:p w:rsidR="002434BA" w:rsidRPr="00A134E4" w:rsidRDefault="00C1706B" w:rsidP="004920E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0000FF" w:themeColor="hyperlink"/>
          <w:szCs w:val="24"/>
          <w:u w:val="single"/>
        </w:rPr>
      </w:pPr>
      <w:r w:rsidRPr="00A134E4">
        <w:rPr>
          <w:rFonts w:cs="Times New Roman"/>
          <w:szCs w:val="24"/>
        </w:rPr>
        <w:t xml:space="preserve">Online profile: </w:t>
      </w:r>
      <w:hyperlink r:id="rId9" w:history="1">
        <w:r w:rsidRPr="00A134E4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A77E5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BF7C8C" wp14:editId="0019D876">
            <wp:simplePos x="0" y="0"/>
            <wp:positionH relativeFrom="column">
              <wp:posOffset>4796790</wp:posOffset>
            </wp:positionH>
            <wp:positionV relativeFrom="paragraph">
              <wp:posOffset>106680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A77E54" w:rsidRPr="00BD7758" w:rsidRDefault="00A77E54" w:rsidP="00A77E5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A77E54" w:rsidP="00A77E5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Present</w:t>
      </w:r>
    </w:p>
    <w:p w:rsidR="00A77E54" w:rsidRPr="00BD7758" w:rsidRDefault="00A77E54" w:rsidP="00A77E5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A77E54" w:rsidRPr="00BD7758" w:rsidRDefault="00A77E54" w:rsidP="00A77E5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77E54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F1E043" wp14:editId="03354DEC">
            <wp:simplePos x="0" y="0"/>
            <wp:positionH relativeFrom="column">
              <wp:posOffset>4688840</wp:posOffset>
            </wp:positionH>
            <wp:positionV relativeFrom="paragraph">
              <wp:posOffset>12065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661"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A77E54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4920EA" w:rsidRDefault="00203B7C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DF42653" wp14:editId="3A6EF05B">
            <wp:simplePos x="0" y="0"/>
            <wp:positionH relativeFrom="column">
              <wp:posOffset>4795520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203B7C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4D07A15C" wp14:editId="38C61925">
            <wp:simplePos x="0" y="0"/>
            <wp:positionH relativeFrom="column">
              <wp:posOffset>4796155</wp:posOffset>
            </wp:positionH>
            <wp:positionV relativeFrom="paragraph">
              <wp:posOffset>386715</wp:posOffset>
            </wp:positionV>
            <wp:extent cx="658495" cy="2609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  <w:r w:rsidR="00E01A56">
        <w:rPr>
          <w:rFonts w:eastAsia="Times New Roman" w:cs="Courier New"/>
          <w:color w:val="000000"/>
          <w:szCs w:val="24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4920EA" w:rsidRPr="004920EA" w:rsidRDefault="004920EA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8054C5" w:rsidRPr="00384266" w:rsidRDefault="008054C5" w:rsidP="004920EA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0" w:name="OLE_LINK1"/>
      <w:r>
        <w:rPr>
          <w:noProof/>
        </w:rPr>
        <w:drawing>
          <wp:inline distT="0" distB="0" distL="0" distR="0" wp14:anchorId="441AB22B" wp14:editId="4F31F8FB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B299B76" wp14:editId="163DD563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D2FF06F" wp14:editId="1327B861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5D923D9" wp14:editId="26412808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CA97979" wp14:editId="7CA5E421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32DC9A4" wp14:editId="0E9D519A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4503D31" wp14:editId="55484CC7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1B64F2D" wp14:editId="5A0845DE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A6D2B4C" wp14:editId="1922A754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179F524" wp14:editId="1EBE45B0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4844217" wp14:editId="60E814F7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427932CE" wp14:editId="3E9ED1F7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DE9D55B" wp14:editId="3EAB0217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17BF3C3" wp14:editId="4B435DA6">
            <wp:extent cx="241138" cy="290945"/>
            <wp:effectExtent l="0" t="0" r="6985" b="0"/>
            <wp:docPr id="34" name="Picture 34" descr="File:New Mercurial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New Mercurial log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2" cy="2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26C9307" wp14:editId="4A5158B2">
            <wp:extent cx="546264" cy="212748"/>
            <wp:effectExtent l="0" t="0" r="6350" b="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" cy="2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DC486BF" wp14:editId="67721E4F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20019D22" wp14:editId="78F5F26C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E62079B" wp14:editId="61CA8E36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2BEA3B5" wp14:editId="569B146B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6B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0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0D50D8" wp14:editId="2DE3259E">
            <wp:simplePos x="0" y="0"/>
            <wp:positionH relativeFrom="column">
              <wp:posOffset>4786630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bookmarkEnd w:id="1"/>
    <w:p w:rsidR="00C96C56" w:rsidRPr="00FF3F83" w:rsidRDefault="00504CC9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4920EA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114C74" w:rsidRPr="00FF3F83" w:rsidRDefault="0034226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114C74" w:rsidRDefault="00114C7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114C74">
        <w:rPr>
          <w:rFonts w:cs="Times New Roman"/>
          <w:szCs w:val="24"/>
        </w:rPr>
        <w:t xml:space="preserve">Dr. James A. &amp; Connie P. Dickson Scholarships, 2013 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4920EA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114C74">
      <w:headerReference w:type="default" r:id="rId33"/>
      <w:pgSz w:w="12240" w:h="15840"/>
      <w:pgMar w:top="18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94" w:rsidRDefault="009E2594" w:rsidP="00C96C56">
      <w:pPr>
        <w:spacing w:after="0" w:line="240" w:lineRule="auto"/>
      </w:pPr>
      <w:r>
        <w:separator/>
      </w:r>
    </w:p>
  </w:endnote>
  <w:endnote w:type="continuationSeparator" w:id="0">
    <w:p w:rsidR="009E2594" w:rsidRDefault="009E2594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94" w:rsidRDefault="009E2594" w:rsidP="00C96C56">
      <w:pPr>
        <w:spacing w:after="0" w:line="240" w:lineRule="auto"/>
      </w:pPr>
      <w:r>
        <w:separator/>
      </w:r>
    </w:p>
  </w:footnote>
  <w:footnote w:type="continuationSeparator" w:id="0">
    <w:p w:rsidR="009E2594" w:rsidRDefault="009E2594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http://static.php.net/www.php.net/images/php.gif" style="width:90.15pt;height:50.1pt;visibility:visible;mso-wrap-style:square" o:bullet="t">
        <v:imagedata r:id="rId1" o:title="php"/>
      </v:shape>
    </w:pict>
  </w:numPicBullet>
  <w:numPicBullet w:numPicBulletId="1">
    <w:pict>
      <v:shape id="_x0000_i1076" type="#_x0000_t75" style="width:16.3pt;height:16.3pt;visibility:visible;mso-wrap-style:square" o:bullet="t">
        <v:imagedata r:id="rId2" o:title="eps_closedHS"/>
      </v:shape>
    </w:pict>
  </w:numPicBullet>
  <w:numPicBullet w:numPicBulletId="2">
    <w:pict>
      <v:shape id="_x0000_i1077" type="#_x0000_t75" style="width:16.3pt;height:16.3pt;visibility:visible;mso-wrap-style:square" o:bullet="t">
        <v:imagedata r:id="rId3" o:title="Web"/>
      </v:shape>
    </w:pict>
  </w:numPicBullet>
  <w:numPicBullet w:numPicBulletId="3">
    <w:pict>
      <v:shape id="_x0000_i1078" type="#_x0000_t75" style="width:16.3pt;height:16.3pt;visibility:visible;mso-wrap-style:square" o:bullet="t">
        <v:imagedata r:id="rId4" o:title="DialHS"/>
      </v:shape>
    </w:pict>
  </w:numPicBullet>
  <w:numPicBullet w:numPicBulletId="4">
    <w:pict>
      <v:shape id="_x0000_i1079" type="#_x0000_t75" style="width:16.3pt;height:16.3pt;visibility:visible;mso-wrap-style:square" o:bullet="t">
        <v:imagedata r:id="rId5" o:title="HTMLPageHS"/>
      </v:shape>
    </w:pict>
  </w:numPicBullet>
  <w:numPicBullet w:numPicBulletId="5">
    <w:pict>
      <v:shape id="_x0000_i1080" type="#_x0000_t75" style="width:16.3pt;height:16.3pt;visibility:visible;mso-wrap-style:square" o:bullet="t">
        <v:imagedata r:id="rId6" o:title="HomeHS"/>
      </v:shape>
    </w:pict>
  </w:numPicBullet>
  <w:numPicBullet w:numPicBulletId="6">
    <w:pict>
      <v:shape id="_x0000_i1081" type="#_x0000_t75" style="width:365pt;height:319.3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7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0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8"/>
  </w:num>
  <w:num w:numId="27">
    <w:abstractNumId w:val="13"/>
  </w:num>
  <w:num w:numId="28">
    <w:abstractNumId w:val="4"/>
  </w:num>
  <w:num w:numId="29">
    <w:abstractNumId w:val="36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5"/>
  </w:num>
  <w:num w:numId="40">
    <w:abstractNumId w:val="33"/>
  </w:num>
  <w:num w:numId="41">
    <w:abstractNumId w:val="3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931E8"/>
    <w:rsid w:val="00097AEA"/>
    <w:rsid w:val="000A2DF7"/>
    <w:rsid w:val="000B79D2"/>
    <w:rsid w:val="000C65BD"/>
    <w:rsid w:val="000D4F81"/>
    <w:rsid w:val="000D62B1"/>
    <w:rsid w:val="00114C74"/>
    <w:rsid w:val="001364DE"/>
    <w:rsid w:val="0014466C"/>
    <w:rsid w:val="001512FE"/>
    <w:rsid w:val="00203B7C"/>
    <w:rsid w:val="00204F10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56480"/>
    <w:rsid w:val="0057446F"/>
    <w:rsid w:val="00585692"/>
    <w:rsid w:val="005A30C5"/>
    <w:rsid w:val="005A4777"/>
    <w:rsid w:val="005A6DEB"/>
    <w:rsid w:val="005B4CAC"/>
    <w:rsid w:val="00603ED8"/>
    <w:rsid w:val="00604B28"/>
    <w:rsid w:val="00631040"/>
    <w:rsid w:val="00652E98"/>
    <w:rsid w:val="00686274"/>
    <w:rsid w:val="006924B8"/>
    <w:rsid w:val="00696BE3"/>
    <w:rsid w:val="006B6367"/>
    <w:rsid w:val="006C7904"/>
    <w:rsid w:val="006D4D15"/>
    <w:rsid w:val="007153CB"/>
    <w:rsid w:val="00720905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129B"/>
    <w:rsid w:val="009D6AC5"/>
    <w:rsid w:val="009E2594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93239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6.gif"/><Relationship Id="rId26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19.gi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image" Target="media/image22.gif"/><Relationship Id="rId32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jpeg"/><Relationship Id="rId10" Type="http://schemas.openxmlformats.org/officeDocument/2006/relationships/image" Target="media/image8.gif"/><Relationship Id="rId19" Type="http://schemas.openxmlformats.org/officeDocument/2006/relationships/image" Target="media/image17.gif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2.jpeg"/><Relationship Id="rId22" Type="http://schemas.openxmlformats.org/officeDocument/2006/relationships/image" Target="media/image20.gif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33</cp:revision>
  <cp:lastPrinted>2013-09-14T23:25:00Z</cp:lastPrinted>
  <dcterms:created xsi:type="dcterms:W3CDTF">2013-01-12T06:55:00Z</dcterms:created>
  <dcterms:modified xsi:type="dcterms:W3CDTF">2013-09-14T23:25:00Z</dcterms:modified>
</cp:coreProperties>
</file>