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25C1" w14:textId="4C180EAD" w:rsidR="00C840BA" w:rsidRDefault="006C49EB" w:rsidP="00C840BA">
      <w:pPr>
        <w:pStyle w:val="Heading1"/>
      </w:pPr>
      <w:bookmarkStart w:id="0" w:name="_Toc444679307"/>
      <w:r>
        <w:t>Labs for iptables</w:t>
      </w:r>
      <w:bookmarkEnd w:id="0"/>
    </w:p>
    <w:p w14:paraId="05770485" w14:textId="77777777" w:rsidR="003A2392" w:rsidRDefault="003A2392" w:rsidP="00C840BA"/>
    <w:p w14:paraId="5B8BDA04" w14:textId="77777777" w:rsidR="006C49EB" w:rsidRDefault="006C49EB" w:rsidP="006C49EB">
      <w:pPr>
        <w:pStyle w:val="Heading2"/>
      </w:pPr>
      <w:bookmarkStart w:id="1" w:name="_Toc444679314"/>
      <w:r>
        <w:t>Command Help</w:t>
      </w:r>
      <w:bookmarkEnd w:id="1"/>
    </w:p>
    <w:p w14:paraId="258AE370" w14:textId="77777777" w:rsidR="006C49EB" w:rsidRDefault="006C49EB" w:rsidP="006C49EB">
      <w:pPr>
        <w:pStyle w:val="Heading3"/>
      </w:pPr>
      <w:bookmarkStart w:id="2" w:name="_Toc444679315"/>
      <w:r>
        <w:t xml:space="preserve">Using ping and </w:t>
      </w:r>
      <w:proofErr w:type="spellStart"/>
      <w:r>
        <w:t>tracepath</w:t>
      </w:r>
      <w:bookmarkEnd w:id="2"/>
      <w:proofErr w:type="spellEnd"/>
    </w:p>
    <w:p w14:paraId="5C4418A0" w14:textId="51F7E8D3" w:rsidR="006C49EB" w:rsidRPr="002161F8" w:rsidRDefault="006C49EB" w:rsidP="006C49EB">
      <w:r>
        <w:t xml:space="preserve">It can be handy to ensure basic network connectivity is in place before assuming a firewall problem.  When working on a firewall rule, always be sure to use ping and </w:t>
      </w:r>
      <w:proofErr w:type="spellStart"/>
      <w:r>
        <w:t>tracepath</w:t>
      </w:r>
      <w:proofErr w:type="spellEnd"/>
      <w:r>
        <w:t xml:space="preserve"> to ensure the endpoints and all hops between can be reached.</w:t>
      </w:r>
    </w:p>
    <w:p w14:paraId="3B71A344" w14:textId="0F3DC55A" w:rsidR="006C49EB" w:rsidRDefault="006C49EB" w:rsidP="006C49EB">
      <w:pPr>
        <w:pStyle w:val="Heading3"/>
      </w:pPr>
      <w:bookmarkStart w:id="3" w:name="_Toc444679316"/>
      <w:r>
        <w:t xml:space="preserve">Using </w:t>
      </w:r>
      <w:proofErr w:type="spellStart"/>
      <w:r>
        <w:t>n</w:t>
      </w:r>
      <w:r>
        <w:t>etcat</w:t>
      </w:r>
      <w:bookmarkEnd w:id="3"/>
      <w:proofErr w:type="spellEnd"/>
    </w:p>
    <w:p w14:paraId="11914C2F" w14:textId="29B108BD" w:rsidR="006C49EB" w:rsidRDefault="006C49EB" w:rsidP="006C49EB">
      <w:r>
        <w:t xml:space="preserve">Instead of running real network services in the environment, </w:t>
      </w:r>
      <w:r>
        <w:t xml:space="preserve">we will use </w:t>
      </w:r>
      <w:proofErr w:type="spellStart"/>
      <w:r>
        <w:t>netcat</w:t>
      </w:r>
      <w:proofErr w:type="spellEnd"/>
      <w:r>
        <w:t xml:space="preserve"> to </w:t>
      </w:r>
      <w:r>
        <w:t>si</w:t>
      </w:r>
      <w:r>
        <w:t xml:space="preserve">mulate listening services.  This will give greater flexibility to testing a variety of </w:t>
      </w:r>
      <w:r>
        <w:t>L</w:t>
      </w:r>
      <w:r>
        <w:t xml:space="preserve">ayer 4 rules </w:t>
      </w:r>
      <w:r>
        <w:t xml:space="preserve">to be </w:t>
      </w:r>
      <w:r>
        <w:t>implemented in this lab environment.</w:t>
      </w:r>
    </w:p>
    <w:p w14:paraId="0E2470CF" w14:textId="77777777" w:rsidR="006C49EB" w:rsidRDefault="006C49EB" w:rsidP="006C49EB">
      <w:pPr>
        <w:ind w:left="720"/>
        <w:rPr>
          <w:rFonts w:ascii="Courier New" w:hAnsi="Courier New" w:cs="Courier New"/>
        </w:rPr>
      </w:pPr>
      <w:r>
        <w:t xml:space="preserve">To emulate a TCP service:  </w:t>
      </w:r>
      <w:r>
        <w:br/>
      </w:r>
      <w:proofErr w:type="spellStart"/>
      <w:r w:rsidRPr="00AC5B57">
        <w:rPr>
          <w:rFonts w:ascii="Courier New" w:hAnsi="Courier New" w:cs="Courier New"/>
        </w:rPr>
        <w:t>nc</w:t>
      </w:r>
      <w:proofErr w:type="spellEnd"/>
      <w:r w:rsidRPr="00AC5B57">
        <w:rPr>
          <w:rFonts w:ascii="Courier New" w:hAnsi="Courier New" w:cs="Courier New"/>
        </w:rPr>
        <w:t xml:space="preserve"> –l &lt;port&gt; </w:t>
      </w:r>
    </w:p>
    <w:p w14:paraId="27085E7D" w14:textId="77777777" w:rsidR="006C49EB" w:rsidRDefault="006C49EB" w:rsidP="006C49EB">
      <w:pPr>
        <w:ind w:left="720"/>
        <w:rPr>
          <w:rFonts w:ascii="Courier New" w:hAnsi="Courier New" w:cs="Courier New"/>
        </w:rPr>
      </w:pPr>
      <w:r>
        <w:t xml:space="preserve">To emulate a TCP client:  </w:t>
      </w:r>
      <w:r>
        <w:br/>
      </w:r>
      <w:proofErr w:type="spellStart"/>
      <w:r w:rsidRPr="00AC5B57">
        <w:rPr>
          <w:rFonts w:ascii="Courier New" w:hAnsi="Courier New" w:cs="Courier New"/>
        </w:rPr>
        <w:t>nc</w:t>
      </w:r>
      <w:proofErr w:type="spellEnd"/>
      <w:r w:rsidRPr="00AC5B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address&gt;</w:t>
      </w:r>
      <w:r w:rsidRPr="00AC5B57">
        <w:rPr>
          <w:rFonts w:ascii="Courier New" w:hAnsi="Courier New" w:cs="Courier New"/>
        </w:rPr>
        <w:t xml:space="preserve"> &lt;port&gt; </w:t>
      </w:r>
    </w:p>
    <w:p w14:paraId="071D981D" w14:textId="77777777" w:rsidR="006C49EB" w:rsidRDefault="006C49EB" w:rsidP="006C49EB">
      <w:pPr>
        <w:ind w:left="720"/>
        <w:rPr>
          <w:rFonts w:ascii="Courier New" w:hAnsi="Courier New" w:cs="Courier New"/>
        </w:rPr>
      </w:pPr>
      <w:r>
        <w:t xml:space="preserve">To emulate a UDP service:  </w:t>
      </w:r>
      <w:r>
        <w:br/>
      </w:r>
      <w:proofErr w:type="spellStart"/>
      <w:r w:rsidRPr="00AC5B57">
        <w:rPr>
          <w:rFonts w:ascii="Courier New" w:hAnsi="Courier New" w:cs="Courier New"/>
        </w:rPr>
        <w:t>nc</w:t>
      </w:r>
      <w:proofErr w:type="spellEnd"/>
      <w:r w:rsidRPr="00AC5B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–u </w:t>
      </w:r>
      <w:r w:rsidRPr="00AC5B57">
        <w:rPr>
          <w:rFonts w:ascii="Courier New" w:hAnsi="Courier New" w:cs="Courier New"/>
        </w:rPr>
        <w:t xml:space="preserve">–l &lt;port&gt; </w:t>
      </w:r>
    </w:p>
    <w:p w14:paraId="15613494" w14:textId="77777777" w:rsidR="006C49EB" w:rsidRDefault="006C49EB" w:rsidP="006C49EB">
      <w:pPr>
        <w:ind w:left="720"/>
        <w:rPr>
          <w:rFonts w:ascii="Courier New" w:hAnsi="Courier New" w:cs="Courier New"/>
        </w:rPr>
      </w:pPr>
      <w:r>
        <w:t xml:space="preserve">To emulate a UDP client:  </w:t>
      </w:r>
      <w:r>
        <w:br/>
      </w:r>
      <w:proofErr w:type="spellStart"/>
      <w:r w:rsidRPr="00AC5B57">
        <w:rPr>
          <w:rFonts w:ascii="Courier New" w:hAnsi="Courier New" w:cs="Courier New"/>
        </w:rPr>
        <w:t>nc</w:t>
      </w:r>
      <w:proofErr w:type="spellEnd"/>
      <w:r w:rsidRPr="00AC5B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–u &lt;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address&gt;</w:t>
      </w:r>
      <w:r w:rsidRPr="00AC5B57">
        <w:rPr>
          <w:rFonts w:ascii="Courier New" w:hAnsi="Courier New" w:cs="Courier New"/>
        </w:rPr>
        <w:t xml:space="preserve"> &lt;port&gt; </w:t>
      </w:r>
    </w:p>
    <w:p w14:paraId="4D2AD367" w14:textId="77777777" w:rsidR="006C49EB" w:rsidRDefault="006C49EB" w:rsidP="006C49EB">
      <w:pPr>
        <w:ind w:left="720"/>
      </w:pPr>
      <w:r w:rsidRPr="00AC5B57">
        <w:t>Note that the &lt;</w:t>
      </w:r>
      <w:proofErr w:type="spellStart"/>
      <w:r w:rsidRPr="00AC5B57">
        <w:t>ip</w:t>
      </w:r>
      <w:proofErr w:type="spellEnd"/>
      <w:r w:rsidRPr="00AC5B57">
        <w:t xml:space="preserve"> address&gt; given to the client should be the IP address of the endpoint where the service in question is being emulated.</w:t>
      </w:r>
    </w:p>
    <w:p w14:paraId="7EFCF4C0" w14:textId="5B65D1EF" w:rsidR="006C49EB" w:rsidRPr="00AC5B57" w:rsidRDefault="006C49EB" w:rsidP="006C49EB">
      <w:pPr>
        <w:pStyle w:val="Heading3"/>
        <w:rPr>
          <w:rFonts w:asciiTheme="minorHAnsi" w:hAnsiTheme="minorHAnsi" w:cstheme="minorBidi"/>
        </w:rPr>
      </w:pPr>
      <w:bookmarkStart w:id="4" w:name="_Toc444679317"/>
      <w:r>
        <w:t xml:space="preserve">Using </w:t>
      </w:r>
      <w:proofErr w:type="spellStart"/>
      <w:r>
        <w:t>tcp</w:t>
      </w:r>
      <w:r>
        <w:t>dump</w:t>
      </w:r>
      <w:bookmarkEnd w:id="4"/>
      <w:proofErr w:type="spellEnd"/>
    </w:p>
    <w:p w14:paraId="49465DE3" w14:textId="44E89F1C" w:rsidR="006C49EB" w:rsidRDefault="006C49EB" w:rsidP="006C49EB">
      <w:r>
        <w:t xml:space="preserve">When troubleshooting firewall rules, it is often EXTREMELY helpful to run </w:t>
      </w:r>
      <w:proofErr w:type="spellStart"/>
      <w:r>
        <w:t>tcp</w:t>
      </w:r>
      <w:r>
        <w:t>dump</w:t>
      </w:r>
      <w:proofErr w:type="spellEnd"/>
      <w:r>
        <w:t xml:space="preserve"> commands on both firewall interfaces, </w:t>
      </w:r>
      <w:r>
        <w:t>concurrently</w:t>
      </w:r>
      <w:r>
        <w:t xml:space="preserve">.  </w:t>
      </w:r>
      <w:proofErr w:type="spellStart"/>
      <w:r>
        <w:t>Tcpdump</w:t>
      </w:r>
      <w:proofErr w:type="spellEnd"/>
      <w:r>
        <w:t xml:space="preserve"> will provide a view of the </w:t>
      </w:r>
      <w:r>
        <w:t xml:space="preserve">traffic reaching the firewall, and </w:t>
      </w:r>
      <w:r>
        <w:t>the</w:t>
      </w:r>
      <w:r>
        <w:t xml:space="preserve"> traffic successfully passing through the firewall.</w:t>
      </w:r>
    </w:p>
    <w:p w14:paraId="2B8CBC49" w14:textId="77777777" w:rsidR="006C49EB" w:rsidRDefault="006C49EB" w:rsidP="006C49EB">
      <w:pPr>
        <w:ind w:left="720"/>
      </w:pPr>
      <w:r>
        <w:t xml:space="preserve">Basic sniffing:  </w:t>
      </w:r>
      <w:r>
        <w:br/>
      </w:r>
      <w:proofErr w:type="spellStart"/>
      <w:r w:rsidRPr="00DF6C15">
        <w:rPr>
          <w:rFonts w:ascii="Courier New" w:hAnsi="Courier New" w:cs="Courier New"/>
        </w:rPr>
        <w:t>tcpdump</w:t>
      </w:r>
      <w:proofErr w:type="spellEnd"/>
      <w:r w:rsidRPr="00DF6C15">
        <w:rPr>
          <w:rFonts w:ascii="Courier New" w:hAnsi="Courier New" w:cs="Courier New"/>
        </w:rPr>
        <w:t xml:space="preserve"> -c 100 </w:t>
      </w:r>
      <w:r>
        <w:rPr>
          <w:rFonts w:ascii="Courier New" w:hAnsi="Courier New" w:cs="Courier New"/>
        </w:rPr>
        <w:t>-</w:t>
      </w:r>
      <w:proofErr w:type="spellStart"/>
      <w:r w:rsidRPr="00DF6C15">
        <w:rPr>
          <w:rFonts w:ascii="Courier New" w:hAnsi="Courier New" w:cs="Courier New"/>
        </w:rPr>
        <w:t>i</w:t>
      </w:r>
      <w:proofErr w:type="spellEnd"/>
      <w:r w:rsidRPr="00DF6C15">
        <w:rPr>
          <w:rFonts w:ascii="Courier New" w:hAnsi="Courier New" w:cs="Courier New"/>
        </w:rPr>
        <w:t xml:space="preserve"> &lt;interface&gt; -n port &lt;port&gt;</w:t>
      </w:r>
    </w:p>
    <w:p w14:paraId="512008CC" w14:textId="77777777" w:rsidR="006C49EB" w:rsidRPr="005D14BD" w:rsidRDefault="006C49EB" w:rsidP="006C49EB">
      <w:pPr>
        <w:ind w:left="720"/>
        <w:rPr>
          <w:rFonts w:ascii="Courier New" w:hAnsi="Courier New" w:cs="Courier New"/>
        </w:rPr>
      </w:pPr>
      <w:r>
        <w:t xml:space="preserve">Sniffing with payload capture:  </w:t>
      </w:r>
      <w:r>
        <w:br/>
      </w:r>
      <w:proofErr w:type="spellStart"/>
      <w:r w:rsidRPr="005D14BD">
        <w:rPr>
          <w:rFonts w:ascii="Courier New" w:hAnsi="Courier New" w:cs="Courier New"/>
        </w:rPr>
        <w:t>tcpdump</w:t>
      </w:r>
      <w:proofErr w:type="spellEnd"/>
      <w:r w:rsidRPr="005D14BD">
        <w:rPr>
          <w:rFonts w:ascii="Courier New" w:hAnsi="Courier New" w:cs="Courier New"/>
        </w:rPr>
        <w:t xml:space="preserve"> –c 100 –</w:t>
      </w:r>
      <w:proofErr w:type="spellStart"/>
      <w:r w:rsidRPr="005D14BD">
        <w:rPr>
          <w:rFonts w:ascii="Courier New" w:hAnsi="Courier New" w:cs="Courier New"/>
        </w:rPr>
        <w:t>i</w:t>
      </w:r>
      <w:proofErr w:type="spellEnd"/>
      <w:r w:rsidRPr="005D14BD">
        <w:rPr>
          <w:rFonts w:ascii="Courier New" w:hAnsi="Courier New" w:cs="Courier New"/>
        </w:rPr>
        <w:t xml:space="preserve"> &lt;interface&gt; -n –s 0 –A port &lt;port&gt;</w:t>
      </w:r>
    </w:p>
    <w:p w14:paraId="54FE5080" w14:textId="0D480853" w:rsidR="006C49EB" w:rsidRDefault="006C49EB" w:rsidP="006C49EB">
      <w:pPr>
        <w:pStyle w:val="Heading3"/>
      </w:pPr>
      <w:bookmarkStart w:id="5" w:name="_Toc444679318"/>
      <w:r>
        <w:t>Using</w:t>
      </w:r>
      <w:r>
        <w:t xml:space="preserve"> the</w:t>
      </w:r>
      <w:r>
        <w:t xml:space="preserve"> </w:t>
      </w:r>
      <w:proofErr w:type="spellStart"/>
      <w:r>
        <w:t>rc.iptables</w:t>
      </w:r>
      <w:bookmarkEnd w:id="5"/>
      <w:proofErr w:type="spellEnd"/>
      <w:r>
        <w:t xml:space="preserve"> script</w:t>
      </w:r>
    </w:p>
    <w:p w14:paraId="3B6328E6" w14:textId="5CE77C45" w:rsidR="006C49EB" w:rsidRDefault="006C49EB" w:rsidP="006C49EB">
      <w:pPr>
        <w:ind w:left="720"/>
        <w:rPr>
          <w:rFonts w:ascii="Courier New" w:hAnsi="Courier New" w:cs="Courier New"/>
        </w:rPr>
      </w:pPr>
      <w:r>
        <w:t xml:space="preserve">To load the firewall </w:t>
      </w:r>
      <w:r>
        <w:t>base rules</w:t>
      </w:r>
      <w:r>
        <w:t xml:space="preserve">:  </w:t>
      </w:r>
      <w:r>
        <w:br/>
      </w:r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etc</w:t>
      </w:r>
      <w:proofErr w:type="spellEnd"/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init.d</w:t>
      </w:r>
      <w:proofErr w:type="spellEnd"/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rc.iptables</w:t>
      </w:r>
      <w:proofErr w:type="spellEnd"/>
      <w:r w:rsidRPr="00472E34">
        <w:rPr>
          <w:rFonts w:ascii="Courier New" w:hAnsi="Courier New" w:cs="Courier New"/>
        </w:rPr>
        <w:t xml:space="preserve"> start</w:t>
      </w:r>
    </w:p>
    <w:p w14:paraId="6624D6B2" w14:textId="4455A3FE" w:rsidR="006C49EB" w:rsidRDefault="006C49EB" w:rsidP="006C49EB">
      <w:pPr>
        <w:ind w:left="720"/>
        <w:rPr>
          <w:rFonts w:ascii="Courier New" w:hAnsi="Courier New" w:cs="Courier New"/>
        </w:rPr>
      </w:pPr>
      <w:r>
        <w:lastRenderedPageBreak/>
        <w:t xml:space="preserve">To unload the firewall </w:t>
      </w:r>
      <w:r>
        <w:t>base rules</w:t>
      </w:r>
      <w:r>
        <w:t xml:space="preserve">:  </w:t>
      </w:r>
      <w:r>
        <w:br/>
      </w:r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etc</w:t>
      </w:r>
      <w:proofErr w:type="spellEnd"/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init.d</w:t>
      </w:r>
      <w:proofErr w:type="spellEnd"/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rc.iptables</w:t>
      </w:r>
      <w:proofErr w:type="spellEnd"/>
      <w:r w:rsidRPr="00472E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stop</w:t>
      </w:r>
    </w:p>
    <w:p w14:paraId="2E4D4E05" w14:textId="350FED19" w:rsidR="006C49EB" w:rsidRDefault="006C49EB" w:rsidP="006C49EB">
      <w:pPr>
        <w:ind w:left="720"/>
        <w:rPr>
          <w:rFonts w:ascii="Courier New" w:hAnsi="Courier New" w:cs="Courier New"/>
        </w:rPr>
      </w:pPr>
      <w:r>
        <w:t xml:space="preserve">To recycle the firewall </w:t>
      </w:r>
      <w:r>
        <w:t>base rules</w:t>
      </w:r>
      <w:r>
        <w:t xml:space="preserve"> after </w:t>
      </w:r>
      <w:r>
        <w:t xml:space="preserve">making </w:t>
      </w:r>
      <w:r>
        <w:t xml:space="preserve">changing </w:t>
      </w:r>
      <w:r>
        <w:t>to iptables</w:t>
      </w:r>
      <w:r>
        <w:t xml:space="preserve">:  </w:t>
      </w:r>
      <w:r>
        <w:br/>
      </w:r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etc</w:t>
      </w:r>
      <w:proofErr w:type="spellEnd"/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init.d</w:t>
      </w:r>
      <w:proofErr w:type="spellEnd"/>
      <w:r w:rsidRPr="00472E34">
        <w:rPr>
          <w:rFonts w:ascii="Courier New" w:hAnsi="Courier New" w:cs="Courier New"/>
        </w:rPr>
        <w:t>/</w:t>
      </w:r>
      <w:proofErr w:type="spellStart"/>
      <w:r w:rsidRPr="00472E34">
        <w:rPr>
          <w:rFonts w:ascii="Courier New" w:hAnsi="Courier New" w:cs="Courier New"/>
        </w:rPr>
        <w:t>rc.iptables</w:t>
      </w:r>
      <w:proofErr w:type="spellEnd"/>
      <w:r w:rsidRPr="00472E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stop</w:t>
      </w:r>
    </w:p>
    <w:p w14:paraId="12401B47" w14:textId="77777777" w:rsidR="006C49EB" w:rsidRDefault="006C49EB" w:rsidP="006C49EB">
      <w:pPr>
        <w:pStyle w:val="Heading3"/>
      </w:pPr>
      <w:bookmarkStart w:id="6" w:name="_Toc444679319"/>
      <w:r>
        <w:t>Using iptables</w:t>
      </w:r>
      <w:bookmarkEnd w:id="6"/>
    </w:p>
    <w:p w14:paraId="406323DF" w14:textId="633E062D" w:rsidR="006C49EB" w:rsidRDefault="006C49EB" w:rsidP="006C49EB">
      <w:r>
        <w:t xml:space="preserve">The core firewall in the Linux kernel is iptables. The </w:t>
      </w:r>
      <w:proofErr w:type="spellStart"/>
      <w:r>
        <w:t>rc.iptables</w:t>
      </w:r>
      <w:proofErr w:type="spellEnd"/>
      <w:r>
        <w:t xml:space="preserve"> script load</w:t>
      </w:r>
      <w:r>
        <w:t>s</w:t>
      </w:r>
      <w:r>
        <w:t xml:space="preserve"> or unload</w:t>
      </w:r>
      <w:r>
        <w:t>s the base firewall rules in</w:t>
      </w:r>
      <w:r>
        <w:t xml:space="preserve"> the kernel</w:t>
      </w:r>
      <w:r>
        <w:t>. The base rules are listed within the function within the script.</w:t>
      </w:r>
    </w:p>
    <w:p w14:paraId="3663FAE1" w14:textId="5D7FCC7B" w:rsidR="006C49EB" w:rsidRDefault="006C49EB" w:rsidP="006C49EB">
      <w:pPr>
        <w:ind w:left="720"/>
        <w:rPr>
          <w:rFonts w:ascii="Courier New" w:hAnsi="Courier New" w:cs="Courier New"/>
        </w:rPr>
      </w:pPr>
      <w:r>
        <w:t xml:space="preserve">To view all existing rules:  </w:t>
      </w:r>
      <w:r>
        <w:br/>
      </w:r>
      <w:r w:rsidRPr="00DF6C15">
        <w:rPr>
          <w:rFonts w:ascii="Courier New" w:hAnsi="Courier New" w:cs="Courier New"/>
        </w:rPr>
        <w:t xml:space="preserve">iptables </w:t>
      </w:r>
      <w:r>
        <w:rPr>
          <w:rFonts w:ascii="Courier New" w:hAnsi="Courier New" w:cs="Courier New"/>
        </w:rPr>
        <w:t>--</w:t>
      </w:r>
      <w:r w:rsidRPr="00DF6C15">
        <w:rPr>
          <w:rFonts w:ascii="Courier New" w:hAnsi="Courier New" w:cs="Courier New"/>
        </w:rPr>
        <w:t xml:space="preserve">list </w:t>
      </w:r>
      <w:r>
        <w:rPr>
          <w:rFonts w:ascii="Courier New" w:hAnsi="Courier New" w:cs="Courier New"/>
        </w:rPr>
        <w:t>–v –n –list-numbers</w:t>
      </w:r>
    </w:p>
    <w:p w14:paraId="0AD46640" w14:textId="09C578D9" w:rsidR="006C49EB" w:rsidRDefault="006C49EB" w:rsidP="006C49E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iptables -</w:t>
      </w:r>
      <w:proofErr w:type="spellStart"/>
      <w:r>
        <w:rPr>
          <w:rFonts w:ascii="Courier New" w:hAnsi="Courier New" w:cs="Courier New"/>
        </w:rPr>
        <w:t>nvL</w:t>
      </w:r>
      <w:proofErr w:type="spellEnd"/>
    </w:p>
    <w:p w14:paraId="349C4D8D" w14:textId="77777777" w:rsidR="006C49EB" w:rsidRPr="00DF6C15" w:rsidRDefault="006C49EB" w:rsidP="006C49EB">
      <w:pPr>
        <w:ind w:left="720"/>
      </w:pPr>
      <w:r>
        <w:t xml:space="preserve">To flush all existing rules:  </w:t>
      </w:r>
      <w:r>
        <w:br/>
      </w:r>
      <w:r w:rsidRPr="00DF6C15">
        <w:rPr>
          <w:rFonts w:ascii="Courier New" w:hAnsi="Courier New" w:cs="Courier New"/>
        </w:rPr>
        <w:t xml:space="preserve">iptables </w:t>
      </w:r>
      <w:r>
        <w:rPr>
          <w:rFonts w:ascii="Courier New" w:hAnsi="Courier New" w:cs="Courier New"/>
        </w:rPr>
        <w:t>--flush</w:t>
      </w:r>
    </w:p>
    <w:p w14:paraId="6B57DC75" w14:textId="77777777" w:rsidR="006C49EB" w:rsidRPr="00DF6C15" w:rsidRDefault="006C49EB" w:rsidP="006C49EB"/>
    <w:p w14:paraId="24B16439" w14:textId="77777777" w:rsidR="006C49EB" w:rsidRDefault="006C49EB" w:rsidP="006C49E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76B2686A" w14:textId="704016DC" w:rsidR="006C49EB" w:rsidRDefault="006C49EB" w:rsidP="006C49EB">
      <w:pPr>
        <w:pStyle w:val="Heading1"/>
      </w:pPr>
      <w:bookmarkStart w:id="7" w:name="_Toc444679320"/>
      <w:r>
        <w:lastRenderedPageBreak/>
        <w:t>Exercise</w:t>
      </w:r>
      <w:bookmarkEnd w:id="7"/>
      <w:r>
        <w:t xml:space="preserve"> 1 </w:t>
      </w:r>
      <w:r w:rsidR="00A82CB1">
        <w:t>–</w:t>
      </w:r>
      <w:r>
        <w:t xml:space="preserve"> </w:t>
      </w:r>
      <w:bookmarkStart w:id="8" w:name="_Toc444679321"/>
      <w:r w:rsidR="00A82CB1">
        <w:t xml:space="preserve">Validating </w:t>
      </w:r>
      <w:r>
        <w:t xml:space="preserve">Basic </w:t>
      </w:r>
      <w:r w:rsidR="00A82CB1">
        <w:t>C</w:t>
      </w:r>
      <w:r>
        <w:t>onnectivity</w:t>
      </w:r>
      <w:bookmarkEnd w:id="8"/>
    </w:p>
    <w:p w14:paraId="355CA491" w14:textId="77777777" w:rsidR="006C49EB" w:rsidRDefault="006C49EB" w:rsidP="006C49EB">
      <w:r>
        <w:t xml:space="preserve">Disable the firewall rules.  Ensure that the firewall is working in its most basic capacity as a routing device.  </w:t>
      </w:r>
    </w:p>
    <w:p w14:paraId="3E222478" w14:textId="3FB2CC2F" w:rsidR="006C49EB" w:rsidRDefault="006C49EB" w:rsidP="006C49EB">
      <w:pPr>
        <w:pStyle w:val="ListParagraph"/>
        <w:numPr>
          <w:ilvl w:val="0"/>
          <w:numId w:val="9"/>
        </w:numPr>
      </w:pPr>
      <w:r>
        <w:t xml:space="preserve">Attempt to ping each endpoint from </w:t>
      </w:r>
      <w:r>
        <w:t>the</w:t>
      </w:r>
      <w:r>
        <w:t xml:space="preserve"> opposite </w:t>
      </w:r>
      <w:r>
        <w:t>workstation</w:t>
      </w:r>
      <w:r>
        <w:t xml:space="preserve">.  </w:t>
      </w:r>
    </w:p>
    <w:p w14:paraId="7D7D2337" w14:textId="77777777" w:rsidR="006C49EB" w:rsidRDefault="006C49EB" w:rsidP="006C49EB"/>
    <w:p w14:paraId="3EDDE89C" w14:textId="408F4D30" w:rsidR="006C49EB" w:rsidRDefault="006C49EB" w:rsidP="006C49EB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tracepath</w:t>
      </w:r>
      <w:proofErr w:type="spellEnd"/>
      <w:r>
        <w:t xml:space="preserve"> from each to show the route in </w:t>
      </w:r>
      <w:r>
        <w:t>each workstation</w:t>
      </w:r>
      <w:r>
        <w:t>.</w:t>
      </w:r>
    </w:p>
    <w:p w14:paraId="58CB7B92" w14:textId="77777777" w:rsidR="006C49EB" w:rsidRDefault="006C49EB" w:rsidP="006C49EB">
      <w:pPr>
        <w:pStyle w:val="ListParagraph"/>
      </w:pPr>
    </w:p>
    <w:p w14:paraId="5490F9C9" w14:textId="77777777" w:rsidR="006C49EB" w:rsidRDefault="006C49EB" w:rsidP="006C49EB"/>
    <w:p w14:paraId="1D3D7B86" w14:textId="77777777" w:rsidR="006C49EB" w:rsidRDefault="006C49E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9" w:name="_Toc444679322"/>
      <w:r>
        <w:br w:type="page"/>
      </w:r>
    </w:p>
    <w:p w14:paraId="62317A6B" w14:textId="5E0C9097" w:rsidR="006C49EB" w:rsidRDefault="006C49EB" w:rsidP="006C49EB">
      <w:pPr>
        <w:pStyle w:val="Heading1"/>
      </w:pPr>
      <w:r>
        <w:lastRenderedPageBreak/>
        <w:t xml:space="preserve">Exercise </w:t>
      </w:r>
      <w:r>
        <w:t>2</w:t>
      </w:r>
      <w:r>
        <w:t xml:space="preserve"> - Enabl</w:t>
      </w:r>
      <w:r w:rsidR="00A82CB1">
        <w:t>ing</w:t>
      </w:r>
      <w:r>
        <w:t xml:space="preserve"> the </w:t>
      </w:r>
      <w:r w:rsidR="00A82CB1">
        <w:t>F</w:t>
      </w:r>
      <w:r>
        <w:t>irewall</w:t>
      </w:r>
      <w:bookmarkEnd w:id="9"/>
    </w:p>
    <w:p w14:paraId="1D6D9E7C" w14:textId="77777777" w:rsidR="00A82CB1" w:rsidRDefault="006C49EB" w:rsidP="006C49EB">
      <w:r>
        <w:t xml:space="preserve">Enable the firewall rules.  </w:t>
      </w:r>
    </w:p>
    <w:p w14:paraId="085A7486" w14:textId="77777777" w:rsidR="00A82CB1" w:rsidRDefault="00A82CB1" w:rsidP="006C49EB"/>
    <w:p w14:paraId="1F323B3B" w14:textId="2C16508C" w:rsidR="006C49EB" w:rsidRDefault="00A82CB1" w:rsidP="00A82CB1">
      <w:pPr>
        <w:pStyle w:val="ListParagraph"/>
        <w:numPr>
          <w:ilvl w:val="0"/>
          <w:numId w:val="10"/>
        </w:numPr>
      </w:pPr>
      <w:r>
        <w:t>How did you check the status of the firewall? How did you enable the firewall? How would you stop the firewall?</w:t>
      </w:r>
    </w:p>
    <w:p w14:paraId="7F0A71F3" w14:textId="4EC269C4" w:rsidR="00A82CB1" w:rsidRDefault="00A82CB1" w:rsidP="00A82CB1">
      <w:pPr>
        <w:pStyle w:val="ListParagraph"/>
      </w:pPr>
    </w:p>
    <w:p w14:paraId="13607306" w14:textId="77777777" w:rsidR="00A82CB1" w:rsidRDefault="00A82CB1" w:rsidP="00A82CB1">
      <w:pPr>
        <w:pStyle w:val="ListParagraph"/>
      </w:pPr>
    </w:p>
    <w:p w14:paraId="3E2EAA5C" w14:textId="77777777" w:rsidR="00A82CB1" w:rsidRDefault="00A82CB1" w:rsidP="00A82CB1">
      <w:pPr>
        <w:pStyle w:val="ListParagraph"/>
      </w:pPr>
    </w:p>
    <w:p w14:paraId="65171089" w14:textId="6F1CC7EC" w:rsidR="006C49EB" w:rsidRDefault="006C49EB" w:rsidP="006C49EB">
      <w:pPr>
        <w:pStyle w:val="ListParagraph"/>
        <w:numPr>
          <w:ilvl w:val="0"/>
          <w:numId w:val="10"/>
        </w:numPr>
      </w:pPr>
      <w:r>
        <w:t>What type of firewall is this?</w:t>
      </w:r>
      <w:r>
        <w:t xml:space="preserve"> Does this firewall utilize whitelisting or blacklisting?</w:t>
      </w:r>
    </w:p>
    <w:p w14:paraId="72192731" w14:textId="4AC01C2C" w:rsidR="006C49EB" w:rsidRDefault="006C49EB" w:rsidP="006C49EB"/>
    <w:p w14:paraId="4705B234" w14:textId="77777777" w:rsidR="006C49EB" w:rsidRDefault="006C49EB" w:rsidP="006C49EB"/>
    <w:p w14:paraId="40E24A43" w14:textId="2A42E889" w:rsidR="006C49EB" w:rsidRDefault="006C49EB" w:rsidP="006C49EB">
      <w:pPr>
        <w:pStyle w:val="ListParagraph"/>
        <w:numPr>
          <w:ilvl w:val="0"/>
          <w:numId w:val="10"/>
        </w:numPr>
      </w:pPr>
      <w:r>
        <w:t>How would you change the firewall to the other type?</w:t>
      </w:r>
      <w:r>
        <w:t xml:space="preserve"> </w:t>
      </w:r>
      <w:r>
        <w:t xml:space="preserve">Use the appropriate commands and test with </w:t>
      </w:r>
      <w:r>
        <w:t xml:space="preserve">actual </w:t>
      </w:r>
      <w:r>
        <w:t>traffic that would otherwise have been blocked.</w:t>
      </w:r>
    </w:p>
    <w:p w14:paraId="48FFC0CD" w14:textId="77777777" w:rsidR="006C49EB" w:rsidRPr="00D759B4" w:rsidRDefault="006C49EB" w:rsidP="006C49EB"/>
    <w:p w14:paraId="15442550" w14:textId="77777777" w:rsidR="006C49EB" w:rsidRDefault="006C49E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10" w:name="_Toc444679323"/>
      <w:r>
        <w:br w:type="page"/>
      </w:r>
    </w:p>
    <w:p w14:paraId="4447B4CC" w14:textId="53B1B541" w:rsidR="006C49EB" w:rsidRDefault="006C49EB" w:rsidP="006C49EB">
      <w:pPr>
        <w:pStyle w:val="Heading1"/>
      </w:pPr>
      <w:r>
        <w:lastRenderedPageBreak/>
        <w:t xml:space="preserve">Exercise </w:t>
      </w:r>
      <w:r>
        <w:t>3</w:t>
      </w:r>
      <w:r>
        <w:t xml:space="preserve"> - Verify</w:t>
      </w:r>
      <w:r w:rsidR="00A82CB1">
        <w:t>ing</w:t>
      </w:r>
      <w:r>
        <w:t xml:space="preserve"> the </w:t>
      </w:r>
      <w:r w:rsidR="00A82CB1">
        <w:t>E</w:t>
      </w:r>
      <w:r>
        <w:t xml:space="preserve">xisting </w:t>
      </w:r>
      <w:r w:rsidR="00A82CB1">
        <w:t>Firewall R</w:t>
      </w:r>
      <w:r>
        <w:t>ule</w:t>
      </w:r>
      <w:bookmarkEnd w:id="10"/>
      <w:r w:rsidR="00A82CB1">
        <w:t>s</w:t>
      </w:r>
    </w:p>
    <w:p w14:paraId="0DEFC264" w14:textId="6E75DE41" w:rsidR="006C49EB" w:rsidRDefault="006C49EB" w:rsidP="006C49EB">
      <w:r>
        <w:t xml:space="preserve">One rule </w:t>
      </w:r>
      <w:r w:rsidR="0008656A">
        <w:t xml:space="preserve">is included </w:t>
      </w:r>
      <w:r>
        <w:t>in the rc.iptables</w:t>
      </w:r>
      <w:r>
        <w:t>.sh</w:t>
      </w:r>
      <w:r>
        <w:t xml:space="preserve"> script</w:t>
      </w:r>
      <w:r w:rsidR="00A82CB1">
        <w:t xml:space="preserve"> on the firewall</w:t>
      </w:r>
      <w:r>
        <w:t xml:space="preserve"> to allow web access from one </w:t>
      </w:r>
      <w:r w:rsidR="0008656A">
        <w:t>workstation</w:t>
      </w:r>
      <w:r>
        <w:t xml:space="preserve"> to the other.  </w:t>
      </w:r>
    </w:p>
    <w:p w14:paraId="3ADC42D9" w14:textId="77777777" w:rsidR="00A82CB1" w:rsidRDefault="00A82CB1" w:rsidP="006C49EB"/>
    <w:p w14:paraId="4201265B" w14:textId="67EC2580" w:rsidR="006C49EB" w:rsidRDefault="006C49EB" w:rsidP="006C49EB">
      <w:pPr>
        <w:pStyle w:val="ListParagraph"/>
        <w:numPr>
          <w:ilvl w:val="0"/>
          <w:numId w:val="11"/>
        </w:numPr>
      </w:pPr>
      <w:r>
        <w:t xml:space="preserve">Which host can connect to the other’s web server?  </w:t>
      </w:r>
    </w:p>
    <w:p w14:paraId="6967894C" w14:textId="2EFD5394" w:rsidR="0008656A" w:rsidRDefault="0008656A" w:rsidP="0008656A"/>
    <w:p w14:paraId="477C18F3" w14:textId="77777777" w:rsidR="00A82CB1" w:rsidRDefault="00A82CB1" w:rsidP="0008656A"/>
    <w:p w14:paraId="41295B75" w14:textId="3E41DC88" w:rsidR="006C49EB" w:rsidRDefault="006C49EB" w:rsidP="006C49EB">
      <w:pPr>
        <w:pStyle w:val="ListParagraph"/>
        <w:numPr>
          <w:ilvl w:val="0"/>
          <w:numId w:val="11"/>
        </w:numPr>
      </w:pPr>
      <w:r>
        <w:t>Prove your answer by connecting from the client to the server.</w:t>
      </w:r>
    </w:p>
    <w:p w14:paraId="0AAA8673" w14:textId="77777777" w:rsidR="0008656A" w:rsidRDefault="0008656A" w:rsidP="0008656A">
      <w:pPr>
        <w:pStyle w:val="ListParagraph"/>
      </w:pPr>
    </w:p>
    <w:p w14:paraId="7FB62B5D" w14:textId="77777777" w:rsidR="0008656A" w:rsidRDefault="0008656A" w:rsidP="0008656A"/>
    <w:p w14:paraId="425881EB" w14:textId="77777777" w:rsidR="0008656A" w:rsidRDefault="0008656A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11" w:name="_Toc444679324"/>
      <w:r>
        <w:br w:type="page"/>
      </w:r>
    </w:p>
    <w:p w14:paraId="6AA66EA5" w14:textId="4D4B0F1A" w:rsidR="006C49EB" w:rsidRDefault="006C49EB" w:rsidP="006C49EB">
      <w:pPr>
        <w:pStyle w:val="Heading1"/>
      </w:pPr>
      <w:r>
        <w:lastRenderedPageBreak/>
        <w:t xml:space="preserve">Exercise </w:t>
      </w:r>
      <w:r>
        <w:t>4</w:t>
      </w:r>
      <w:r>
        <w:t xml:space="preserve"> - </w:t>
      </w:r>
      <w:r w:rsidR="00A82CB1">
        <w:t>Allowing</w:t>
      </w:r>
      <w:r>
        <w:t xml:space="preserve"> SSH </w:t>
      </w:r>
      <w:r w:rsidR="00A82CB1">
        <w:t>A</w:t>
      </w:r>
      <w:r>
        <w:t>ccess</w:t>
      </w:r>
      <w:bookmarkEnd w:id="11"/>
      <w:r w:rsidR="00A82CB1">
        <w:t xml:space="preserve"> Between Workstations</w:t>
      </w:r>
    </w:p>
    <w:p w14:paraId="73E5092B" w14:textId="77777777" w:rsidR="00A82CB1" w:rsidRDefault="006C49EB" w:rsidP="006C49EB">
      <w:r>
        <w:t xml:space="preserve">Create a rule to allow </w:t>
      </w:r>
      <w:r w:rsidR="0008656A">
        <w:t xml:space="preserve">SSH </w:t>
      </w:r>
      <w:r>
        <w:t xml:space="preserve">access from the </w:t>
      </w:r>
      <w:proofErr w:type="spellStart"/>
      <w:r w:rsidR="0008656A">
        <w:t>southclient</w:t>
      </w:r>
      <w:proofErr w:type="spellEnd"/>
      <w:r>
        <w:t xml:space="preserve"> to the </w:t>
      </w:r>
      <w:proofErr w:type="spellStart"/>
      <w:r w:rsidR="0008656A">
        <w:t>northclient</w:t>
      </w:r>
      <w:proofErr w:type="spellEnd"/>
      <w:r>
        <w:t xml:space="preserve">.  </w:t>
      </w:r>
    </w:p>
    <w:p w14:paraId="20C396AE" w14:textId="77777777" w:rsidR="00A82CB1" w:rsidRDefault="00A82CB1" w:rsidP="006C49EB"/>
    <w:p w14:paraId="4207ACDB" w14:textId="77777777" w:rsidR="00A82CB1" w:rsidRDefault="00A82CB1" w:rsidP="00A82CB1">
      <w:pPr>
        <w:pStyle w:val="ListParagraph"/>
        <w:numPr>
          <w:ilvl w:val="0"/>
          <w:numId w:val="13"/>
        </w:numPr>
      </w:pPr>
      <w:r>
        <w:t>What rule(s) did you create?</w:t>
      </w:r>
    </w:p>
    <w:p w14:paraId="16A75648" w14:textId="3B51D3BE" w:rsidR="00A82CB1" w:rsidRDefault="00A82CB1" w:rsidP="00A82CB1">
      <w:pPr>
        <w:pStyle w:val="ListParagraph"/>
      </w:pPr>
    </w:p>
    <w:p w14:paraId="4D34E27C" w14:textId="00E18D50" w:rsidR="00A82CB1" w:rsidRDefault="00A82CB1" w:rsidP="00A82CB1">
      <w:pPr>
        <w:pStyle w:val="ListParagraph"/>
      </w:pPr>
    </w:p>
    <w:p w14:paraId="67F6D681" w14:textId="77777777" w:rsidR="00A82CB1" w:rsidRDefault="00A82CB1" w:rsidP="00A82CB1">
      <w:pPr>
        <w:pStyle w:val="ListParagraph"/>
      </w:pPr>
    </w:p>
    <w:p w14:paraId="715A96A3" w14:textId="77777777" w:rsidR="00A82CB1" w:rsidRDefault="00A82CB1" w:rsidP="00A82CB1">
      <w:pPr>
        <w:pStyle w:val="ListParagraph"/>
      </w:pPr>
    </w:p>
    <w:p w14:paraId="0DEF934D" w14:textId="2CA5D7F5" w:rsidR="006C49EB" w:rsidRDefault="00A82CB1" w:rsidP="00A82CB1">
      <w:pPr>
        <w:pStyle w:val="ListParagraph"/>
        <w:numPr>
          <w:ilvl w:val="0"/>
          <w:numId w:val="13"/>
        </w:numPr>
      </w:pPr>
      <w:r>
        <w:t xml:space="preserve">Simulate SSH </w:t>
      </w:r>
      <w:r w:rsidR="006C49EB">
        <w:t>traffic and use the iptables command to show that the traffic is being processed by that rule.</w:t>
      </w:r>
    </w:p>
    <w:p w14:paraId="6AE6CCF4" w14:textId="3351A08E" w:rsidR="00A82CB1" w:rsidRDefault="00A82CB1" w:rsidP="006C49EB"/>
    <w:p w14:paraId="5D89416C" w14:textId="77777777" w:rsidR="00A82CB1" w:rsidRDefault="00A82CB1" w:rsidP="006C49EB"/>
    <w:p w14:paraId="52D8738E" w14:textId="77777777" w:rsidR="00A82CB1" w:rsidRDefault="00A82CB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12" w:name="_Toc444679325"/>
      <w:r>
        <w:br w:type="page"/>
      </w:r>
    </w:p>
    <w:p w14:paraId="3AF29EE8" w14:textId="2E3CE237" w:rsidR="006C49EB" w:rsidRDefault="006C49EB" w:rsidP="006C49EB">
      <w:pPr>
        <w:pStyle w:val="Heading1"/>
      </w:pPr>
      <w:r>
        <w:lastRenderedPageBreak/>
        <w:t xml:space="preserve">Exercise </w:t>
      </w:r>
      <w:r>
        <w:t>5</w:t>
      </w:r>
      <w:r>
        <w:t xml:space="preserve"> - Allow</w:t>
      </w:r>
      <w:r w:rsidR="00A82CB1">
        <w:t>ing</w:t>
      </w:r>
      <w:r>
        <w:t xml:space="preserve"> </w:t>
      </w:r>
      <w:r w:rsidR="00A82CB1">
        <w:t xml:space="preserve">Selected SSH </w:t>
      </w:r>
      <w:r>
        <w:t>Access to the Firewall</w:t>
      </w:r>
      <w:bookmarkEnd w:id="12"/>
    </w:p>
    <w:p w14:paraId="60C89DE2" w14:textId="77777777" w:rsidR="00A82CB1" w:rsidRDefault="006C49EB" w:rsidP="006C49EB">
      <w:r>
        <w:t xml:space="preserve">Create a rule to allow SSH from the </w:t>
      </w:r>
      <w:proofErr w:type="spellStart"/>
      <w:r w:rsidR="00A82CB1">
        <w:t>s</w:t>
      </w:r>
      <w:r w:rsidR="0008656A">
        <w:t>outhclient</w:t>
      </w:r>
      <w:proofErr w:type="spellEnd"/>
      <w:r>
        <w:t xml:space="preserve"> to the </w:t>
      </w:r>
      <w:r w:rsidR="00A82CB1">
        <w:t>f</w:t>
      </w:r>
      <w:r>
        <w:t xml:space="preserve">irewall, but </w:t>
      </w:r>
      <w:r w:rsidRPr="00A82CB1">
        <w:rPr>
          <w:u w:val="single"/>
        </w:rPr>
        <w:t>not</w:t>
      </w:r>
      <w:r>
        <w:t xml:space="preserve"> from the </w:t>
      </w:r>
      <w:proofErr w:type="spellStart"/>
      <w:r w:rsidR="00A82CB1">
        <w:t>n</w:t>
      </w:r>
      <w:r w:rsidR="0008656A">
        <w:t>orthclient</w:t>
      </w:r>
      <w:proofErr w:type="spellEnd"/>
      <w:r>
        <w:t xml:space="preserve"> to the </w:t>
      </w:r>
      <w:r w:rsidR="00A82CB1">
        <w:t>f</w:t>
      </w:r>
      <w:r>
        <w:t xml:space="preserve">irewall. </w:t>
      </w:r>
      <w:r w:rsidRPr="00FB6202">
        <w:t xml:space="preserve"> </w:t>
      </w:r>
    </w:p>
    <w:p w14:paraId="2660D37E" w14:textId="77777777" w:rsidR="00A82CB1" w:rsidRDefault="00A82CB1" w:rsidP="006C49EB"/>
    <w:p w14:paraId="74640759" w14:textId="77777777" w:rsidR="00A82CB1" w:rsidRDefault="00A82CB1" w:rsidP="00A82CB1">
      <w:pPr>
        <w:pStyle w:val="ListParagraph"/>
        <w:numPr>
          <w:ilvl w:val="0"/>
          <w:numId w:val="14"/>
        </w:numPr>
      </w:pPr>
      <w:r>
        <w:t>What rule(s) did you create?</w:t>
      </w:r>
    </w:p>
    <w:p w14:paraId="338AF19E" w14:textId="5DE1763D" w:rsidR="00A82CB1" w:rsidRDefault="00A82CB1" w:rsidP="006C49EB"/>
    <w:p w14:paraId="2D81EEF5" w14:textId="77777777" w:rsidR="00A82CB1" w:rsidRDefault="00A82CB1" w:rsidP="006C49EB"/>
    <w:p w14:paraId="08C6EB06" w14:textId="550C265F" w:rsidR="006C49EB" w:rsidRDefault="00A82CB1" w:rsidP="00A82CB1">
      <w:pPr>
        <w:pStyle w:val="ListParagraph"/>
        <w:numPr>
          <w:ilvl w:val="0"/>
          <w:numId w:val="14"/>
        </w:numPr>
      </w:pPr>
      <w:r>
        <w:t xml:space="preserve">Simulate the </w:t>
      </w:r>
      <w:r w:rsidR="006C49EB">
        <w:t>traffic and use the iptables command to show that the traffic is being processed by that rule.</w:t>
      </w:r>
    </w:p>
    <w:p w14:paraId="27818BC1" w14:textId="2FDB2F13" w:rsidR="00A82CB1" w:rsidRDefault="00A82CB1" w:rsidP="006C49EB"/>
    <w:p w14:paraId="06A9BC14" w14:textId="54201E27" w:rsidR="00A82CB1" w:rsidRDefault="00A82CB1">
      <w:pPr>
        <w:spacing w:after="160" w:line="259" w:lineRule="auto"/>
      </w:pPr>
      <w:r>
        <w:br w:type="page"/>
      </w:r>
    </w:p>
    <w:p w14:paraId="5232F642" w14:textId="5C33FC0E" w:rsidR="006C49EB" w:rsidRDefault="006C49EB" w:rsidP="006C49EB">
      <w:pPr>
        <w:pStyle w:val="Heading1"/>
      </w:pPr>
      <w:bookmarkStart w:id="13" w:name="_Toc444679326"/>
      <w:r>
        <w:lastRenderedPageBreak/>
        <w:t xml:space="preserve">Exercise </w:t>
      </w:r>
      <w:r>
        <w:t>6</w:t>
      </w:r>
      <w:r>
        <w:t xml:space="preserve"> - </w:t>
      </w:r>
      <w:r w:rsidR="00A82CB1">
        <w:t>Allowing</w:t>
      </w:r>
      <w:r>
        <w:t xml:space="preserve"> DNS </w:t>
      </w:r>
      <w:r w:rsidR="00A82CB1">
        <w:t>A</w:t>
      </w:r>
      <w:r>
        <w:t>ccess</w:t>
      </w:r>
      <w:bookmarkEnd w:id="13"/>
      <w:r w:rsidR="00A82CB1">
        <w:t xml:space="preserve"> Between the Workstations</w:t>
      </w:r>
    </w:p>
    <w:p w14:paraId="5CB3BD18" w14:textId="5C0506A8" w:rsidR="00A82CB1" w:rsidRDefault="006C49EB" w:rsidP="006C49EB">
      <w:r>
        <w:t xml:space="preserve">Create a rule to allow access to DNS over UDP from the </w:t>
      </w:r>
      <w:proofErr w:type="spellStart"/>
      <w:r w:rsidR="00A82CB1">
        <w:t>n</w:t>
      </w:r>
      <w:r w:rsidR="0008656A">
        <w:t>orthclient</w:t>
      </w:r>
      <w:proofErr w:type="spellEnd"/>
      <w:r>
        <w:t xml:space="preserve"> to the </w:t>
      </w:r>
      <w:proofErr w:type="spellStart"/>
      <w:r w:rsidR="00A82CB1">
        <w:t>s</w:t>
      </w:r>
      <w:r w:rsidR="0008656A">
        <w:t>outhclient</w:t>
      </w:r>
      <w:proofErr w:type="spellEnd"/>
      <w:r>
        <w:t xml:space="preserve">.  </w:t>
      </w:r>
    </w:p>
    <w:p w14:paraId="61147E95" w14:textId="632DAB19" w:rsidR="00A82CB1" w:rsidRDefault="00A82CB1" w:rsidP="006C49EB"/>
    <w:p w14:paraId="16E6909A" w14:textId="77777777" w:rsidR="00A82CB1" w:rsidRDefault="00A82CB1" w:rsidP="00A82CB1">
      <w:pPr>
        <w:pStyle w:val="ListParagraph"/>
        <w:numPr>
          <w:ilvl w:val="0"/>
          <w:numId w:val="15"/>
        </w:numPr>
      </w:pPr>
      <w:r>
        <w:t>What rule(s) did you create?</w:t>
      </w:r>
      <w:bookmarkStart w:id="14" w:name="_GoBack"/>
      <w:bookmarkEnd w:id="14"/>
    </w:p>
    <w:p w14:paraId="6A09D969" w14:textId="77777777" w:rsidR="00A82CB1" w:rsidRDefault="00A82CB1" w:rsidP="006C49EB"/>
    <w:p w14:paraId="0FA11648" w14:textId="77777777" w:rsidR="00A82CB1" w:rsidRDefault="00A82CB1" w:rsidP="006C49EB"/>
    <w:p w14:paraId="081E1AD8" w14:textId="42A30E9D" w:rsidR="006C49EB" w:rsidRDefault="00A82CB1" w:rsidP="00A82CB1">
      <w:pPr>
        <w:pStyle w:val="ListParagraph"/>
        <w:numPr>
          <w:ilvl w:val="0"/>
          <w:numId w:val="15"/>
        </w:numPr>
      </w:pPr>
      <w:r>
        <w:t xml:space="preserve">Simulate DNS </w:t>
      </w:r>
      <w:r w:rsidR="006C49EB">
        <w:t>traffic and use the iptables command to show that the traffic is being processed by that rule.</w:t>
      </w:r>
    </w:p>
    <w:p w14:paraId="02C203E5" w14:textId="77777777" w:rsidR="00A82CB1" w:rsidRDefault="00A82CB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15" w:name="_Toc444679327"/>
      <w:r>
        <w:br w:type="page"/>
      </w:r>
    </w:p>
    <w:p w14:paraId="05F89448" w14:textId="0474753B" w:rsidR="006C49EB" w:rsidRDefault="006C49EB" w:rsidP="006C49EB">
      <w:pPr>
        <w:pStyle w:val="Heading1"/>
      </w:pPr>
      <w:r>
        <w:lastRenderedPageBreak/>
        <w:t xml:space="preserve">Exercise </w:t>
      </w:r>
      <w:r>
        <w:t>7</w:t>
      </w:r>
      <w:r>
        <w:t xml:space="preserve"> - Make </w:t>
      </w:r>
      <w:r w:rsidR="00A82CB1">
        <w:t>the Firewall R</w:t>
      </w:r>
      <w:r>
        <w:t xml:space="preserve">ules </w:t>
      </w:r>
      <w:r w:rsidR="00A82CB1">
        <w:t>S</w:t>
      </w:r>
      <w:r>
        <w:t>tateful</w:t>
      </w:r>
      <w:bookmarkEnd w:id="15"/>
    </w:p>
    <w:p w14:paraId="2C5D5065" w14:textId="4C0ED97C" w:rsidR="006C49EB" w:rsidRDefault="006C49EB" w:rsidP="006C49EB">
      <w:r>
        <w:t xml:space="preserve">Change the original rules so </w:t>
      </w:r>
      <w:r w:rsidR="00A82CB1">
        <w:t xml:space="preserve">to </w:t>
      </w:r>
      <w:r>
        <w:t xml:space="preserve">use iptables mechanisms for stateful traffic control.  </w:t>
      </w:r>
    </w:p>
    <w:p w14:paraId="70BA4C33" w14:textId="77777777" w:rsidR="00A82CB1" w:rsidRDefault="00A82CB1" w:rsidP="006C49EB"/>
    <w:p w14:paraId="12E1FC0D" w14:textId="07AB2749" w:rsidR="006C49EB" w:rsidRDefault="006C49EB" w:rsidP="006C49EB">
      <w:pPr>
        <w:pStyle w:val="ListParagraph"/>
        <w:numPr>
          <w:ilvl w:val="0"/>
          <w:numId w:val="12"/>
        </w:numPr>
      </w:pPr>
      <w:r>
        <w:t xml:space="preserve">Show that the rules still work by </w:t>
      </w:r>
      <w:r w:rsidR="00A82CB1">
        <w:t>simulating</w:t>
      </w:r>
      <w:r>
        <w:t xml:space="preserve"> the traffic that was allowed by the original rules.</w:t>
      </w:r>
    </w:p>
    <w:p w14:paraId="02977F76" w14:textId="681C2927" w:rsidR="00A82CB1" w:rsidRDefault="00A82CB1" w:rsidP="00A82CB1"/>
    <w:p w14:paraId="1B63A985" w14:textId="28D11D28" w:rsidR="00A82CB1" w:rsidRDefault="00A82CB1" w:rsidP="00A82CB1"/>
    <w:p w14:paraId="79585FDE" w14:textId="77777777" w:rsidR="00A82CB1" w:rsidRDefault="00A82CB1" w:rsidP="00A82CB1"/>
    <w:p w14:paraId="55DB97E3" w14:textId="10E18314" w:rsidR="003C5422" w:rsidRDefault="006C49EB" w:rsidP="006C49EB">
      <w:pPr>
        <w:pStyle w:val="ListParagraph"/>
        <w:numPr>
          <w:ilvl w:val="0"/>
          <w:numId w:val="12"/>
        </w:numPr>
      </w:pPr>
      <w:r>
        <w:t>Repeat for the rules done in #4 and #6.</w:t>
      </w:r>
    </w:p>
    <w:sectPr w:rsidR="003C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013"/>
    <w:multiLevelType w:val="hybridMultilevel"/>
    <w:tmpl w:val="993C1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1498"/>
    <w:multiLevelType w:val="hybridMultilevel"/>
    <w:tmpl w:val="B758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4F9"/>
    <w:multiLevelType w:val="hybridMultilevel"/>
    <w:tmpl w:val="AF84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A41F7"/>
    <w:multiLevelType w:val="hybridMultilevel"/>
    <w:tmpl w:val="CB96B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569D1"/>
    <w:multiLevelType w:val="hybridMultilevel"/>
    <w:tmpl w:val="CB96B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4536D"/>
    <w:multiLevelType w:val="hybridMultilevel"/>
    <w:tmpl w:val="A732AE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728"/>
    <w:multiLevelType w:val="hybridMultilevel"/>
    <w:tmpl w:val="A732AE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33B13"/>
    <w:multiLevelType w:val="hybridMultilevel"/>
    <w:tmpl w:val="176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32871"/>
    <w:multiLevelType w:val="hybridMultilevel"/>
    <w:tmpl w:val="A732AE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B1C5D"/>
    <w:multiLevelType w:val="hybridMultilevel"/>
    <w:tmpl w:val="9B4C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76FB8"/>
    <w:multiLevelType w:val="hybridMultilevel"/>
    <w:tmpl w:val="56A68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A4E8C"/>
    <w:multiLevelType w:val="hybridMultilevel"/>
    <w:tmpl w:val="CB96B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816C1"/>
    <w:multiLevelType w:val="hybridMultilevel"/>
    <w:tmpl w:val="B758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F0B89"/>
    <w:multiLevelType w:val="hybridMultilevel"/>
    <w:tmpl w:val="7D08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C6DA5"/>
    <w:multiLevelType w:val="hybridMultilevel"/>
    <w:tmpl w:val="687EFF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6"/>
  </w:num>
  <w:num w:numId="10">
    <w:abstractNumId w:val="8"/>
  </w:num>
  <w:num w:numId="11">
    <w:abstractNumId w:val="5"/>
  </w:num>
  <w:num w:numId="12">
    <w:abstractNumId w:val="14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tTQ2NbG0NDG0MDBW0lEKTi0uzszPAykwqgUA40iNnSwAAAA="/>
  </w:docVars>
  <w:rsids>
    <w:rsidRoot w:val="00C840BA"/>
    <w:rsid w:val="0008656A"/>
    <w:rsid w:val="003A2392"/>
    <w:rsid w:val="003C5422"/>
    <w:rsid w:val="00465F34"/>
    <w:rsid w:val="006C49EB"/>
    <w:rsid w:val="00A82CB1"/>
    <w:rsid w:val="00C840BA"/>
    <w:rsid w:val="00E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21BE"/>
  <w15:chartTrackingRefBased/>
  <w15:docId w15:val="{1B0E95E5-3DF8-4577-9950-DB3BCAA2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0B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40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0B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84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0B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8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Galliano</dc:creator>
  <cp:keywords/>
  <dc:description/>
  <cp:lastModifiedBy>John S. Galliano</cp:lastModifiedBy>
  <cp:revision>4</cp:revision>
  <dcterms:created xsi:type="dcterms:W3CDTF">2019-06-17T15:54:00Z</dcterms:created>
  <dcterms:modified xsi:type="dcterms:W3CDTF">2019-06-17T16:13:00Z</dcterms:modified>
</cp:coreProperties>
</file>