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Átomos e partículas subatômicas. Semelhanças atômicas: átomos isótopos e espécies isoeletrônicas.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Átomo é uma partícula fundamental da matéria, o nome átomo foi dado pelo filósofo grego Demócrito, que acreditava que todos os materiais possuíam uma menor parte subatômica. Esse conhecimento foi essencial para o entendimento das reações químicas , ionização e a ligação entre diferentes elementos. A estrutura do átomo é composta por nêutrons, prótons, elétrons que circulam o núcleo, e são chamadas de partículas subatômicas.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NÊUTRONS 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Nêutrons não tem carga nenhuma, ou seja, são eletricamente neutros.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PRÓTONS 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O próton tem carga elétrica positiva (+1) de mesmo valor absoluto que a carga dos elétrons, um próton e um elétrons tendem a se atrair eletricamente.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ELÉTRONS 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O elétron possui carga elétrica negativa (-1) e quase não possui massa, são partículas minúsculas que giram ao redor do núcleo atômico.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SEMELHANÇAS ATÔMICAS 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As semelhanças atômicas são quando os átomos têm a mesma quantidade de números de prótons, nêutrons, massa e número atômico. Se utiliza letras para representar: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Número de prótons: 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Número de nêutrons: n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Número de massa: 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Número atômico: Z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ÁTOMOS ISÓTOPOS E ESPÉCIES ISOELETRÔNICAS 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 Os isótopos são átomos que possuem o mesmo número de prótons, mas se diferenciam no número de nêutrons. A maioria dos elementos químicos possuem isótopos naturais ou artificiais, estáveis ou instáveis, isso quer dizer que os isótopos mantêm sua estrutura atômica ao longo do tempo, sem sofrer decaimento radioativo e sem emissão de radiação. E os isótopos não podem ser confundidos com os isóbaros e isótonos.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Os Isoeletrônicos são átomos de íons que possuem a mesma quantidade de elétrons, íons se define como átomo que ganha ou perde elétrons e pode se apresentar como ânion ou cátion.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E com isso precisamos saber o número de elétrons, assim usamos a fórmula: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P= Z= e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P : número de prótons 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Z: número atômico 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e: número de elétrons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Referências: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https://www.todamateria.com.br/estrutura-atomica/</w:t>
        </w:r>
      </w:hyperlink>
      <w:r w:rsidDel="00000000" w:rsidR="00000000" w:rsidRPr="00000000">
        <w:rPr>
          <w:rtl w:val="0"/>
        </w:rPr>
        <w:t xml:space="preserve"> 21/08</w:t>
      </w:r>
    </w:p>
    <w:p w:rsidR="00000000" w:rsidDel="00000000" w:rsidP="00000000" w:rsidRDefault="00000000" w:rsidRPr="00000000" w14:paraId="0000002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https://educacao.uol.com.br/disciplinas/ciencias/atomos-2-o-que-e-o-atomo-e-quais-sao-suas-caracteristicas.htm</w:t>
        </w:r>
      </w:hyperlink>
      <w:r w:rsidDel="00000000" w:rsidR="00000000" w:rsidRPr="00000000">
        <w:rPr>
          <w:rtl w:val="0"/>
        </w:rPr>
        <w:t xml:space="preserve"> 21/08</w:t>
      </w:r>
    </w:p>
    <w:p w:rsidR="00000000" w:rsidDel="00000000" w:rsidP="00000000" w:rsidRDefault="00000000" w:rsidRPr="00000000" w14:paraId="0000002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both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https://www.todamateria.com.br/isotopos-isobaros-e-isotonos/</w:t>
        </w:r>
      </w:hyperlink>
      <w:r w:rsidDel="00000000" w:rsidR="00000000" w:rsidRPr="00000000">
        <w:rPr>
          <w:rtl w:val="0"/>
        </w:rPr>
        <w:t xml:space="preserve"> 26/08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both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https://vestibulares.estrategia.com/portal/materias/quimica/particulas-subatomicas/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21/08</w:t>
      </w:r>
    </w:p>
    <w:p w:rsidR="00000000" w:rsidDel="00000000" w:rsidP="00000000" w:rsidRDefault="00000000" w:rsidRPr="00000000" w14:paraId="0000002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jc w:val="both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https://brasilescola.uol.com.br/o-que-e/quimica/o-que-e-atomo.htm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21/08</w:t>
      </w:r>
    </w:p>
    <w:p w:rsidR="00000000" w:rsidDel="00000000" w:rsidP="00000000" w:rsidRDefault="00000000" w:rsidRPr="00000000" w14:paraId="0000003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jc w:val="both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https://brasilescola.uol.com.br/quimica/isoeletrons.htm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Tabela periódica: histórico, características gerais e propriedades.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31.2" w:lineRule="auto"/>
        <w:jc w:val="both"/>
        <w:rPr/>
      </w:pPr>
      <w:r w:rsidDel="00000000" w:rsidR="00000000" w:rsidRPr="00000000">
        <w:rPr>
          <w:rtl w:val="0"/>
        </w:rPr>
        <w:t xml:space="preserve">A maior parte dos elementos químicos foram descobertos entre 1669 e 1843 por diversos cientistas, e durante os séculos XIX e o início do século XX, vários cientistas tentaram organizar os elementos, e isso resultou na tabela periódica que conhecemos. A Tabela Periódica foi criada para estudar as propriedades periódicas, conhecer o tamanho dos átomos,e como essas propriedades podem afetar o elemento em relação com outro.</w:t>
      </w:r>
    </w:p>
    <w:p w:rsidR="00000000" w:rsidDel="00000000" w:rsidP="00000000" w:rsidRDefault="00000000" w:rsidRPr="00000000" w14:paraId="0000003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 Tabela Periódica passou por várias mudanças até a forma que conhecemos atualmente, a primeira tentativa foi em 1829, pelo professor de Química da Universidade de Jena , na Alemanha, Johann Wolfgang Döbereiner, onde ele surgiu o modelo de Tríades de Döbereiner , onde elementos foram organizados em grupos de três e cada trio apresentava elementos que possuíam características químicas semelhantes, mas não obteve sucesso.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  <w:t xml:space="preserve">• Tríades de Döbereiner</w:t>
      </w:r>
      <w:r w:rsidDel="00000000" w:rsidR="00000000" w:rsidRPr="00000000">
        <w:rPr>
          <w:sz w:val="14"/>
          <w:szCs w:val="14"/>
          <w:rtl w:val="0"/>
        </w:rPr>
        <w:t xml:space="preserve"> 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</w:rPr>
        <w:drawing>
          <wp:inline distB="114300" distT="114300" distL="114300" distR="114300">
            <wp:extent cx="5731200" cy="11684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O segundo tentativa foi criada pelo químico inglês John Alexander Reina Newlands na metade do século XIX , em 1864, onde ele organizou os elementos em ordem crescente de massa atômica e colocou em grupos horizontal contendo sete elementos cada, de modo que o oitavo elemento possuem propriedades semelhantes ao primeiro elementos do grupo anterior. Newlands deu o nome de " Lei das oitavas ".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• As oitavas de Newlands 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</w:rPr>
        <w:drawing>
          <wp:inline distB="114300" distT="114300" distL="114300" distR="114300">
            <wp:extent cx="5731200" cy="20320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 terceira tentativa foi em 1969 , chamada de tabela de Mendeleev , onde o químico russo Dimitri Mendeleev e o alemão Lothar Meyer , publica um modelo semelhante a que conhecemos atualmente, nessa tabela os elementos foram organizados em ordem crescente de massa atômica, posicionou os elementos em colunas horizontais e verticais , respeitando as características e as semelhanças. </w:t>
      </w:r>
    </w:p>
    <w:p w:rsidR="00000000" w:rsidDel="00000000" w:rsidP="00000000" w:rsidRDefault="00000000" w:rsidRPr="00000000" w14:paraId="0000004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jc w:val="both"/>
        <w:rPr/>
      </w:pPr>
      <w:r w:rsidDel="00000000" w:rsidR="00000000" w:rsidRPr="00000000">
        <w:rPr>
          <w:sz w:val="14"/>
          <w:szCs w:val="14"/>
          <w:rtl w:val="0"/>
        </w:rPr>
        <w:t xml:space="preserve">• </w:t>
      </w:r>
      <w:r w:rsidDel="00000000" w:rsidR="00000000" w:rsidRPr="00000000">
        <w:rPr>
          <w:rtl w:val="0"/>
        </w:rPr>
        <w:t xml:space="preserve">A tabela de Mendeleev </w:t>
      </w:r>
    </w:p>
    <w:p w:rsidR="00000000" w:rsidDel="00000000" w:rsidP="00000000" w:rsidRDefault="00000000" w:rsidRPr="00000000" w14:paraId="0000004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 tabela atual tem algumas modificações em relação a tabela de Mendeleev, alguns elementos estão em ordem invertida, devido a suposição de que as propriedades químicas dependem somente da massa do átomo está incorreta. A tabela atual foi montada a partir das tabela de Mendeleev, onde o químico inglês Henry Moseley no de 1913 montou a Tabela Periódica nos padrões que conhecemos. Moseley organizou os elementos em ordem crescente de número atômico, manteve a organização em colunas horizontais e verticais, mas posicionou os elementos de mesmas características químicas nas mesmas colunas verticais. Atualmente existem 118 elementos químicos, 92 são naturais e 26 artificiais.</w:t>
      </w:r>
    </w:p>
    <w:p w:rsidR="00000000" w:rsidDel="00000000" w:rsidP="00000000" w:rsidRDefault="00000000" w:rsidRPr="00000000" w14:paraId="0000005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• Tabela Periódica Atual</w:t>
      </w:r>
    </w:p>
    <w:p w:rsidR="00000000" w:rsidDel="00000000" w:rsidP="00000000" w:rsidRDefault="00000000" w:rsidRPr="00000000" w14:paraId="0000005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</w:rPr>
        <w:drawing>
          <wp:inline distB="114300" distT="114300" distL="114300" distR="114300">
            <wp:extent cx="5731200" cy="36322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Referências: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jc w:val="both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https://brasilescola.uol.com.br/quimica/origem-tabela-periodica.htm</w:t>
        </w:r>
      </w:hyperlink>
      <w:r w:rsidDel="00000000" w:rsidR="00000000" w:rsidRPr="00000000">
        <w:rPr>
          <w:rtl w:val="0"/>
        </w:rPr>
        <w:t xml:space="preserve"> 10/09</w:t>
      </w:r>
    </w:p>
    <w:p w:rsidR="00000000" w:rsidDel="00000000" w:rsidP="00000000" w:rsidRDefault="00000000" w:rsidRPr="00000000" w14:paraId="0000005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jc w:val="both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https://brasilescola.uol.com.br/quimica/tabela-periodica.htm</w:t>
        </w:r>
      </w:hyperlink>
      <w:r w:rsidDel="00000000" w:rsidR="00000000" w:rsidRPr="00000000">
        <w:rPr>
          <w:rtl w:val="0"/>
        </w:rPr>
        <w:t xml:space="preserve"> 10/09</w:t>
      </w:r>
    </w:p>
    <w:p w:rsidR="00000000" w:rsidDel="00000000" w:rsidP="00000000" w:rsidRDefault="00000000" w:rsidRPr="00000000" w14:paraId="0000005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jc w:val="both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https://mundoeducacao.uol.com.br/quimica/tabela-periodica.htm</w:t>
        </w:r>
      </w:hyperlink>
      <w:r w:rsidDel="00000000" w:rsidR="00000000" w:rsidRPr="00000000">
        <w:rPr>
          <w:rtl w:val="0"/>
        </w:rPr>
        <w:t xml:space="preserve"> 11/09</w:t>
      </w:r>
    </w:p>
    <w:p w:rsidR="00000000" w:rsidDel="00000000" w:rsidP="00000000" w:rsidRDefault="00000000" w:rsidRPr="00000000" w14:paraId="0000006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Feitosa, Edinilza Maria Anastácio</w:t>
      </w:r>
    </w:p>
    <w:p w:rsidR="00000000" w:rsidDel="00000000" w:rsidP="00000000" w:rsidRDefault="00000000" w:rsidRPr="00000000" w14:paraId="0000006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Química geral I / Edinilza Maria Anastácio Feitosa, Francisco</w:t>
      </w:r>
    </w:p>
    <w:p w:rsidR="00000000" w:rsidDel="00000000" w:rsidP="00000000" w:rsidRDefault="00000000" w:rsidRPr="00000000" w14:paraId="0000006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Geraldo Barbosa, Cristiane Maria Sampaio Forte. - 3. ed. - For-</w:t>
      </w:r>
    </w:p>
    <w:p w:rsidR="00000000" w:rsidDel="00000000" w:rsidP="00000000" w:rsidRDefault="00000000" w:rsidRPr="00000000" w14:paraId="0000006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taleza : EdUECE, 2016.</w:t>
      </w:r>
    </w:p>
    <w:p w:rsidR="00000000" w:rsidDel="00000000" w:rsidP="00000000" w:rsidRDefault="00000000" w:rsidRPr="00000000" w14:paraId="0000006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t xml:space="preserve">Estudo das funções inorgânicas (óxido,sal, ácido e base)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Funções inorgânicas são moléculas que não apresentam átomos de carbono em cadeias . Existem quatro conjuntos de substâncias inorgânicas que se comportam de maneira semelhante e têm características similares. São os óxidos, os sais, os ácidos e as bases. Essas interações está relacionadas com os estudos químicos de Svante Arrhenius, que identificou as reações elétricas de cada um dos átomos .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• ÁCIDOS 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t xml:space="preserve">Os ácidos se formam por meio de ligações covalentes , sendo assim ao entrar em contato com a água sofrem ionização (quando os átomos se separam), formam o cátion hidrônio (H3O+). Essas substâncias são divididas em ácidos fortes, moderados e fracos. E descobrimos isso por meio do pH da substância, quanto menor o número mais forte é o ácido.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  <w:t xml:space="preserve">Um exemplo de ácidos é o HCI (ácido clorídrico) que possui o pH baixo( pH= 2) ,que é presente no suco gástrico, no estômago, responsável por fazer a digestão.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Equação: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HCl → H3O1+ + Cl1- ou HCl → H1+ + Cl1-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 xml:space="preserve">• BASES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t xml:space="preserve"> As bases são substâncias que ao entrar em contato com a água sofrem dissociação (separação de um composto em íons ou moléculas menores), liberando o ânion (OH-) que é a hidroxila que se trata de uma propriedade básica (alcalina). As bases podem ser classificadas de acordo com o grau de dissociação, bases fortes tem o pH alto que indica acidez e alta alcalinidade, já os com pH baixo possui alta acidez e pouca propriedade básica. 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 xml:space="preserve">Um exemplo de base é a soda cáustica, hidróxido de sódio (NaOH), que é presente em vários produtos de limpezas.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  <w:t xml:space="preserve">Equação: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NaOH(s) → Na1+ + OH1-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  <w:t xml:space="preserve">• SAIS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 São compostos iônicos, que dissociar na água, quando um cátion (íons com carga positiva) diferente de hidrogênio (H+) interage com um ânion (íons com carga negativa) diferente da hidroxila (OH-), e do oxigênio (O2-) , formando uma substância.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 xml:space="preserve">Um exemplo de substância que é formada por essa relação é o Na+ e o CI- , cloreto de sódio, conhecido como sal de cozinha.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  <w:t xml:space="preserve">Equação: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NaCl → Na1+ + Cl1-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  <w:t xml:space="preserve">• ÓXIDO •</w:t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  <w:t xml:space="preserve">São compostos binários, formados por apenas dois elementos distintos , sendo o mais eletronegativo o oxigênio. Como o oxigênio é um elemento muito reativo, é difícil encontrar um elemento que não reaja com o oxigênio. Por isso essa classe engloba um número grande de substâncias. Com exceção do flúor que é mais eletronegativo que o oxigênio, por isso o flúor é o único elemento da tabela periódica que não reage com o oxigênio. Quando um óxido tem reação com ácidos ou bases forma os sais.</w:t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  <w:t xml:space="preserve">Como essa classe é muito ampla , suas propriedades variam. Por isso é dividida em quatro grupos: óxidos ácidos, óxidos básicos, óxidos neutros e óxidos anfóteros.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  <w:t xml:space="preserve">Óxidos ácidos: Quando é dissolvido em água e forma ácidos.</w:t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CO2(g) + H2O(l) → H2CO3(aq)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  <w:t xml:space="preserve">Óxidos básicos: Quando é dissolvido em água e forma bases.</w:t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Na2O(s) + H2O(l) → 2 NaOH(aq)</w:t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  <w:t xml:space="preserve">Óxidos neutros: Quando não reagem com água.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  <w:t xml:space="preserve">Óxidos anfóteros: Se comporta como base na presença de ácido e ácido na presença de base.</w:t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Al2O3(s) + 6HCl(aq) → 2AlCl3(aq) + 3H2O(l) (base na presença de ácido).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Al2O3(s) + 6NaOH(aq) → 2Al(OH)3(aq) + 3H2O(l)  (Ácido na presença de base).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  <w:t xml:space="preserve">Referências: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jc w:val="both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https://vestibulares.estrategia.com/portal/materias/quimica/funcoes-inorganicas/</w:t>
        </w:r>
      </w:hyperlink>
      <w:r w:rsidDel="00000000" w:rsidR="00000000" w:rsidRPr="00000000">
        <w:rPr>
          <w:rtl w:val="0"/>
        </w:rPr>
        <w:t xml:space="preserve"> 24/09</w:t>
      </w:r>
    </w:p>
    <w:p w:rsidR="00000000" w:rsidDel="00000000" w:rsidP="00000000" w:rsidRDefault="00000000" w:rsidRPr="00000000" w14:paraId="000000A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jc w:val="both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https://zeus.qui.ufmg.br/~qgeral/downloads/material/funcoesinorganicas.pdf</w:t>
        </w:r>
      </w:hyperlink>
      <w:r w:rsidDel="00000000" w:rsidR="00000000" w:rsidRPr="00000000">
        <w:rPr>
          <w:rtl w:val="0"/>
        </w:rPr>
        <w:t xml:space="preserve"> 25/09</w:t>
      </w:r>
    </w:p>
    <w:p w:rsidR="00000000" w:rsidDel="00000000" w:rsidP="00000000" w:rsidRDefault="00000000" w:rsidRPr="00000000" w14:paraId="000000A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jc w:val="both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https://brasilescola.uol.com.br/quimica/funcoes-inorganicas.htm</w:t>
        </w:r>
      </w:hyperlink>
      <w:r w:rsidDel="00000000" w:rsidR="00000000" w:rsidRPr="00000000">
        <w:rPr>
          <w:rtl w:val="0"/>
        </w:rPr>
        <w:t xml:space="preserve"> 25/09</w:t>
      </w:r>
    </w:p>
    <w:p w:rsidR="00000000" w:rsidDel="00000000" w:rsidP="00000000" w:rsidRDefault="00000000" w:rsidRPr="00000000" w14:paraId="000000A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Feitosa, Edinilza Maria Anastácio</w:t>
      </w:r>
    </w:p>
    <w:p w:rsidR="00000000" w:rsidDel="00000000" w:rsidP="00000000" w:rsidRDefault="00000000" w:rsidRPr="00000000" w14:paraId="000000A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Química geral I / Edinilza Maria Anastácio Feitosa, Francisco</w:t>
      </w:r>
    </w:p>
    <w:p w:rsidR="00000000" w:rsidDel="00000000" w:rsidP="00000000" w:rsidRDefault="00000000" w:rsidRPr="00000000" w14:paraId="000000B0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Geraldo Barbosa, Cristiane Maria Sampaio Forte. - 3. ed. - For-</w:t>
      </w:r>
    </w:p>
    <w:p w:rsidR="00000000" w:rsidDel="00000000" w:rsidP="00000000" w:rsidRDefault="00000000" w:rsidRPr="00000000" w14:paraId="000000B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taleza : EdUECE, 2016.</w:t>
      </w:r>
    </w:p>
    <w:p w:rsidR="00000000" w:rsidDel="00000000" w:rsidP="00000000" w:rsidRDefault="00000000" w:rsidRPr="00000000" w14:paraId="000000B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Química Ambiental, química verde e sustentável</w:t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QUÍMICA AMBIENTAL </w:t>
      </w:r>
    </w:p>
    <w:p w:rsidR="00000000" w:rsidDel="00000000" w:rsidP="00000000" w:rsidRDefault="00000000" w:rsidRPr="00000000" w14:paraId="000000B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Química Ambiental é o ramo da química que estuda os processos químicos que ocorrem no meio ambiente, sejam naturais ou causados pelos seres humanos. Com intuito de prevenir, solucionar os problemas ambientais e estudar como o homem influência esses processos químicos. No mundo onde o desmatamento, poluição industrial, descarte inadequado de resíduos geram grande impacto no ecossistema e na saúde humana.</w:t>
      </w:r>
    </w:p>
    <w:p w:rsidR="00000000" w:rsidDel="00000000" w:rsidP="00000000" w:rsidRDefault="00000000" w:rsidRPr="00000000" w14:paraId="000000B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O que a Química Ambiental estuda:</w:t>
      </w:r>
    </w:p>
    <w:p w:rsidR="00000000" w:rsidDel="00000000" w:rsidP="00000000" w:rsidRDefault="00000000" w:rsidRPr="00000000" w14:paraId="000000B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• Reações químicas na atmosfera ( camada de ozônio: camada que nos protege do sol, chuva ácida: causa danos a floresta e construções, somg: formação de névoa densas de poluição em grandes cidades).</w:t>
      </w:r>
    </w:p>
    <w:p w:rsidR="00000000" w:rsidDel="00000000" w:rsidP="00000000" w:rsidRDefault="00000000" w:rsidRPr="00000000" w14:paraId="000000B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• Qualidade da água: presença de metais pesados, fertilizantes, pesticidas, microplásticos.</w:t>
      </w:r>
    </w:p>
    <w:p w:rsidR="00000000" w:rsidDel="00000000" w:rsidP="00000000" w:rsidRDefault="00000000" w:rsidRPr="00000000" w14:paraId="000000C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• Aumento do efeito estufa e aquecimento global: elevação da temperatura da Terra.</w:t>
      </w:r>
    </w:p>
    <w:p w:rsidR="00000000" w:rsidDel="00000000" w:rsidP="00000000" w:rsidRDefault="00000000" w:rsidRPr="00000000" w14:paraId="000000C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 química ambiental busca compreender, identificar problemas químicos e propor soluções sustentáveis para proteger a natureza e a saúde humana.</w:t>
      </w:r>
    </w:p>
    <w:p w:rsidR="00000000" w:rsidDel="00000000" w:rsidP="00000000" w:rsidRDefault="00000000" w:rsidRPr="00000000" w14:paraId="000000C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QUÍMICA VERDE E SUSTENTÁVEL </w:t>
      </w:r>
    </w:p>
    <w:p w:rsidR="00000000" w:rsidDel="00000000" w:rsidP="00000000" w:rsidRDefault="00000000" w:rsidRPr="00000000" w14:paraId="000000C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 Química Verde surgiu em meados da década de 90 com o foco em desenvolvimento sustentável, essa abordagem da química busca reduzir ou eliminar o uso de produtos perigosos para a saúde humana e ao meio ambiente. E como alguns materiais químicos  não são naturais, faz com que os produtos tenham um tempo de degradação muito maior que os da natureza.</w:t>
      </w:r>
    </w:p>
    <w:p w:rsidR="00000000" w:rsidDel="00000000" w:rsidP="00000000" w:rsidRDefault="00000000" w:rsidRPr="00000000" w14:paraId="000000C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Algumas indústrias aplicam em diversos contexto, como em:</w:t>
      </w:r>
    </w:p>
    <w:p w:rsidR="00000000" w:rsidDel="00000000" w:rsidP="00000000" w:rsidRDefault="00000000" w:rsidRPr="00000000" w14:paraId="000000C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• Desenvolvimento e utilização de materiais biodegradáveis.</w:t>
      </w:r>
    </w:p>
    <w:p w:rsidR="00000000" w:rsidDel="00000000" w:rsidP="00000000" w:rsidRDefault="00000000" w:rsidRPr="00000000" w14:paraId="000000C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• Reciclagem.</w:t>
      </w:r>
    </w:p>
    <w:p w:rsidR="00000000" w:rsidDel="00000000" w:rsidP="00000000" w:rsidRDefault="00000000" w:rsidRPr="00000000" w14:paraId="000000C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• Construção civil com prédios sustentáveis.</w:t>
      </w:r>
    </w:p>
    <w:p w:rsidR="00000000" w:rsidDel="00000000" w:rsidP="00000000" w:rsidRDefault="00000000" w:rsidRPr="00000000" w14:paraId="000000D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 Química Verde possui 12 princípios que são:</w:t>
      </w:r>
    </w:p>
    <w:p w:rsidR="00000000" w:rsidDel="00000000" w:rsidP="00000000" w:rsidRDefault="00000000" w:rsidRPr="00000000" w14:paraId="000000D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1. Prevenção do desperdício;</w:t>
      </w:r>
    </w:p>
    <w:p w:rsidR="00000000" w:rsidDel="00000000" w:rsidP="00000000" w:rsidRDefault="00000000" w:rsidRPr="00000000" w14:paraId="000000D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2. Economia ou eficiência atômica: Síntese químicas que resultam na menor quantidade possível de resíduos;</w:t>
      </w:r>
    </w:p>
    <w:p w:rsidR="00000000" w:rsidDel="00000000" w:rsidP="00000000" w:rsidRDefault="00000000" w:rsidRPr="00000000" w14:paraId="000000D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3. Redução de toxicidade;</w:t>
      </w:r>
    </w:p>
    <w:p w:rsidR="00000000" w:rsidDel="00000000" w:rsidP="00000000" w:rsidRDefault="00000000" w:rsidRPr="00000000" w14:paraId="000000D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4. Desenvolvimento de produtos seguros e eficiente;</w:t>
      </w:r>
    </w:p>
    <w:p w:rsidR="00000000" w:rsidDel="00000000" w:rsidP="00000000" w:rsidRDefault="00000000" w:rsidRPr="00000000" w14:paraId="000000D7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5. Eliminar ou tornar seguros solvente e outros elementos de reação;</w:t>
      </w:r>
    </w:p>
    <w:p w:rsidR="00000000" w:rsidDel="00000000" w:rsidP="00000000" w:rsidRDefault="00000000" w:rsidRPr="00000000" w14:paraId="000000D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6. Otimização do uso de energia;</w:t>
      </w:r>
    </w:p>
    <w:p w:rsidR="00000000" w:rsidDel="00000000" w:rsidP="00000000" w:rsidRDefault="00000000" w:rsidRPr="00000000" w14:paraId="000000D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7. Uso de fontes renováveis de matérias-primas; </w:t>
      </w:r>
    </w:p>
    <w:p w:rsidR="00000000" w:rsidDel="00000000" w:rsidP="00000000" w:rsidRDefault="00000000" w:rsidRPr="00000000" w14:paraId="000000D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8. Evitar derivação desnecessário: Utilização de bloqueadores para impedir reações químicas aconteçam em mais de uma etapa;</w:t>
      </w:r>
    </w:p>
    <w:p w:rsidR="00000000" w:rsidDel="00000000" w:rsidP="00000000" w:rsidRDefault="00000000" w:rsidRPr="00000000" w14:paraId="000000D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9. Catálise: Utilização de catalisadores para diminuir o tempo de uma reação;</w:t>
      </w:r>
    </w:p>
    <w:p w:rsidR="00000000" w:rsidDel="00000000" w:rsidP="00000000" w:rsidRDefault="00000000" w:rsidRPr="00000000" w14:paraId="000000DC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10. Desenvolvimento de produtos biodegradável;</w:t>
      </w:r>
    </w:p>
    <w:p w:rsidR="00000000" w:rsidDel="00000000" w:rsidP="00000000" w:rsidRDefault="00000000" w:rsidRPr="00000000" w14:paraId="000000D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11. Controle de processos em tempo real;</w:t>
      </w:r>
    </w:p>
    <w:p w:rsidR="00000000" w:rsidDel="00000000" w:rsidP="00000000" w:rsidRDefault="00000000" w:rsidRPr="00000000" w14:paraId="000000D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12. Desenvolvimento de processos seguros;</w:t>
      </w:r>
    </w:p>
    <w:p w:rsidR="00000000" w:rsidDel="00000000" w:rsidP="00000000" w:rsidRDefault="00000000" w:rsidRPr="00000000" w14:paraId="000000D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Pelos princípios o objetivo da Química Verde é a preocupação em desenvolvimento sustentável a busca por eficiência, segurança e respeito ao meio ambiente.</w:t>
      </w:r>
    </w:p>
    <w:p w:rsidR="00000000" w:rsidDel="00000000" w:rsidP="00000000" w:rsidRDefault="00000000" w:rsidRPr="00000000" w14:paraId="000000E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Referências:</w:t>
      </w:r>
    </w:p>
    <w:p w:rsidR="00000000" w:rsidDel="00000000" w:rsidP="00000000" w:rsidRDefault="00000000" w:rsidRPr="00000000" w14:paraId="000000E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jc w:val="both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https://www.cefospe.pe.gov.br/images/media/1665419987_Apostila%20Introducao%20a%20Quimica%20Ambiental.pdf</w:t>
        </w:r>
      </w:hyperlink>
      <w:r w:rsidDel="00000000" w:rsidR="00000000" w:rsidRPr="00000000">
        <w:rPr>
          <w:rtl w:val="0"/>
        </w:rPr>
        <w:t xml:space="preserve"> 08/10</w:t>
      </w:r>
    </w:p>
    <w:p w:rsidR="00000000" w:rsidDel="00000000" w:rsidP="00000000" w:rsidRDefault="00000000" w:rsidRPr="00000000" w14:paraId="000000E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jc w:val="both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https://brasilescola.uol.com.br/quimica/quimica-ambiental.htm</w:t>
        </w:r>
      </w:hyperlink>
      <w:r w:rsidDel="00000000" w:rsidR="00000000" w:rsidRPr="00000000">
        <w:rPr>
          <w:rtl w:val="0"/>
        </w:rPr>
        <w:t xml:space="preserve"> 08/10</w:t>
      </w:r>
    </w:p>
    <w:p w:rsidR="00000000" w:rsidDel="00000000" w:rsidP="00000000" w:rsidRDefault="00000000" w:rsidRPr="00000000" w14:paraId="000000E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76" w:lineRule="auto"/>
        <w:jc w:val="both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https://sqquimica.com/quimica-verde-e-sustentabilidade/</w:t>
        </w:r>
      </w:hyperlink>
      <w:r w:rsidDel="00000000" w:rsidR="00000000" w:rsidRPr="00000000">
        <w:rPr>
          <w:rtl w:val="0"/>
        </w:rPr>
        <w:t xml:space="preserve"> 09/10</w:t>
      </w:r>
    </w:p>
    <w:p w:rsidR="00000000" w:rsidDel="00000000" w:rsidP="00000000" w:rsidRDefault="00000000" w:rsidRPr="00000000" w14:paraId="000000E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76" w:lineRule="auto"/>
        <w:jc w:val="both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https://www.additiva.com.br/blog-voce-conhece-o-conceito-de-quimica-sustentavel-ou-quimica-verde</w:t>
        </w:r>
      </w:hyperlink>
      <w:r w:rsidDel="00000000" w:rsidR="00000000" w:rsidRPr="00000000">
        <w:rPr>
          <w:rtl w:val="0"/>
        </w:rPr>
        <w:t xml:space="preserve"> 10/10</w:t>
      </w:r>
    </w:p>
    <w:p w:rsidR="00000000" w:rsidDel="00000000" w:rsidP="00000000" w:rsidRDefault="00000000" w:rsidRPr="00000000" w14:paraId="000000E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76" w:lineRule="auto"/>
        <w:jc w:val="both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https://www.todamateria.com.br/quimica-ambiental-o-que-e-e-o-que-estuda-com-exercicios/</w:t>
        </w:r>
      </w:hyperlink>
      <w:r w:rsidDel="00000000" w:rsidR="00000000" w:rsidRPr="00000000">
        <w:rPr>
          <w:rtl w:val="0"/>
        </w:rPr>
        <w:t xml:space="preserve"> 16/10</w:t>
      </w:r>
    </w:p>
    <w:p w:rsidR="00000000" w:rsidDel="00000000" w:rsidP="00000000" w:rsidRDefault="00000000" w:rsidRPr="00000000" w14:paraId="000000E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zeus.qui.ufmg.br/~qgeral/downloads/material/funcoesinorganicas.pdf" TargetMode="External"/><Relationship Id="rId22" Type="http://schemas.openxmlformats.org/officeDocument/2006/relationships/hyperlink" Target="https://www.cefospe.pe.gov.br/images/media/1665419987_Apostila%20Introducao%20a%20Quimica%20Ambiental.pdf" TargetMode="External"/><Relationship Id="rId21" Type="http://schemas.openxmlformats.org/officeDocument/2006/relationships/hyperlink" Target="https://brasilescola.uol.com.br/quimica/funcoes-inorganicas.htm" TargetMode="External"/><Relationship Id="rId24" Type="http://schemas.openxmlformats.org/officeDocument/2006/relationships/hyperlink" Target="https://sqquimica.com/quimica-verde-e-sustentabilidade/" TargetMode="External"/><Relationship Id="rId23" Type="http://schemas.openxmlformats.org/officeDocument/2006/relationships/hyperlink" Target="https://brasilescola.uol.com.br/quimica/quimica-ambiental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estibulares.estrategia.com/portal/materias/quimica/particulas-subatomicas/" TargetMode="External"/><Relationship Id="rId26" Type="http://schemas.openxmlformats.org/officeDocument/2006/relationships/hyperlink" Target="https://www.todamateria.com.br/quimica-ambiental-o-que-e-e-o-que-estuda-com-exercicios/" TargetMode="External"/><Relationship Id="rId25" Type="http://schemas.openxmlformats.org/officeDocument/2006/relationships/hyperlink" Target="https://www.additiva.com.br/blog-voce-conhece-o-conceito-de-quimica-sustentavel-ou-quimica-verd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odamateria.com.br/estrutura-atomica/" TargetMode="External"/><Relationship Id="rId7" Type="http://schemas.openxmlformats.org/officeDocument/2006/relationships/hyperlink" Target="https://educacao.uol.com.br/disciplinas/ciencias/atomos-2-o-que-e-o-atomo-e-quais-sao-suas-caracteristicas.htm" TargetMode="External"/><Relationship Id="rId8" Type="http://schemas.openxmlformats.org/officeDocument/2006/relationships/hyperlink" Target="https://www.todamateria.com.br/isotopos-isobaros-e-isotonos/" TargetMode="External"/><Relationship Id="rId11" Type="http://schemas.openxmlformats.org/officeDocument/2006/relationships/hyperlink" Target="https://brasilescola.uol.com.br/quimica/isoeletrons.htm" TargetMode="External"/><Relationship Id="rId10" Type="http://schemas.openxmlformats.org/officeDocument/2006/relationships/hyperlink" Target="https://brasilescola.uol.com.br/o-que-e/quimica/o-que-e-atomo.htm" TargetMode="External"/><Relationship Id="rId13" Type="http://schemas.openxmlformats.org/officeDocument/2006/relationships/image" Target="media/image2.jpg"/><Relationship Id="rId12" Type="http://schemas.openxmlformats.org/officeDocument/2006/relationships/image" Target="media/image3.jpg"/><Relationship Id="rId15" Type="http://schemas.openxmlformats.org/officeDocument/2006/relationships/image" Target="media/image4.jpg"/><Relationship Id="rId14" Type="http://schemas.openxmlformats.org/officeDocument/2006/relationships/image" Target="media/image1.jpg"/><Relationship Id="rId17" Type="http://schemas.openxmlformats.org/officeDocument/2006/relationships/hyperlink" Target="https://brasilescola.uol.com.br/quimica/tabela-periodica.htm" TargetMode="External"/><Relationship Id="rId16" Type="http://schemas.openxmlformats.org/officeDocument/2006/relationships/hyperlink" Target="https://brasilescola.uol.com.br/quimica/origem-tabela-periodica.htm" TargetMode="External"/><Relationship Id="rId19" Type="http://schemas.openxmlformats.org/officeDocument/2006/relationships/hyperlink" Target="https://vestibulares.estrategia.com/portal/materias/quimica/funcoes-inorganicas/" TargetMode="External"/><Relationship Id="rId18" Type="http://schemas.openxmlformats.org/officeDocument/2006/relationships/hyperlink" Target="https://mundoeducacao.uol.com.br/quimica/tabela-periodica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