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0,1,2,3,4,5,6,7,8,9,10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a,b,X,Y,_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0,a;10,X,R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0,b;9,X,R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10,a;10,a,R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10,b;10,b,R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10,a;2,Y,L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2,a;2,a,L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2,b;2,b,L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2,Y;2,Y,L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9,b;2,Y,L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9,a;9,a,R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9,b;9,b,R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2,X;4,X,R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4,Y;5,Y,R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5,Y;5,Y,R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5,_;7,_,R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4,a;1,X,R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1,a;1,a,R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1,b;1,b,R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1,Y;6,Y,R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6,Y;6,Y,R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6,a;2,Y,L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4,b;3,X,R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3,a;3,a,R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3,b;3,b,R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3,Y;8,Y,R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8,Y;8,Y,R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8,b;2,Y,L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1,2,3,4,5,6,8,9,10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