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 da Cobertura de Vértices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Gabriel Ribeiro Passos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Iuri Sousa Werneck Pereira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Problema da Cobertura de Vértices é uma questão clássica do mundo da teoria matemática, dos grafos e da ciência da computação. Em termos simples, é um problema de identificação de um conjunto de vértices (o menor possível) em um grafo onde cada aresta do grafo é incidente a pelo menos um vértice do conjunto.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c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onsiste em determinar um subconjunto S ⊂ V tal que cada arco (u, v) ∈ E incide em pelo menos um nó de S, ou seja, determinar o subconjunto de vértices no qual suas conexões abrange todas as arestas.</w:t>
        <w:br w:type="textWrapping"/>
        <w:br w:type="textWrapping"/>
        <w:t xml:space="preserve">Este problema</w:t>
      </w:r>
      <w:r w:rsidDel="00000000" w:rsidR="00000000" w:rsidRPr="00000000">
        <w:rPr>
          <w:sz w:val="24"/>
          <w:szCs w:val="24"/>
          <w:rtl w:val="0"/>
        </w:rPr>
        <w:t xml:space="preserve"> é um conceito importante no mundo dos algoritmos de computador. Aqui estão algumas razões do porquê: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Auxilia na compreensão das características fundamentais dos problemas NP-completos.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Desempenhando um papel fundamental na teoria da complexidade, permite o estudo de problemas difíceis de resolver.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 de base para a criação de algoritmos que tratam da resolução de problemas da vida real.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destes, também desempenha um papel em design de redes, bioinformática, pesquisa operacional, entre outros campos. Consequentemente, a compreensão do Problema da Cobertura de Vértices leva a uma maior compreensão da ciência da computação e ao desenvolvimento de soluções computacionais superiores.</w:t>
        <w:br w:type="textWrapping"/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2390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para este problema é qualquer grafo não ponderado tendo em vista que para se chegar ao melhor resultado, é preciso saber apenas os vértices que cobrem a maior quantidade de arestas, não importando o peso destas arestas.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SOLUÇÃO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deste problema será uma lista ordenada de vértices para se fazer a cobertura. Para cada vértice da solução é percorrido sua lista de adjacência eliminando as arestas de ligação entre eles. Deste modo, os últimos vértices da solução tendem a não estar na cobertura mínima dos vértices.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esperado será um conjunto dos vértices que abrangem a maior quantidade de arestas possíveis, ou seja, encontrar uma quantidade MÍNIMA de vértices. Diante disso, o retorno será o subconjunto mínimo contendo os vértices e a quantidade de vértices que contém neste conjunto.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VIZINHANÇA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alteração da  vizinhança é feita através de trocas(swap). A quantidade de trocas feitas na solução, é baseado em uma porcentagem pré-definida. Tomando uma porcentagem definida de 10% e um número de 1100 vértices: neste caso, serão feitas onze trocas. Por fim, será retornada uma nova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885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função ‘adjacentes’ retorna uma lista de vértices adjacentes ao vértice (u).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 função ‘isEmpty’ retorna False caso exista alguma aresta a ser coberta e True caso todas as arestas já tenham sido cobertas.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Este trecho do código percorre a lista de solução verificando se existe alguma aresta para ser coberta. Caso exista, faz a cobertura dos vértices adjacentes removendo a aresta de ida e a de volta. Não havendo mais nenhum vértice adjacente a (u), ele é adicionado na lista (conjunto). Caso não exista mais nenhuma aresta a ser coberta, o laço de repetição é finalizado. Ao final é impresso o conjunto de vértices que realizam a cobertura do grafo (conjunto) e o número de vértices contidos nesse conjunto.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A função ‘swap’ realiza a troca da ordem dos vértices contidos na solução. Esta troca é baseada em uma porcentagem do tamanho da lista de solução. No caso do exemplo acima, esta porcentagem foi definida em dez por cento. Após isso, é escolhido randomicamente dois índices para a realização do swap. Caso o número de trocas ainda não tenha sido atingido, o processo se repete. Ao final, a função retorna a nova lista de solução.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https://snap.stanford.edu/data/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