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05" w:rsidRPr="00531005" w:rsidRDefault="00531005" w:rsidP="00531005">
      <w:pPr>
        <w:spacing w:after="0" w:line="240" w:lineRule="auto"/>
        <w:rPr>
          <w:rFonts w:ascii="-moz-fixed" w:eastAsia="Times New Roman" w:hAnsi="-moz-fixed" w:cs="Times New Roman"/>
          <w:sz w:val="20"/>
          <w:szCs w:val="20"/>
          <w:lang w:eastAsia="fr-FR"/>
        </w:rPr>
      </w:pP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Ce TP porte sur </w:t>
      </w:r>
      <w:r w:rsidR="00713D89">
        <w:rPr>
          <w:rFonts w:ascii="-moz-fixed" w:eastAsia="Times New Roman" w:hAnsi="-moz-fixed" w:cs="Times New Roman"/>
          <w:sz w:val="20"/>
          <w:szCs w:val="20"/>
          <w:lang w:eastAsia="fr-FR"/>
        </w:rPr>
        <w:t>la gestion d’objets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planètes.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On adopte la même règle de conception MVC.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>Mais on introduit l'utilisation des Collection</w:t>
      </w:r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>(s)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pour gérer plusieurs objets.</w:t>
      </w:r>
      <w:r w:rsidR="00713D89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</w:t>
      </w:r>
      <w:r w:rsidR="00713D89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La collection adoptée est </w:t>
      </w:r>
      <w:proofErr w:type="spellStart"/>
      <w:r w:rsidR="00713D89">
        <w:rPr>
          <w:rFonts w:ascii="-moz-fixed" w:eastAsia="Times New Roman" w:hAnsi="-moz-fixed" w:cs="Times New Roman"/>
          <w:sz w:val="20"/>
          <w:szCs w:val="20"/>
          <w:lang w:eastAsia="fr-FR"/>
        </w:rPr>
        <w:t>Hash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>Cette structure est choisie</w:t>
      </w:r>
      <w:r w:rsidR="00713D89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parce qu'elle n'autorise pas la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redondance d'objets (contrairement à la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LinkedList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ou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ArrayList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).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="00713D89">
        <w:rPr>
          <w:rFonts w:ascii="-moz-fixed" w:eastAsia="Times New Roman" w:hAnsi="-moz-fixed" w:cs="Times New Roman"/>
          <w:sz w:val="20"/>
          <w:szCs w:val="20"/>
          <w:lang w:eastAsia="fr-FR"/>
        </w:rPr>
        <w:t>De cette manière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, on garantit que chaque </w:t>
      </w:r>
      <w:r w:rsidR="00713D89"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planète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existera une seule fois dans le système.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La classe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SolarSystem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implémente le principe du singleton (un seul système existe dans le logiciel).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On a aussi utilisé l'interface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Comparator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pour comparer les planètes.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On a programmé trois comparateurs différents (chacun implémentant </w:t>
      </w:r>
      <w:proofErr w:type="spellStart"/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>Comparator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).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La classe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ComparateurPlanete</w:t>
      </w:r>
      <w:r w:rsidR="00713D89">
        <w:rPr>
          <w:rFonts w:ascii="-moz-fixed" w:eastAsia="Times New Roman" w:hAnsi="-moz-fixed" w:cs="Times New Roman"/>
          <w:sz w:val="20"/>
          <w:szCs w:val="20"/>
          <w:lang w:eastAsia="fr-FR"/>
        </w:rPr>
        <w:t>Factory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permet de créer le bon comparateur en fonction du critère de l'utilisateur.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Au moment du tri, le comparateur est utilisé pour créer un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TreeSet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. Le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TreeSet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est une structure de Set (donc sans redondance) </w:t>
      </w:r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qui est trié selon un comparateur qui définit l'ordre total de l'ensemble.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On ajoute toutes les </w:t>
      </w:r>
      <w:r w:rsidR="00D21F54"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planètes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au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TreeSet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pour obtenir un ensemble trié selon le critère que l'utilisateur veut.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Il faut aussi signaler dans la vue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Vue</w:t>
      </w:r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>Affichage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CollectionPlanete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qu'on reçoit un objet abstrait de type Collection.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>On n'a pas besoin de savoir son type concret (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TreeSet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ou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HashSet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ou autre comme les listes). On sait juste que c'est un objet Collection. Cela pour permettre d'utiliser cette vue quelque soit le type de collection.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Pour afficher les planètes, on crée un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itérateur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sur la collection.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On </w:t>
      </w:r>
      <w:r w:rsidR="00D21F54"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parcourt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la collection à l'aide de l'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itérateur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et on affiche chaque planète.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En résumé, il faut insister sur les points suivants :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>1- l'utilisation d'une structure de données (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pré-programmée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) pour stocker plusieurs objet</w:t>
      </w:r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>s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2- l'utilisation de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HashSet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pour éviter la redondance d'objets (ce qui est en accord avec la réalité des planètes).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3- l'utilisation de plusieurs comparateurs </w:t>
      </w:r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qui implémente l’interface </w:t>
      </w:r>
      <w:proofErr w:type="spellStart"/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>Comparator</w:t>
      </w:r>
      <w:proofErr w:type="spellEnd"/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générique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selon le critère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4- l'utilisation du pattern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Factory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pour créer le bon comparateur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5- utilisation de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TreeSet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(ensemble trié) créé à l'aide du comparateur pour trier les planètes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>6- l'utilisation dans la vue de l'interface Collection qui permet de recevoir un objet abstrait sans conn</w:t>
      </w:r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>a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issance de sa classe concrète pour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grantir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la réutilisabilité de la vue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7- l'utilisation du pattern </w:t>
      </w:r>
      <w:proofErr w:type="spell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Itertateur</w:t>
      </w:r>
      <w:proofErr w:type="spell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</w:t>
      </w:r>
      <w:r w:rsidR="00D21F54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générique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pour parcourir la collection </w:t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</w:r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br/>
        <w:t xml:space="preserve">PS. </w:t>
      </w:r>
      <w:proofErr w:type="gramStart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>comme</w:t>
      </w:r>
      <w:proofErr w:type="gramEnd"/>
      <w:r w:rsidRPr="00531005">
        <w:rPr>
          <w:rFonts w:ascii="-moz-fixed" w:eastAsia="Times New Roman" w:hAnsi="-moz-fixed" w:cs="Times New Roman"/>
          <w:sz w:val="20"/>
          <w:szCs w:val="20"/>
          <w:lang w:eastAsia="fr-FR"/>
        </w:rPr>
        <w:t xml:space="preserve"> d'habitude, il faut exposer le sujet, faire le diagramme, et laisser programmer progressivement. </w:t>
      </w:r>
    </w:p>
    <w:p w:rsidR="007E1916" w:rsidRDefault="007E1916">
      <w:bookmarkStart w:id="0" w:name="_GoBack"/>
      <w:bookmarkEnd w:id="0"/>
    </w:p>
    <w:sectPr w:rsidR="007E1916" w:rsidSect="009B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moz-fix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1005"/>
    <w:rsid w:val="003A48B0"/>
    <w:rsid w:val="00531005"/>
    <w:rsid w:val="00713D89"/>
    <w:rsid w:val="00780C39"/>
    <w:rsid w:val="007E1916"/>
    <w:rsid w:val="009B67B3"/>
    <w:rsid w:val="00BE1863"/>
    <w:rsid w:val="00D21F54"/>
    <w:rsid w:val="00F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</dc:creator>
  <cp:keywords/>
  <dc:description/>
  <cp:lastModifiedBy>Hadj</cp:lastModifiedBy>
  <cp:revision>4</cp:revision>
  <dcterms:created xsi:type="dcterms:W3CDTF">2011-03-06T13:04:00Z</dcterms:created>
  <dcterms:modified xsi:type="dcterms:W3CDTF">2014-03-09T14:05:00Z</dcterms:modified>
</cp:coreProperties>
</file>