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8.0 -->
  <w:body>
    <w:p>
      <w:r>
        <w:rPr>
          <w:b/>
          <w:color w:val="FF0000"/>
          <w:sz w:val="24"/>
        </w:rPr>
        <w:t>Evaluation Only. Created with Aspose.Words. Copyright 2003-2021 Aspose Pty Ltd.</w:t>
      </w:r>
    </w:p>
    <w:p>
      <w:pPr>
        <w:bidi w:val="0"/>
        <w:spacing w:before="239" w:after="0" w:line="558" w:lineRule="exact"/>
        <w:ind w:left="104" w:right="-200" w:firstLine="0"/>
        <w:jc w:val="both"/>
      </w:pPr>
      <w:r>
        <w:rPr>
          <w:rFonts w:ascii="Segoe UI" w:eastAsia="Segoe UI" w:hAnsi="Segoe UI" w:cs="Segoe UI"/>
          <w:color w:val="000000"/>
          <w:spacing w:val="0"/>
          <w:sz w:val="42"/>
          <w:shd w:val="clear" w:color="auto" w:fill="FFFFFF"/>
          <w:rtl w:val="0"/>
        </w:rPr>
        <w:t>Conocimientos Básicos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width:512pt;height:3pt;margin-top:31.41pt;margin-left:42pt;mso-position-horizontal-relative:page;position:absolute;z-index:-251658240">
            <v:imagedata r:id="rId4" o:title=""/>
            <w10:anchorlock/>
          </v:shape>
        </w:pict>
      </w:r>
    </w:p>
    <w:p>
      <w:pPr>
        <w:bidi w:val="0"/>
        <w:spacing w:before="350" w:after="0" w:line="418" w:lineRule="exact"/>
        <w:ind w:left="104" w:right="-200" w:firstLine="0"/>
        <w:jc w:val="both"/>
      </w:pPr>
      <w:r>
        <w:rPr>
          <w:rFonts w:ascii="Segoe UI" w:eastAsia="Segoe UI" w:hAnsi="Segoe UI" w:cs="Segoe UI"/>
          <w:color w:val="000000"/>
          <w:spacing w:val="0"/>
          <w:sz w:val="32"/>
          <w:shd w:val="clear" w:color="auto" w:fill="FFFFFF"/>
          <w:rtl w:val="0"/>
        </w:rPr>
        <w:t>Que es el CLR?(Common Language Runtime)</w:t>
      </w:r>
    </w:p>
    <w:p>
      <w:pPr>
        <w:bidi w:val="0"/>
        <w:spacing w:before="170" w:after="0" w:line="330" w:lineRule="exact"/>
        <w:ind w:left="104" w:right="70" w:firstLine="0"/>
        <w:jc w:val="left"/>
      </w:pPr>
      <w:r>
        <w:rPr>
          <w:rFonts w:ascii="Segoe UI" w:eastAsia="Segoe UI" w:hAnsi="Segoe UI" w:cs="Segoe UI"/>
          <w:color w:val="000000"/>
          <w:spacing w:val="0"/>
          <w:sz w:val="21"/>
          <w:shd w:val="clear" w:color="auto" w:fill="FFFFFF"/>
          <w:rtl w:val="0"/>
        </w:rPr>
        <w:t xml:space="preserve">El </w:t>
      </w:r>
      <w:r>
        <w:rPr>
          <w:rFonts w:ascii="Segoe UI" w:eastAsia="Segoe UI" w:hAnsi="Segoe UI" w:cs="Segoe UI"/>
          <w:b/>
          <w:bCs/>
          <w:color w:val="000000"/>
          <w:spacing w:val="0"/>
          <w:sz w:val="21"/>
          <w:shd w:val="clear" w:color="auto" w:fill="FFFFFF"/>
          <w:rtl w:val="0"/>
        </w:rPr>
        <w:t>CLR</w:t>
      </w:r>
      <w:r>
        <w:rPr>
          <w:rFonts w:ascii="Segoe UI" w:eastAsia="Segoe UI" w:hAnsi="Segoe UI" w:cs="Segoe UI"/>
          <w:color w:val="000000"/>
          <w:spacing w:val="0"/>
          <w:sz w:val="21"/>
          <w:shd w:val="clear" w:color="auto" w:fill="FFFFFF"/>
          <w:rtl w:val="0"/>
        </w:rPr>
        <w:t xml:space="preserve"> es un compilador que se encarga de convertir el código que escribimos en los lenguajes de microsoft como C#, VBA, etc. En un código intermedio llamado </w:t>
      </w:r>
      <w:r>
        <w:rPr>
          <w:rFonts w:ascii="Segoe UI" w:eastAsia="Segoe UI" w:hAnsi="Segoe UI" w:cs="Segoe UI"/>
          <w:b/>
          <w:bCs/>
          <w:color w:val="000000"/>
          <w:spacing w:val="0"/>
          <w:sz w:val="21"/>
          <w:shd w:val="clear" w:color="auto" w:fill="FFFFFF"/>
          <w:rtl w:val="0"/>
        </w:rPr>
        <w:t>CIL</w:t>
      </w:r>
      <w:r>
        <w:rPr>
          <w:rFonts w:ascii="Segoe UI" w:eastAsia="Segoe UI" w:hAnsi="Segoe UI" w:cs="Segoe UI"/>
          <w:color w:val="000000"/>
          <w:spacing w:val="0"/>
          <w:sz w:val="21"/>
          <w:shd w:val="clear" w:color="auto" w:fill="FFFFFF"/>
          <w:rtl w:val="0"/>
        </w:rPr>
        <w:t>(Common Intermediate Language). Este ultimo se encarga de ir compilando este código intermedio en código maquina en tiempo real.</w:t>
      </w:r>
    </w:p>
    <w:p>
      <w:pPr>
        <w:bidi w:val="0"/>
        <w:spacing w:before="261" w:after="0" w:line="279" w:lineRule="exact"/>
        <w:ind w:left="104" w:right="-200" w:firstLine="0"/>
        <w:jc w:val="both"/>
      </w:pPr>
      <w:r>
        <w:rPr>
          <w:rFonts w:ascii="Segoe UI" w:eastAsia="Segoe UI" w:hAnsi="Segoe UI" w:cs="Segoe UI"/>
          <w:color w:val="000000"/>
          <w:spacing w:val="0"/>
          <w:sz w:val="21"/>
          <w:shd w:val="clear" w:color="auto" w:fill="FFFFFF"/>
          <w:rtl w:val="0"/>
        </w:rPr>
        <w:t>Las ventajas del CLR son:</w:t>
      </w:r>
    </w:p>
    <w:p>
      <w:pPr>
        <w:numPr>
          <w:ilvl w:val="0"/>
          <w:numId w:val="1"/>
        </w:numPr>
        <w:bidi w:val="0"/>
        <w:spacing w:before="261" w:after="0" w:line="279" w:lineRule="exact"/>
        <w:ind w:right="-200"/>
        <w:jc w:val="both"/>
      </w:pPr>
      <w:r>
        <w:rPr>
          <w:rFonts w:ascii="Segoe UI" w:eastAsia="Segoe UI" w:hAnsi="Segoe UI" w:cs="Segoe UI"/>
          <w:color w:val="000000"/>
          <w:spacing w:val="0"/>
          <w:sz w:val="21"/>
          <w:shd w:val="clear" w:color="auto" w:fill="FFFFFF"/>
          <w:rtl w:val="0"/>
        </w:rPr>
        <w:t>La integración entre lenguajes</w:t>
      </w:r>
    </w:p>
    <w:p>
      <w:pPr>
        <w:numPr>
          <w:ilvl w:val="1"/>
          <w:numId w:val="1"/>
        </w:numPr>
        <w:bidi w:val="0"/>
        <w:spacing w:before="51" w:after="0" w:line="279" w:lineRule="exact"/>
        <w:ind w:right="-200"/>
        <w:jc w:val="both"/>
      </w:pPr>
      <w:r>
        <w:rPr>
          <w:rFonts w:ascii="Segoe UI" w:eastAsia="Segoe UI" w:hAnsi="Segoe UI" w:cs="Segoe UI"/>
          <w:color w:val="000000"/>
          <w:spacing w:val="0"/>
          <w:sz w:val="21"/>
          <w:shd w:val="clear" w:color="auto" w:fill="FFFFFF"/>
          <w:rtl w:val="0"/>
        </w:rPr>
        <w:t>Control de excepciones entre lenguajes</w:t>
      </w:r>
    </w:p>
    <w:p>
      <w:pPr>
        <w:numPr>
          <w:ilvl w:val="0"/>
          <w:numId w:val="1"/>
        </w:numPr>
        <w:bidi w:val="0"/>
        <w:spacing w:before="51" w:after="0" w:line="279" w:lineRule="exact"/>
        <w:ind w:right="-200"/>
        <w:jc w:val="both"/>
      </w:pPr>
      <w:r>
        <w:rPr>
          <w:rFonts w:ascii="Segoe UI" w:eastAsia="Segoe UI" w:hAnsi="Segoe UI" w:cs="Segoe UI"/>
          <w:color w:val="000000"/>
          <w:spacing w:val="0"/>
          <w:sz w:val="21"/>
          <w:shd w:val="clear" w:color="auto" w:fill="FFFFFF"/>
          <w:rtl w:val="0"/>
        </w:rPr>
        <w:t>La seguridad mejorada</w:t>
      </w:r>
    </w:p>
    <w:p>
      <w:pPr>
        <w:numPr>
          <w:ilvl w:val="1"/>
          <w:numId w:val="1"/>
        </w:numPr>
        <w:bidi w:val="0"/>
        <w:spacing w:before="51" w:after="0" w:line="279" w:lineRule="exact"/>
        <w:ind w:right="-200"/>
        <w:jc w:val="both"/>
      </w:pPr>
      <w:r>
        <w:rPr>
          <w:rFonts w:ascii="Segoe UI" w:eastAsia="Segoe UI" w:hAnsi="Segoe UI" w:cs="Segoe UI"/>
          <w:color w:val="000000"/>
          <w:spacing w:val="0"/>
          <w:sz w:val="21"/>
          <w:shd w:val="clear" w:color="auto" w:fill="FFFFFF"/>
          <w:rtl w:val="0"/>
        </w:rPr>
        <w:t>La compatibilidad con la implementación y las versiones</w:t>
      </w:r>
    </w:p>
    <w:p>
      <w:pPr>
        <w:numPr>
          <w:ilvl w:val="0"/>
          <w:numId w:val="1"/>
        </w:numPr>
        <w:bidi w:val="0"/>
        <w:spacing w:before="51" w:after="0" w:line="279" w:lineRule="exact"/>
        <w:ind w:right="-200"/>
        <w:jc w:val="both"/>
      </w:pPr>
      <w:r>
        <w:rPr>
          <w:rFonts w:ascii="Segoe UI" w:eastAsia="Segoe UI" w:hAnsi="Segoe UI" w:cs="Segoe UI"/>
          <w:color w:val="000000"/>
          <w:spacing w:val="0"/>
          <w:sz w:val="21"/>
          <w:shd w:val="clear" w:color="auto" w:fill="FFFFFF"/>
          <w:rtl w:val="0"/>
        </w:rPr>
        <w:t>Proporciona un modelo simplificado de interacción y servicios de generación de perfiles y depuración</w:t>
      </w:r>
    </w:p>
    <w:p>
      <w:pPr>
        <w:bidi w:val="0"/>
        <w:spacing w:before="210" w:after="0" w:line="330" w:lineRule="exact"/>
        <w:ind w:left="104" w:right="-81" w:firstLine="0"/>
        <w:jc w:val="left"/>
      </w:pPr>
      <w:r>
        <w:rPr>
          <w:rFonts w:ascii="Segoe UI" w:eastAsia="Segoe UI" w:hAnsi="Segoe UI" w:cs="Segoe UI"/>
          <w:color w:val="000000"/>
          <w:spacing w:val="0"/>
          <w:sz w:val="21"/>
          <w:shd w:val="clear" w:color="auto" w:fill="FFFFFF"/>
          <w:rtl w:val="0"/>
        </w:rPr>
        <w:t xml:space="preserve">El código desarrollado con un compilador de lenguaje orientado al tiempo de ejecución(Como Java o .NET) se denomina </w:t>
      </w:r>
      <w:r>
        <w:rPr>
          <w:rFonts w:ascii="Segoe UI" w:eastAsia="Segoe UI" w:hAnsi="Segoe UI" w:cs="Segoe UI"/>
          <w:b/>
          <w:bCs/>
          <w:color w:val="000000"/>
          <w:spacing w:val="0"/>
          <w:sz w:val="21"/>
          <w:shd w:val="clear" w:color="auto" w:fill="FFFFFF"/>
          <w:rtl w:val="0"/>
        </w:rPr>
        <w:t>código administrado</w:t>
      </w:r>
      <w:r>
        <w:rPr>
          <w:rFonts w:ascii="Segoe UI" w:eastAsia="Segoe UI" w:hAnsi="Segoe UI" w:cs="Segoe UI"/>
          <w:color w:val="000000"/>
          <w:spacing w:val="0"/>
          <w:sz w:val="21"/>
          <w:shd w:val="clear" w:color="auto" w:fill="FFFFFF"/>
          <w:rtl w:val="0"/>
        </w:rPr>
        <w:t>.</w:t>
      </w:r>
      <w:r>
        <w:pict>
          <v:shape id="_x0000_s1031" type="#_x0000_t75" style="width:512pt;height:4pt;margin-top:56.11pt;margin-left:42pt;mso-position-horizontal-relative:page;position:absolute;z-index:-251657216">
            <v:imagedata r:id="rId5" o:title=""/>
            <w10:anchorlock/>
          </v:shape>
        </w:pict>
      </w:r>
    </w:p>
    <w:p>
      <w:pPr>
        <w:bidi w:val="0"/>
        <w:spacing w:before="537" w:after="0" w:line="418" w:lineRule="exact"/>
        <w:ind w:left="104" w:right="-200" w:firstLine="0"/>
        <w:jc w:val="both"/>
      </w:pPr>
      <w:r>
        <w:rPr>
          <w:rFonts w:ascii="Segoe UI" w:eastAsia="Segoe UI" w:hAnsi="Segoe UI" w:cs="Segoe UI"/>
          <w:color w:val="000000"/>
          <w:spacing w:val="0"/>
          <w:sz w:val="32"/>
          <w:shd w:val="clear" w:color="auto" w:fill="FFFFFF"/>
          <w:rtl w:val="0"/>
        </w:rPr>
        <w:t>Gestión de memoria del CLR</w:t>
      </w:r>
    </w:p>
    <w:p>
      <w:pPr>
        <w:bidi w:val="0"/>
        <w:spacing w:before="212" w:after="0" w:line="326" w:lineRule="exact"/>
        <w:ind w:left="104" w:right="-200" w:firstLine="0"/>
        <w:jc w:val="both"/>
      </w:pPr>
      <w:r>
        <w:rPr>
          <w:rFonts w:ascii="Segoe UI" w:eastAsia="Segoe UI" w:hAnsi="Segoe UI" w:cs="Segoe UI"/>
          <w:color w:val="000000"/>
          <w:spacing w:val="0"/>
          <w:sz w:val="25"/>
          <w:shd w:val="clear" w:color="auto" w:fill="FFFFFF"/>
          <w:rtl w:val="0"/>
        </w:rPr>
        <w:t>Stack(pila) &amp; Heap(montículo)</w:t>
      </w:r>
    </w:p>
    <w:p>
      <w:pPr>
        <w:bidi w:val="0"/>
        <w:spacing w:before="267" w:after="0" w:line="279" w:lineRule="exact"/>
        <w:ind w:left="104" w:right="-200" w:firstLine="0"/>
        <w:jc w:val="both"/>
      </w:pPr>
      <w:r>
        <w:rPr>
          <w:rFonts w:ascii="Segoe UI" w:eastAsia="Segoe UI" w:hAnsi="Segoe UI" w:cs="Segoe UI"/>
          <w:color w:val="000000"/>
          <w:spacing w:val="0"/>
          <w:sz w:val="21"/>
          <w:shd w:val="clear" w:color="auto" w:fill="FFFFFF"/>
          <w:rtl w:val="0"/>
        </w:rPr>
        <w:t xml:space="preserve">En .NET las variables tienen dos tipos de almacenamiento: valores </w:t>
      </w:r>
      <w:r>
        <w:rPr>
          <w:rFonts w:ascii="Segoe UI" w:eastAsia="Segoe UI" w:hAnsi="Segoe UI" w:cs="Segoe UI"/>
          <w:b/>
          <w:bCs/>
          <w:color w:val="000000"/>
          <w:spacing w:val="0"/>
          <w:sz w:val="21"/>
          <w:shd w:val="clear" w:color="auto" w:fill="FFFFFF"/>
          <w:rtl w:val="0"/>
        </w:rPr>
        <w:t>tipo</w:t>
      </w:r>
      <w:r>
        <w:rPr>
          <w:rFonts w:ascii="Segoe UI" w:eastAsia="Segoe UI" w:hAnsi="Segoe UI" w:cs="Segoe UI"/>
          <w:color w:val="000000"/>
          <w:spacing w:val="0"/>
          <w:sz w:val="21"/>
          <w:shd w:val="clear" w:color="auto" w:fill="FFFFFF"/>
          <w:rtl w:val="0"/>
        </w:rPr>
        <w:t xml:space="preserve"> y valores </w:t>
      </w:r>
      <w:r>
        <w:rPr>
          <w:rFonts w:ascii="Segoe UI" w:eastAsia="Segoe UI" w:hAnsi="Segoe UI" w:cs="Segoe UI"/>
          <w:b/>
          <w:bCs/>
          <w:color w:val="000000"/>
          <w:spacing w:val="0"/>
          <w:sz w:val="21"/>
          <w:shd w:val="clear" w:color="auto" w:fill="FFFFFF"/>
          <w:rtl w:val="0"/>
        </w:rPr>
        <w:t>referencia</w:t>
      </w:r>
      <w:r>
        <w:rPr>
          <w:rFonts w:ascii="Segoe UI" w:eastAsia="Segoe UI" w:hAnsi="Segoe UI" w:cs="Segoe UI"/>
          <w:color w:val="000000"/>
          <w:spacing w:val="0"/>
          <w:sz w:val="21"/>
          <w:shd w:val="clear" w:color="auto" w:fill="FFFFFF"/>
          <w:rtl w:val="0"/>
        </w:rPr>
        <w:t>.</w:t>
      </w:r>
    </w:p>
    <w:p>
      <w:pPr>
        <w:bidi w:val="0"/>
        <w:spacing w:before="210" w:after="0" w:line="330" w:lineRule="exact"/>
        <w:ind w:left="104" w:right="383" w:firstLine="0"/>
        <w:jc w:val="left"/>
      </w:pPr>
      <w:r>
        <w:rPr>
          <w:rFonts w:ascii="Segoe UI" w:eastAsia="Segoe UI" w:hAnsi="Segoe UI" w:cs="Segoe UI"/>
          <w:color w:val="000000"/>
          <w:spacing w:val="0"/>
          <w:sz w:val="21"/>
          <w:shd w:val="clear" w:color="auto" w:fill="FFFFFF"/>
          <w:rtl w:val="0"/>
        </w:rPr>
        <w:t xml:space="preserve">Los valores </w:t>
      </w:r>
      <w:r>
        <w:rPr>
          <w:rFonts w:ascii="Segoe UI" w:eastAsia="Segoe UI" w:hAnsi="Segoe UI" w:cs="Segoe UI"/>
          <w:b/>
          <w:bCs/>
          <w:color w:val="000000"/>
          <w:spacing w:val="0"/>
          <w:sz w:val="21"/>
          <w:shd w:val="clear" w:color="auto" w:fill="FFFFFF"/>
          <w:rtl w:val="0"/>
        </w:rPr>
        <w:t>tipo</w:t>
      </w:r>
      <w:r>
        <w:rPr>
          <w:rFonts w:ascii="Segoe UI" w:eastAsia="Segoe UI" w:hAnsi="Segoe UI" w:cs="Segoe UI"/>
          <w:color w:val="000000"/>
          <w:spacing w:val="0"/>
          <w:sz w:val="21"/>
          <w:shd w:val="clear" w:color="auto" w:fill="FFFFFF"/>
          <w:rtl w:val="0"/>
        </w:rPr>
        <w:t xml:space="preserve"> son las variables simples como </w:t>
      </w:r>
      <w:r>
        <w:rPr>
          <w:rFonts w:ascii="Consolas" w:eastAsia="Consolas" w:hAnsi="Consolas" w:cs="Consolas"/>
          <w:color w:val="C9AE75"/>
          <w:spacing w:val="0"/>
          <w:sz w:val="21"/>
          <w:shd w:val="clear" w:color="auto" w:fill="FFFFFF"/>
          <w:rtl w:val="0"/>
        </w:rPr>
        <w:t>int</w:t>
      </w:r>
      <w:r>
        <w:rPr>
          <w:rFonts w:ascii="Segoe UI" w:eastAsia="Segoe UI" w:hAnsi="Segoe UI" w:cs="Segoe UI"/>
          <w:color w:val="000000"/>
          <w:spacing w:val="0"/>
          <w:sz w:val="21"/>
          <w:shd w:val="clear" w:color="auto" w:fill="FFFFFF"/>
          <w:rtl w:val="0"/>
        </w:rPr>
        <w:t xml:space="preserve">, </w:t>
      </w:r>
      <w:r>
        <w:rPr>
          <w:rFonts w:ascii="Consolas" w:eastAsia="Consolas" w:hAnsi="Consolas" w:cs="Consolas"/>
          <w:color w:val="C9AE75"/>
          <w:spacing w:val="0"/>
          <w:sz w:val="21"/>
          <w:shd w:val="clear" w:color="auto" w:fill="FFFFFF"/>
          <w:rtl w:val="0"/>
        </w:rPr>
        <w:t>char</w:t>
      </w:r>
      <w:r>
        <w:rPr>
          <w:rFonts w:ascii="Segoe UI" w:eastAsia="Segoe UI" w:hAnsi="Segoe UI" w:cs="Segoe UI"/>
          <w:color w:val="000000"/>
          <w:spacing w:val="0"/>
          <w:sz w:val="21"/>
          <w:shd w:val="clear" w:color="auto" w:fill="FFFFFF"/>
          <w:rtl w:val="0"/>
        </w:rPr>
        <w:t xml:space="preserve">, </w:t>
      </w:r>
      <w:r>
        <w:rPr>
          <w:rFonts w:ascii="Consolas" w:eastAsia="Consolas" w:hAnsi="Consolas" w:cs="Consolas"/>
          <w:color w:val="C9AE75"/>
          <w:spacing w:val="0"/>
          <w:sz w:val="21"/>
          <w:shd w:val="clear" w:color="auto" w:fill="FFFFFF"/>
          <w:rtl w:val="0"/>
        </w:rPr>
        <w:t>byte</w:t>
      </w:r>
      <w:r>
        <w:rPr>
          <w:rFonts w:ascii="Segoe UI" w:eastAsia="Segoe UI" w:hAnsi="Segoe UI" w:cs="Segoe UI"/>
          <w:color w:val="000000"/>
          <w:spacing w:val="0"/>
          <w:sz w:val="21"/>
          <w:shd w:val="clear" w:color="auto" w:fill="FFFFFF"/>
          <w:rtl w:val="0"/>
        </w:rPr>
        <w:t xml:space="preserve">, </w:t>
      </w:r>
      <w:hyperlink r:id="rId6" w:anchor="#Estructuras" w:history="1">
        <w:r>
          <w:rPr>
            <w:rFonts w:ascii="Segoe UI" w:eastAsia="Segoe UI" w:hAnsi="Segoe UI" w:cs="Segoe UI"/>
            <w:color w:val="4080D0"/>
            <w:spacing w:val="0"/>
            <w:sz w:val="21"/>
            <w:shd w:val="clear" w:color="auto" w:fill="FFFFFF"/>
            <w:rtl w:val="0"/>
          </w:rPr>
          <w:t>struct</w:t>
        </w:r>
      </w:hyperlink>
      <w:r>
        <w:rPr>
          <w:rFonts w:ascii="Segoe UI" w:eastAsia="Segoe UI" w:hAnsi="Segoe UI" w:cs="Segoe UI"/>
          <w:color w:val="000000"/>
          <w:spacing w:val="0"/>
          <w:sz w:val="21"/>
          <w:shd w:val="clear" w:color="auto" w:fill="FFFFFF"/>
          <w:rtl w:val="0"/>
        </w:rPr>
        <w:t xml:space="preserve">, </w:t>
      </w:r>
      <w:hyperlink r:id="rId6" w:anchor="#Enumerador" w:history="1">
        <w:r>
          <w:rPr>
            <w:rFonts w:ascii="Segoe UI" w:eastAsia="Segoe UI" w:hAnsi="Segoe UI" w:cs="Segoe UI"/>
            <w:color w:val="4080D0"/>
            <w:spacing w:val="0"/>
            <w:sz w:val="21"/>
            <w:shd w:val="clear" w:color="auto" w:fill="FFFFFF"/>
            <w:rtl w:val="0"/>
          </w:rPr>
          <w:t>Enum</w:t>
        </w:r>
      </w:hyperlink>
      <w:r>
        <w:rPr>
          <w:rFonts w:ascii="Segoe UI" w:eastAsia="Segoe UI" w:hAnsi="Segoe UI" w:cs="Segoe UI"/>
          <w:color w:val="000000"/>
          <w:spacing w:val="0"/>
          <w:sz w:val="21"/>
          <w:shd w:val="clear" w:color="auto" w:fill="FFFFFF"/>
          <w:rtl w:val="0"/>
        </w:rPr>
        <w:t xml:space="preserve">, etc. Estas se almacenan en memoria en el </w:t>
      </w:r>
      <w:r>
        <w:rPr>
          <w:rFonts w:ascii="Segoe UI" w:eastAsia="Segoe UI" w:hAnsi="Segoe UI" w:cs="Segoe UI"/>
          <w:b/>
          <w:bCs/>
          <w:color w:val="000000"/>
          <w:spacing w:val="0"/>
          <w:sz w:val="21"/>
          <w:shd w:val="clear" w:color="auto" w:fill="FFFFFF"/>
          <w:rtl w:val="0"/>
        </w:rPr>
        <w:t>STACK</w:t>
      </w:r>
    </w:p>
    <w:p>
      <w:pPr>
        <w:bidi w:val="0"/>
        <w:spacing w:before="210" w:after="0" w:line="330" w:lineRule="exact"/>
        <w:ind w:left="104" w:right="140" w:firstLine="0"/>
        <w:jc w:val="both"/>
      </w:pPr>
      <w:r>
        <w:rPr>
          <w:rFonts w:ascii="Segoe UI" w:eastAsia="Segoe UI" w:hAnsi="Segoe UI" w:cs="Segoe UI"/>
          <w:color w:val="000000"/>
          <w:spacing w:val="0"/>
          <w:sz w:val="21"/>
          <w:shd w:val="clear" w:color="auto" w:fill="FFFFFF"/>
          <w:rtl w:val="0"/>
        </w:rPr>
        <w:t xml:space="preserve">Los valores </w:t>
      </w:r>
      <w:r>
        <w:rPr>
          <w:rFonts w:ascii="Segoe UI" w:eastAsia="Segoe UI" w:hAnsi="Segoe UI" w:cs="Segoe UI"/>
          <w:b/>
          <w:bCs/>
          <w:color w:val="000000"/>
          <w:spacing w:val="0"/>
          <w:sz w:val="21"/>
          <w:shd w:val="clear" w:color="auto" w:fill="FFFFFF"/>
          <w:rtl w:val="0"/>
        </w:rPr>
        <w:t>referencia</w:t>
      </w:r>
      <w:r>
        <w:rPr>
          <w:rFonts w:ascii="Segoe UI" w:eastAsia="Segoe UI" w:hAnsi="Segoe UI" w:cs="Segoe UI"/>
          <w:color w:val="000000"/>
          <w:spacing w:val="0"/>
          <w:sz w:val="21"/>
          <w:shd w:val="clear" w:color="auto" w:fill="FFFFFF"/>
          <w:rtl w:val="0"/>
        </w:rPr>
        <w:t xml:space="preserve"> generalmente son objetos de </w:t>
      </w:r>
      <w:hyperlink r:id="rId6" w:anchor="#Clases" w:history="1">
        <w:r>
          <w:rPr>
            <w:rFonts w:ascii="Segoe UI" w:eastAsia="Segoe UI" w:hAnsi="Segoe UI" w:cs="Segoe UI"/>
            <w:color w:val="4080D0"/>
            <w:spacing w:val="0"/>
            <w:sz w:val="21"/>
            <w:shd w:val="clear" w:color="auto" w:fill="FFFFFF"/>
            <w:rtl w:val="0"/>
          </w:rPr>
          <w:t>clase</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como </w:t>
      </w:r>
      <w:r>
        <w:rPr>
          <w:rFonts w:ascii="Consolas" w:eastAsia="Consolas" w:hAnsi="Consolas" w:cs="Consolas"/>
          <w:color w:val="C9AE75"/>
          <w:spacing w:val="0"/>
          <w:sz w:val="21"/>
          <w:shd w:val="clear" w:color="auto" w:fill="FFFFFF"/>
          <w:rtl w:val="0"/>
        </w:rPr>
        <w:t>string</w:t>
      </w:r>
      <w:r>
        <w:rPr>
          <w:rFonts w:ascii="Segoe UI" w:eastAsia="Segoe UI" w:hAnsi="Segoe UI" w:cs="Segoe UI"/>
          <w:color w:val="000000"/>
          <w:spacing w:val="0"/>
          <w:sz w:val="21"/>
          <w:shd w:val="clear" w:color="auto" w:fill="FFFFFF"/>
          <w:rtl w:val="0"/>
        </w:rPr>
        <w:t xml:space="preserve">, también en arrays, etc. Que tienen cierta complejidad y por tanto se almacenen en el </w:t>
      </w:r>
      <w:r>
        <w:rPr>
          <w:rFonts w:ascii="Segoe UI" w:eastAsia="Segoe UI" w:hAnsi="Segoe UI" w:cs="Segoe UI"/>
          <w:b/>
          <w:bCs/>
          <w:color w:val="000000"/>
          <w:spacing w:val="0"/>
          <w:sz w:val="21"/>
          <w:shd w:val="clear" w:color="auto" w:fill="FFFFFF"/>
          <w:rtl w:val="0"/>
        </w:rPr>
        <w:t>HEAP</w:t>
      </w:r>
      <w:r>
        <w:rPr>
          <w:rFonts w:ascii="Segoe UI" w:eastAsia="Segoe UI" w:hAnsi="Segoe UI" w:cs="Segoe UI"/>
          <w:color w:val="000000"/>
          <w:spacing w:val="0"/>
          <w:sz w:val="21"/>
          <w:shd w:val="clear" w:color="auto" w:fill="FFFFFF"/>
          <w:rtl w:val="0"/>
        </w:rPr>
        <w:t>. Estos valores lo que hacen es una referencia en el heap la ubicación del objeto correspondiente en el stack.</w:t>
      </w:r>
    </w:p>
    <w:p>
      <w:pPr>
        <w:bidi w:val="0"/>
        <w:spacing w:before="0" w:after="0" w:line="279" w:lineRule="exact"/>
        <w:ind w:left="104" w:right="-200" w:firstLine="0"/>
        <w:jc w:val="both"/>
      </w:pPr>
      <w:r>
        <w:rPr>
          <w:rFonts w:ascii="Segoe UI" w:eastAsia="Segoe UI" w:hAnsi="Segoe UI" w:cs="Segoe UI"/>
          <w:color w:val="000000"/>
          <w:spacing w:val="0"/>
          <w:sz w:val="21"/>
          <w:shd w:val="clear" w:color="auto" w:fill="FFFFFF"/>
          <w:rtl w:val="0"/>
        </w:rPr>
        <w:t xml:space="preserve">Un ejemplo de los almacenamientos: </w:t>
      </w:r>
    </w:p>
    <w:p>
      <w:pPr>
        <w:bidi w:val="0"/>
        <w:spacing w:before="38" w:after="0"/>
        <w:ind w:left="104" w:right="-200" w:firstLine="0"/>
        <w:jc w:val="both"/>
      </w:pPr>
      <w:r>
        <w:pict>
          <v:shape id="_x0000_i1032" type="#_x0000_t75" style="width:510pt;height:249pt">
            <v:imagedata r:id="rId7" o:title=""/>
            <w10:anchorlock/>
          </v:shape>
        </w:pict>
      </w:r>
    </w:p>
    <w:p>
      <w:pPr>
        <w:bidi w:val="0"/>
        <w:spacing w:before="263" w:after="0" w:line="330" w:lineRule="exact"/>
        <w:ind w:left="104" w:right="-34" w:firstLine="0"/>
        <w:jc w:val="left"/>
      </w:pPr>
      <w:r>
        <w:rPr>
          <w:rFonts w:ascii="Segoe UI" w:eastAsia="Segoe UI" w:hAnsi="Segoe UI" w:cs="Segoe UI"/>
          <w:color w:val="000000"/>
          <w:spacing w:val="0"/>
          <w:sz w:val="21"/>
          <w:shd w:val="clear" w:color="auto" w:fill="FFFFFF"/>
          <w:rtl w:val="0"/>
        </w:rPr>
        <w:t>El GC actúa sobre el Heap y no sobre el stack porque los segmentos almacenados en la pila son pequeños y de un tamaño controlado, mientras que en el montículo se almacenan bloques de memoria de distinta índole y tamaño.</w:t>
      </w:r>
      <w:r>
        <w:pict>
          <v:shape id="_x0000_s1033" type="#_x0000_t75" style="width:512pt;height:4pt;margin-top:75.5pt;margin-left:42pt;mso-position-horizontal-relative:page;position:absolute;z-index:-251656192">
            <v:imagedata r:id="rId8" o:title=""/>
            <w10:anchorlock/>
          </v:shape>
        </w:pict>
      </w:r>
    </w:p>
    <w:p>
      <w:pPr>
        <w:bidi w:val="0"/>
        <w:spacing w:before="552" w:after="0" w:line="326" w:lineRule="exact"/>
        <w:ind w:left="104" w:right="-200" w:firstLine="0"/>
        <w:jc w:val="both"/>
      </w:pPr>
      <w:r>
        <w:rPr>
          <w:rFonts w:ascii="Segoe UI" w:eastAsia="Segoe UI" w:hAnsi="Segoe UI" w:cs="Segoe UI"/>
          <w:color w:val="000000"/>
          <w:spacing w:val="0"/>
          <w:sz w:val="25"/>
          <w:shd w:val="clear" w:color="auto" w:fill="FFFFFF"/>
          <w:rtl w:val="0"/>
        </w:rPr>
        <w:t>El recolector de basura (GC)</w:t>
      </w:r>
    </w:p>
    <w:p>
      <w:pPr>
        <w:bidi w:val="0"/>
        <w:spacing w:before="217" w:after="0" w:line="330" w:lineRule="exact"/>
        <w:ind w:left="104" w:right="-26" w:firstLine="0"/>
        <w:jc w:val="left"/>
      </w:pPr>
      <w:r>
        <w:rPr>
          <w:rFonts w:ascii="Segoe UI" w:eastAsia="Segoe UI" w:hAnsi="Segoe UI" w:cs="Segoe UI"/>
          <w:color w:val="000000"/>
          <w:spacing w:val="0"/>
          <w:sz w:val="21"/>
          <w:shd w:val="clear" w:color="auto" w:fill="FFFFFF"/>
          <w:rtl w:val="0"/>
        </w:rPr>
        <w:t>El GC es un algoritmo que esta programado para determinar cuando es necesaria liberar memoria y que es lo que hay que liberar del programa que hemos ejecutado.</w:t>
      </w:r>
    </w:p>
    <w:p>
      <w:pPr>
        <w:bidi w:val="0"/>
        <w:spacing w:before="321" w:after="0" w:line="279" w:lineRule="exact"/>
        <w:ind w:left="104" w:right="-200" w:firstLine="0"/>
        <w:jc w:val="both"/>
      </w:pPr>
      <w:r>
        <w:rPr>
          <w:rFonts w:ascii="Segoe UI" w:eastAsia="Segoe UI" w:hAnsi="Segoe UI" w:cs="Segoe UI"/>
          <w:b/>
          <w:bCs/>
          <w:color w:val="000000"/>
          <w:spacing w:val="0"/>
          <w:sz w:val="21"/>
          <w:shd w:val="clear" w:color="auto" w:fill="FFFFFF"/>
          <w:rtl w:val="0"/>
        </w:rPr>
        <w:t>Como sabe el GC que se puede liberar?</w:t>
      </w:r>
    </w:p>
    <w:p>
      <w:pPr>
        <w:numPr>
          <w:ilvl w:val="0"/>
          <w:numId w:val="2"/>
        </w:numPr>
        <w:bidi w:val="0"/>
        <w:spacing w:before="285" w:after="0" w:line="330" w:lineRule="exact"/>
        <w:ind w:right="-83"/>
        <w:jc w:val="left"/>
      </w:pPr>
      <w:r>
        <w:rPr>
          <w:rFonts w:ascii="Segoe UI" w:eastAsia="Segoe UI" w:hAnsi="Segoe UI" w:cs="Segoe UI"/>
          <w:b/>
          <w:bCs/>
          <w:color w:val="000000"/>
          <w:spacing w:val="0"/>
          <w:sz w:val="21"/>
          <w:shd w:val="clear" w:color="auto" w:fill="FFFFFF"/>
          <w:rtl w:val="0"/>
        </w:rPr>
        <w:t>Una raíz es</w:t>
      </w:r>
      <w:r>
        <w:rPr>
          <w:rFonts w:ascii="Segoe UI" w:eastAsia="Segoe UI" w:hAnsi="Segoe UI" w:cs="Segoe UI"/>
          <w:color w:val="000000"/>
          <w:spacing w:val="0"/>
          <w:sz w:val="21"/>
          <w:shd w:val="clear" w:color="auto" w:fill="FFFFFF"/>
          <w:rtl w:val="0"/>
        </w:rPr>
        <w:t>: una variable global, un objeto estático, una variable local o un registro de CPU. Una raíz no se puede eliminar de memoria porque se entiende que se puede utilizar en cualquier momento.</w:t>
      </w:r>
    </w:p>
    <w:p>
      <w:pPr>
        <w:bidi w:val="0"/>
        <w:spacing w:before="210" w:after="0" w:line="330" w:lineRule="exact"/>
        <w:ind w:left="104" w:right="181" w:firstLine="0"/>
        <w:jc w:val="left"/>
      </w:pPr>
      <w:r>
        <w:rPr>
          <w:rFonts w:ascii="Segoe UI" w:eastAsia="Segoe UI" w:hAnsi="Segoe UI" w:cs="Segoe UI"/>
          <w:color w:val="000000"/>
          <w:spacing w:val="0"/>
          <w:sz w:val="21"/>
          <w:shd w:val="clear" w:color="auto" w:fill="FFFFFF"/>
          <w:rtl w:val="0"/>
        </w:rPr>
        <w:t>El GC piensa que todo es basura y puede ser eliminado, para asegurarse recorre todo el Heap buscando las raíces.</w:t>
      </w:r>
    </w:p>
    <w:p>
      <w:pPr>
        <w:bidi w:val="0"/>
        <w:spacing w:before="210" w:after="0" w:line="330" w:lineRule="exact"/>
        <w:ind w:left="104" w:right="-21" w:firstLine="0"/>
        <w:jc w:val="left"/>
      </w:pPr>
      <w:r>
        <w:rPr>
          <w:rFonts w:ascii="Segoe UI" w:eastAsia="Segoe UI" w:hAnsi="Segoe UI" w:cs="Segoe UI"/>
          <w:color w:val="000000"/>
          <w:spacing w:val="0"/>
          <w:sz w:val="21"/>
          <w:shd w:val="clear" w:color="auto" w:fill="FFFFFF"/>
          <w:rtl w:val="0"/>
        </w:rPr>
        <w:t xml:space="preserve">Con las raíces localizadas obtiene un grafo con elementos que son accesibles desde el código y los que no. El GC tiene el concepto </w:t>
      </w:r>
      <w:r>
        <w:rPr>
          <w:rFonts w:ascii="Consolas" w:eastAsia="Consolas" w:hAnsi="Consolas" w:cs="Consolas"/>
          <w:color w:val="C9AE75"/>
          <w:spacing w:val="0"/>
          <w:sz w:val="21"/>
          <w:shd w:val="clear" w:color="auto" w:fill="FFFFFF"/>
          <w:rtl w:val="0"/>
        </w:rPr>
        <w:t>alcanzable</w:t>
      </w:r>
      <w:r>
        <w:rPr>
          <w:rFonts w:ascii="Segoe UI" w:eastAsia="Segoe UI" w:hAnsi="Segoe UI" w:cs="Segoe UI"/>
          <w:color w:val="000000"/>
          <w:spacing w:val="0"/>
          <w:sz w:val="21"/>
          <w:shd w:val="clear" w:color="auto" w:fill="FFFFFF"/>
          <w:rtl w:val="0"/>
        </w:rPr>
        <w:t>, que son objetos accesibles desde una raíz. Estos tampoco pueden ser eliminados.</w:t>
      </w:r>
    </w:p>
    <w:p>
      <w:pPr>
        <w:bidi w:val="0"/>
        <w:spacing w:before="210" w:after="0" w:line="330" w:lineRule="exact"/>
        <w:ind w:left="104" w:right="68" w:firstLine="0"/>
        <w:jc w:val="left"/>
      </w:pPr>
      <w:r>
        <w:rPr>
          <w:rFonts w:ascii="Segoe UI" w:eastAsia="Segoe UI" w:hAnsi="Segoe UI" w:cs="Segoe UI"/>
          <w:color w:val="000000"/>
          <w:spacing w:val="0"/>
          <w:sz w:val="21"/>
          <w:shd w:val="clear" w:color="auto" w:fill="FFFFFF"/>
          <w:rtl w:val="0"/>
        </w:rPr>
        <w:t xml:space="preserve">Existirán objetos que no están apuntados por nadie. Éstos objetos son candidatos a ser eliminados en la próxima pasada del GC. Esto ocurrirá cuando se detecte que la memoria se está acabando. Cuando esto suceda, los objetos que no se usan serán eliminados, los bloques de memoria utilizada serán compactados y se actualizará el </w:t>
      </w:r>
      <w:r>
        <w:rPr>
          <w:rFonts w:ascii="Segoe UI" w:eastAsia="Segoe UI" w:hAnsi="Segoe UI" w:cs="Segoe UI"/>
          <w:b/>
          <w:bCs/>
          <w:color w:val="000000"/>
          <w:spacing w:val="0"/>
          <w:sz w:val="21"/>
          <w:shd w:val="clear" w:color="auto" w:fill="FFFFFF"/>
          <w:rtl w:val="0"/>
        </w:rPr>
        <w:t>NextObjPtr</w:t>
      </w:r>
      <w:r>
        <w:rPr>
          <w:rFonts w:ascii="Segoe UI" w:eastAsia="Segoe UI" w:hAnsi="Segoe UI" w:cs="Segoe UI"/>
          <w:color w:val="000000"/>
          <w:spacing w:val="0"/>
          <w:sz w:val="21"/>
          <w:shd w:val="clear" w:color="auto" w:fill="FFFFFF"/>
          <w:rtl w:val="0"/>
        </w:rPr>
        <w:t xml:space="preserve"> para apuntar a la nueva primera dirección de memoria libre para asignar.</w:t>
      </w:r>
    </w:p>
    <w:p>
      <w:pPr>
        <w:bidi w:val="0"/>
        <w:spacing w:before="336" w:after="0" w:line="279" w:lineRule="exact"/>
        <w:ind w:left="104" w:right="-200" w:firstLine="0"/>
        <w:jc w:val="both"/>
      </w:pPr>
      <w:r>
        <w:rPr>
          <w:rFonts w:ascii="Segoe UI" w:eastAsia="Segoe UI" w:hAnsi="Segoe UI" w:cs="Segoe UI"/>
          <w:b/>
          <w:bCs/>
          <w:color w:val="000000"/>
          <w:spacing w:val="0"/>
          <w:sz w:val="21"/>
          <w:shd w:val="clear" w:color="auto" w:fill="FFFFFF"/>
          <w:rtl w:val="0"/>
        </w:rPr>
        <w:t>Finalización de elementos</w:t>
      </w:r>
    </w:p>
    <w:p>
      <w:pPr>
        <w:bidi w:val="0"/>
        <w:spacing w:before="270" w:after="0" w:line="330" w:lineRule="exact"/>
        <w:ind w:left="104" w:right="265" w:firstLine="0"/>
        <w:jc w:val="left"/>
      </w:pPr>
      <w:r>
        <w:rPr>
          <w:rFonts w:ascii="Segoe UI" w:eastAsia="Segoe UI" w:hAnsi="Segoe UI" w:cs="Segoe UI"/>
          <w:color w:val="000000"/>
          <w:spacing w:val="0"/>
          <w:sz w:val="21"/>
          <w:shd w:val="clear" w:color="auto" w:fill="FFFFFF"/>
          <w:rtl w:val="0"/>
        </w:rPr>
        <w:t>Existen formas dentro del entorno .NET para poder indicar al GC que queremos liberar de memoria ciertos objetos.</w:t>
      </w:r>
    </w:p>
    <w:p>
      <w:pPr>
        <w:bidi w:val="0"/>
        <w:spacing w:before="0" w:after="0" w:line="279" w:lineRule="exact"/>
        <w:ind w:left="104" w:right="-200" w:firstLine="0"/>
        <w:jc w:val="both"/>
      </w:pPr>
      <w:r>
        <w:rPr>
          <w:rFonts w:ascii="Segoe UI" w:eastAsia="Segoe UI" w:hAnsi="Segoe UI" w:cs="Segoe UI"/>
          <w:color w:val="000000"/>
          <w:spacing w:val="0"/>
          <w:sz w:val="21"/>
          <w:shd w:val="clear" w:color="auto" w:fill="FFFFFF"/>
          <w:rtl w:val="0"/>
        </w:rPr>
        <w:t>Para poder hacer uso de ello existen diferentes métodos e implementaciones para ello:</w:t>
      </w:r>
    </w:p>
    <w:p>
      <w:pPr>
        <w:numPr>
          <w:ilvl w:val="0"/>
          <w:numId w:val="3"/>
        </w:numPr>
        <w:bidi w:val="0"/>
        <w:spacing w:before="210" w:after="0" w:line="330" w:lineRule="exact"/>
        <w:ind w:right="623"/>
        <w:jc w:val="left"/>
      </w:pPr>
      <w:r>
        <w:rPr>
          <w:rFonts w:ascii="Consolas" w:eastAsia="Consolas" w:hAnsi="Consolas" w:cs="Consolas"/>
          <w:color w:val="C9AE75"/>
          <w:spacing w:val="0"/>
          <w:sz w:val="21"/>
          <w:shd w:val="clear" w:color="auto" w:fill="FFFFFF"/>
          <w:rtl w:val="0"/>
        </w:rPr>
        <w:t>~NombreClase</w:t>
      </w:r>
      <w:r>
        <w:rPr>
          <w:rFonts w:ascii="Segoe UI" w:eastAsia="Segoe UI" w:hAnsi="Segoe UI" w:cs="Segoe UI"/>
          <w:color w:val="000000"/>
          <w:spacing w:val="0"/>
          <w:sz w:val="21"/>
          <w:shd w:val="clear" w:color="auto" w:fill="FFFFFF"/>
          <w:rtl w:val="0"/>
        </w:rPr>
        <w:t xml:space="preserve">: Instrucción para indicar al GC que contenido tiene que ejecutar cuando libere el objeto(cuando le toque liberarlo, no se le obliga a ello), para mas info: </w:t>
      </w:r>
      <w:hyperlink r:id="rId9" w:anchor="Finalizadores(Liberar-memoria)" w:history="1">
        <w:r>
          <w:rPr>
            <w:rFonts w:ascii="Segoe UI" w:eastAsia="Segoe UI" w:hAnsi="Segoe UI" w:cs="Segoe UI"/>
            <w:color w:val="4080D0"/>
            <w:spacing w:val="0"/>
            <w:sz w:val="21"/>
            <w:shd w:val="clear" w:color="auto" w:fill="FFFFFF"/>
            <w:rtl w:val="0"/>
          </w:rPr>
          <w:t>uso de ~</w:t>
        </w:r>
      </w:hyperlink>
    </w:p>
    <w:p>
      <w:pPr>
        <w:numPr>
          <w:ilvl w:val="1"/>
          <w:numId w:val="3"/>
        </w:numPr>
        <w:bidi w:val="0"/>
        <w:spacing w:before="210" w:after="0" w:line="330" w:lineRule="exact"/>
        <w:ind w:right="617"/>
        <w:jc w:val="left"/>
      </w:pPr>
      <w:r>
        <w:rPr>
          <w:rFonts w:ascii="Consolas" w:eastAsia="Consolas" w:hAnsi="Consolas" w:cs="Consolas"/>
          <w:color w:val="C9AE75"/>
          <w:spacing w:val="0"/>
          <w:sz w:val="21"/>
          <w:shd w:val="clear" w:color="auto" w:fill="FFFFFF"/>
          <w:rtl w:val="0"/>
        </w:rPr>
        <w:t>Dispose()</w:t>
      </w:r>
      <w:r>
        <w:rPr>
          <w:rFonts w:ascii="Segoe UI" w:eastAsia="Segoe UI" w:hAnsi="Segoe UI" w:cs="Segoe UI"/>
          <w:color w:val="000000"/>
          <w:spacing w:val="0"/>
          <w:sz w:val="21"/>
          <w:shd w:val="clear" w:color="auto" w:fill="FFFFFF"/>
          <w:rtl w:val="0"/>
        </w:rPr>
        <w:t xml:space="preserve">: Con este método se fuerza al recolector de basura a liberar el recurso que le hemos indicado, para mas info: </w:t>
      </w:r>
      <w:hyperlink r:id="rId9" w:anchor="Dispose(Liberar-memoria)" w:history="1">
        <w:r>
          <w:rPr>
            <w:rFonts w:ascii="Segoe UI" w:eastAsia="Segoe UI" w:hAnsi="Segoe UI" w:cs="Segoe UI"/>
            <w:color w:val="4080D0"/>
            <w:spacing w:val="0"/>
            <w:sz w:val="21"/>
            <w:shd w:val="clear" w:color="auto" w:fill="FFFFFF"/>
            <w:rtl w:val="0"/>
          </w:rPr>
          <w:t>uso de dispose</w:t>
        </w:r>
      </w:hyperlink>
    </w:p>
    <w:p>
      <w:pPr>
        <w:numPr>
          <w:ilvl w:val="0"/>
          <w:numId w:val="3"/>
        </w:numPr>
        <w:bidi w:val="0"/>
        <w:spacing w:before="261" w:after="0" w:line="279" w:lineRule="exact"/>
        <w:ind w:right="-200"/>
        <w:jc w:val="both"/>
      </w:pPr>
      <w:r>
        <w:rPr>
          <w:rFonts w:ascii="Consolas" w:eastAsia="Consolas" w:hAnsi="Consolas" w:cs="Consolas"/>
          <w:color w:val="C9AE75"/>
          <w:spacing w:val="0"/>
          <w:sz w:val="21"/>
          <w:shd w:val="clear" w:color="auto" w:fill="FFFFFF"/>
          <w:rtl w:val="0"/>
        </w:rPr>
        <w:t>Close()</w:t>
      </w:r>
      <w:r>
        <w:rPr>
          <w:rFonts w:ascii="Segoe UI" w:eastAsia="Segoe UI" w:hAnsi="Segoe UI" w:cs="Segoe UI"/>
          <w:color w:val="000000"/>
          <w:spacing w:val="0"/>
          <w:sz w:val="21"/>
          <w:shd w:val="clear" w:color="auto" w:fill="FFFFFF"/>
          <w:rtl w:val="0"/>
        </w:rPr>
        <w:t>: Con close se indica que el objeto de podrá volver a usar pero por el momento sera liberado.</w:t>
      </w:r>
    </w:p>
    <w:sectPr>
      <w:headerReference w:type="default" r:id="rId10"/>
      <w:footerReference w:type="default" r:id="rId11"/>
      <w:pgSz w:w="11899" w:h="16838"/>
      <w:pgMar w:top="853" w:right="755" w:bottom="981" w:left="756" w:header="297" w:footer="300"/>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01" w:lineRule="exact"/>
      <w:ind w:left="0" w:right="-200" w:firstLine="0"/>
      <w:jc w:val="both"/>
    </w:pPr>
    <w:r>
      <w:rPr>
        <w:rFonts w:ascii="Arial" w:eastAsia="Arial" w:hAnsi="Arial" w:cs="Arial"/>
        <w:color w:val="000000"/>
        <w:spacing w:val="0"/>
        <w:sz w:val="18"/>
        <w:shd w:val="clear" w:color="auto" w:fill="FFFFFF"/>
        <w:rtl w:val="0"/>
      </w:rPr>
      <w:drawing>
        <wp:anchor simplePos="0" relativeHeight="251658240" behindDoc="0" locked="0" layoutInCell="1" allowOverlap="1">
          <wp:simplePos x="0" y="0"/>
          <wp:positionH relativeFrom="margin">
            <wp:align>center</wp:align>
          </wp:positionH>
          <wp:positionV relativeFrom="margin">
            <wp:align>center</wp:align>
          </wp:positionV>
          <wp:extent cx="6596380" cy="3584989"/>
          <wp:wrapNone/>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1">
                    <a:lum bright="70000" contrast="-70000"/>
                  </a:blip>
                  <a:stretch>
                    <a:fillRect/>
                  </a:stretch>
                </pic:blipFill>
                <pic:spPr>
                  <a:xfrm>
                    <a:off x="0" y="0"/>
                    <a:ext cx="6596380" cy="3584989"/>
                  </a:xfrm>
                  <a:prstGeom prst="rect">
                    <a:avLst/>
                  </a:prstGeom>
                </pic:spPr>
              </pic:pic>
            </a:graphicData>
          </a:graphic>
        </wp:anchor>
      </w:drawing>
    </w:r>
    <w:r>
      <w:rPr>
        <w:rFonts w:ascii="Arial" w:eastAsia="Arial" w:hAnsi="Arial" w:cs="Arial"/>
        <w:color w:val="000000"/>
        <w:spacing w:val="0"/>
        <w:sz w:val="18"/>
        <w:shd w:val="clear" w:color="auto" w:fill="FFFFFF"/>
        <w:rtl w:val="0"/>
      </w:rPr>
      <w:t>1_ConocimientosBasicosNet.md</w:t>
    </w:r>
    <w:r>
      <w:rPr>
        <w:rFonts w:ascii="Arial" w:eastAsia="Arial" w:hAnsi="Arial" w:cs="Arial"/>
        <w:color w:val="000000"/>
        <w:spacing w:val="6937"/>
        <w:sz w:val="18"/>
        <w:shd w:val="clear" w:color="auto" w:fill="FFFFFF"/>
        <w:rtl w:val="0"/>
      </w:rPr>
      <w:t xml:space="preserve"> </w:t>
    </w:r>
    <w:r>
      <w:rPr>
        <w:rFonts w:ascii="Arial" w:eastAsia="Arial" w:hAnsi="Arial" w:cs="Arial"/>
        <w:color w:val="000000"/>
        <w:spacing w:val="0"/>
        <w:sz w:val="18"/>
        <w:shd w:val="clear" w:color="auto" w:fill="FFFFFF"/>
        <w:rtl w:val="0"/>
      </w:rPr>
      <w:t>1/21/2020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6pt;height:6pt" o:bullet="t">
        <v:imagedata r:id="rId1" o:title=""/>
      </v:shape>
    </w:pict>
  </w:numPicBullet>
  <w:numPicBullet w:numPicBulletId="1">
    <w:pict>
      <v:shape id="_x0000_s1026" type="#_x0000_t75" style="width:6pt;height:6.75pt" o:bullet="t">
        <v:imagedata r:id="rId2" o:title=""/>
      </v:shape>
    </w:pict>
  </w:numPicBullet>
  <w:numPicBullet w:numPicBulletId="2">
    <w:pict>
      <v:shape id="_x0000_s1027" type="#_x0000_t75" style="width:6pt;height:6pt" o:bullet="t">
        <v:imagedata r:id="rId3" o:title=""/>
      </v:shape>
    </w:pict>
  </w:numPicBullet>
  <w:numPicBullet w:numPicBulletId="3">
    <w:pict>
      <v:shape id="_x0000_s1028" type="#_x0000_t75" style="width:6pt;height:6pt" o:bullet="t">
        <v:imagedata r:id="rId3" o:title=""/>
      </v:shape>
    </w:pict>
  </w:numPicBullet>
  <w:numPicBullet w:numPicBulletId="4">
    <w:pict>
      <v:shape id="_x0000_s1029" type="#_x0000_t75" style="width:6pt;height:6.75pt" o:bullet="t">
        <v:imagedata r:id="rId4" o:title=""/>
      </v:shape>
    </w:pict>
  </w:numPicBullet>
  <w:abstractNum w:abstractNumId="0">
    <w:nsid w:val="00000001"/>
    <w:multiLevelType w:val="multilevel"/>
    <w:tmpl w:val="00000001"/>
    <w:lvl w:ilvl="0">
      <w:start w:val="1"/>
      <w:numFmt w:val="bullet"/>
      <w:lvlText w:val=""/>
      <w:lvlPicBulletId w:val="0"/>
      <w:lvlJc w:val="left"/>
      <w:pPr>
        <w:tabs>
          <w:tab w:val="num" w:pos="704"/>
        </w:tabs>
        <w:ind w:left="704" w:hanging="280"/>
      </w:pPr>
      <w:rPr>
        <w:rFonts w:ascii="Symbol" w:eastAsia="Symbol" w:hAnsi="Symbol" w:cs="Symbol"/>
        <w:sz w:val="16"/>
      </w:rPr>
    </w:lvl>
    <w:lvl w:ilvl="1">
      <w:start w:val="1"/>
      <w:numFmt w:val="bullet"/>
      <w:lvlText w:val=""/>
      <w:lvlPicBulletId w:val="1"/>
      <w:lvlJc w:val="left"/>
      <w:pPr>
        <w:tabs>
          <w:tab w:val="num" w:pos="704"/>
        </w:tabs>
        <w:ind w:left="704" w:hanging="280"/>
      </w:pPr>
      <w:rPr>
        <w:rFonts w:ascii="Symbol" w:eastAsia="Symbol" w:hAnsi="Symbol" w:cs="Symbol"/>
        <w:sz w:val="16"/>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multilevel"/>
    <w:tmpl w:val="00000002"/>
    <w:lvl w:ilvl="0">
      <w:start w:val="1"/>
      <w:numFmt w:val="bullet"/>
      <w:lvlText w:val=""/>
      <w:lvlPicBulletId w:val="2"/>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1"/>
      <w:numFmt w:val="bullet"/>
      <w:lvlText w:val=""/>
      <w:lvlPicBulletId w:val="3"/>
      <w:lvlJc w:val="left"/>
      <w:pPr>
        <w:tabs>
          <w:tab w:val="num" w:pos="704"/>
        </w:tabs>
        <w:ind w:left="704" w:hanging="280"/>
      </w:pPr>
      <w:rPr>
        <w:rFonts w:ascii="Symbol" w:eastAsia="Symbol" w:hAnsi="Symbol" w:cs="Symbol"/>
        <w:sz w:val="16"/>
      </w:rPr>
    </w:lvl>
    <w:lvl w:ilvl="1">
      <w:start w:val="1"/>
      <w:numFmt w:val="bullet"/>
      <w:lvlText w:val=""/>
      <w:lvlPicBulletId w:val="4"/>
      <w:lvlJc w:val="left"/>
      <w:pPr>
        <w:tabs>
          <w:tab w:val="num" w:pos="704"/>
        </w:tabs>
        <w:ind w:left="704" w:hanging="280"/>
      </w:pPr>
      <w:rPr>
        <w:rFonts w:ascii="Symbol" w:eastAsia="Symbol" w:hAnsi="Symbol" w:cs="Symbol"/>
        <w:sz w:val="16"/>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yperlink" Target="file:///c:/Users/extagarciab/Downloads/Repos/ApuntesCsharp/ApuntesCsharp/BackEnd/01_CsharpBasico/1_Sintaxis/1_Teoria/0_Comenzando/Sintaxis/1_TodaSintaxisCsharp.md/" TargetMode="External" /><Relationship Id="rId7" Type="http://schemas.openxmlformats.org/officeDocument/2006/relationships/image" Target="media/image3.jpeg" /><Relationship Id="rId8" Type="http://schemas.openxmlformats.org/officeDocument/2006/relationships/image" Target="media/image4.png" /><Relationship Id="rId9" Type="http://schemas.openxmlformats.org/officeDocument/2006/relationships/hyperlink" Target="file:///c:/Users/extagarciab/Downloads/Repos/ApuntesCsharp/ApuntesCsharp/BackEnd/01_CsharpBasico/1_Sintaxis/1_Teoria/0_Comenzando/GestionRecursosAdminNoAdmin.md/"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5.png" /></Relationships>
</file>

<file path=word/_rels/numbering.xml.rels><?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3</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