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775" w:after="0" w:line="268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000000"/>
          <w:spacing w:val="0"/>
          <w:sz w:val="22"/>
          <w:shd w:val="clear" w:color="auto" w:fill="auto"/>
          <w:rtl w:val="0"/>
        </w:rPr>
        <w:t xml:space="preserve">¿Qué </w:t>
      </w:r>
      <w:r>
        <w:rPr>
          <w:rFonts w:ascii="Calibri" w:eastAsia="Calibri" w:hAnsi="Calibri" w:cs="Calibri"/>
          <w:b/>
          <w:bCs/>
          <w:color w:val="000000"/>
          <w:spacing w:val="1"/>
          <w:sz w:val="22"/>
          <w:shd w:val="clear" w:color="auto" w:fill="auto"/>
          <w:rtl w:val="0"/>
        </w:rPr>
        <w:t>es</w:t>
      </w:r>
      <w:r>
        <w:rPr>
          <w:rFonts w:ascii="Calibri" w:eastAsia="Calibri" w:hAnsi="Calibri" w:cs="Calibri"/>
          <w:b/>
          <w:bCs/>
          <w:color w:val="000000"/>
          <w:spacing w:val="0"/>
          <w:sz w:val="22"/>
          <w:shd w:val="clear" w:color="auto" w:fill="auto"/>
          <w:rtl w:val="0"/>
        </w:rPr>
        <w:t xml:space="preserve"> .Net Standard? </w:t>
      </w:r>
    </w:p>
    <w:p>
      <w:pPr>
        <w:bidi w:val="0"/>
        <w:spacing w:before="165" w:after="0" w:line="287" w:lineRule="exact"/>
        <w:ind w:left="0" w:right="-69" w:firstLine="0"/>
        <w:jc w:val="left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.NET Standard es una especificación formal de las API </w:t>
      </w:r>
      <w:r>
        <w:rPr>
          <w:rFonts w:ascii="Calibri" w:eastAsia="Calibri" w:hAnsi="Calibri" w:cs="Calibri"/>
          <w:color w:val="000000"/>
          <w:spacing w:val="4"/>
          <w:sz w:val="22"/>
          <w:shd w:val="clear" w:color="auto" w:fill="auto"/>
          <w:rtl w:val="0"/>
        </w:rPr>
        <w:t>de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.NET que </w:t>
      </w:r>
      <w:r>
        <w:rPr>
          <w:rFonts w:ascii="Calibri" w:eastAsia="Calibri" w:hAnsi="Calibri" w:cs="Calibri"/>
          <w:color w:val="000000"/>
          <w:spacing w:val="1"/>
          <w:sz w:val="22"/>
          <w:shd w:val="clear" w:color="auto" w:fill="auto"/>
          <w:rtl w:val="0"/>
        </w:rPr>
        <w:t>se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prevé </w:t>
      </w:r>
      <w:r>
        <w:rPr>
          <w:rFonts w:ascii="Calibri" w:eastAsia="Calibri" w:hAnsi="Calibri" w:cs="Calibri"/>
          <w:color w:val="000000"/>
          <w:spacing w:val="2"/>
          <w:sz w:val="22"/>
          <w:shd w:val="clear" w:color="auto" w:fill="auto"/>
          <w:rtl w:val="0"/>
        </w:rPr>
        <w:t>que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estén disponibles en todas las implementaciones </w:t>
      </w:r>
      <w:r>
        <w:rPr>
          <w:rFonts w:ascii="Calibri" w:eastAsia="Calibri" w:hAnsi="Calibri" w:cs="Calibri"/>
          <w:color w:val="000000"/>
          <w:spacing w:val="4"/>
          <w:sz w:val="22"/>
          <w:shd w:val="clear" w:color="auto" w:fill="auto"/>
          <w:rtl w:val="0"/>
        </w:rPr>
        <w:t>de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.NET. La finalidad de .NET Standard es establecer una mayor uniformidad en el ecosistema de .NET. ECMA 335 sigue estableciendo uniformidad en el comportamiento </w:t>
      </w:r>
      <w:r>
        <w:rPr>
          <w:rFonts w:ascii="Calibri" w:eastAsia="Calibri" w:hAnsi="Calibri" w:cs="Calibri"/>
          <w:color w:val="000000"/>
          <w:spacing w:val="4"/>
          <w:sz w:val="22"/>
          <w:shd w:val="clear" w:color="auto" w:fill="auto"/>
          <w:rtl w:val="0"/>
        </w:rPr>
        <w:t>de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las implementaciones de .NET, pero no hay ninguna especificación parecida para las bibliotecas </w:t>
      </w:r>
      <w:r>
        <w:rPr>
          <w:rFonts w:ascii="Calibri" w:eastAsia="Calibri" w:hAnsi="Calibri" w:cs="Calibri"/>
          <w:color w:val="000000"/>
          <w:spacing w:val="4"/>
          <w:sz w:val="22"/>
          <w:shd w:val="clear" w:color="auto" w:fill="auto"/>
          <w:rtl w:val="0"/>
        </w:rPr>
        <w:t>de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clases base (BCL) de .NET para implementaciones de </w:t>
      </w:r>
      <w:r>
        <w:rPr>
          <w:rFonts w:ascii="Calibri" w:eastAsia="Calibri" w:hAnsi="Calibri" w:cs="Calibri"/>
          <w:color w:val="000000"/>
          <w:spacing w:val="1"/>
          <w:sz w:val="22"/>
          <w:shd w:val="clear" w:color="auto" w:fill="auto"/>
          <w:rtl w:val="0"/>
        </w:rPr>
        <w:t>la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biblioteca de .NET. </w:t>
      </w:r>
    </w:p>
    <w:p>
      <w:pPr>
        <w:bidi w:val="0"/>
        <w:spacing w:before="180" w:after="177" w:line="268" w:lineRule="exact"/>
        <w:ind w:left="0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.NET Standard habilita los escenarios clave siguientes: </w:t>
      </w:r>
    </w:p>
    <w:p>
      <w:pPr>
        <w:numPr>
          <w:ilvl w:val="0"/>
          <w:numId w:val="1"/>
        </w:numPr>
        <w:bidi w:val="0"/>
        <w:spacing w:before="16" w:after="0" w:line="288" w:lineRule="exact"/>
        <w:ind w:right="-144"/>
        <w:jc w:val="left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Define un conjunto uniforme de </w:t>
      </w:r>
      <w:r>
        <w:rPr>
          <w:rFonts w:ascii="Calibri" w:eastAsia="Calibri" w:hAnsi="Calibri" w:cs="Calibri"/>
          <w:color w:val="000000"/>
          <w:spacing w:val="1"/>
          <w:sz w:val="22"/>
          <w:shd w:val="clear" w:color="auto" w:fill="auto"/>
          <w:rtl w:val="0"/>
        </w:rPr>
        <w:t>API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de BCL para todas las implementaciones </w:t>
      </w:r>
      <w:r>
        <w:rPr>
          <w:rFonts w:ascii="Calibri" w:eastAsia="Calibri" w:hAnsi="Calibri" w:cs="Calibri"/>
          <w:color w:val="000000"/>
          <w:spacing w:val="4"/>
          <w:sz w:val="22"/>
          <w:shd w:val="clear" w:color="auto" w:fill="auto"/>
          <w:rtl w:val="0"/>
        </w:rPr>
        <w:t>de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.NET que </w:t>
      </w:r>
      <w:r>
        <w:rPr>
          <w:rFonts w:ascii="Calibri" w:eastAsia="Calibri" w:hAnsi="Calibri" w:cs="Calibri"/>
          <w:color w:val="000000"/>
          <w:spacing w:val="1"/>
          <w:sz w:val="22"/>
          <w:shd w:val="clear" w:color="auto" w:fill="auto"/>
          <w:rtl w:val="0"/>
        </w:rPr>
        <w:t>se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van a implementar, independientemente de </w:t>
      </w:r>
      <w:r>
        <w:rPr>
          <w:rFonts w:ascii="Calibri" w:eastAsia="Calibri" w:hAnsi="Calibri" w:cs="Calibri"/>
          <w:color w:val="000000"/>
          <w:spacing w:val="1"/>
          <w:sz w:val="22"/>
          <w:shd w:val="clear" w:color="auto" w:fill="auto"/>
          <w:rtl w:val="0"/>
        </w:rPr>
        <w:t>la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carga de trabajo. </w:t>
      </w:r>
    </w:p>
    <w:p>
      <w:pPr>
        <w:numPr>
          <w:ilvl w:val="0"/>
          <w:numId w:val="1"/>
        </w:numPr>
        <w:bidi w:val="0"/>
        <w:spacing w:before="16" w:after="0" w:line="287" w:lineRule="exact"/>
        <w:ind w:right="-200"/>
        <w:jc w:val="left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Permite a los desarrolladores generar bibliotecas portátiles que </w:t>
      </w:r>
      <w:r>
        <w:rPr>
          <w:rFonts w:ascii="Calibri" w:eastAsia="Calibri" w:hAnsi="Calibri" w:cs="Calibri"/>
          <w:color w:val="000000"/>
          <w:spacing w:val="1"/>
          <w:sz w:val="22"/>
          <w:shd w:val="clear" w:color="auto" w:fill="auto"/>
          <w:rtl w:val="0"/>
        </w:rPr>
        <w:t>se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pueden usar en las implementaciones de .NET con este mismo conjunto de API. </w:t>
      </w:r>
    </w:p>
    <w:p>
      <w:pPr>
        <w:numPr>
          <w:ilvl w:val="0"/>
          <w:numId w:val="1"/>
        </w:numPr>
        <w:bidi w:val="0"/>
        <w:spacing w:before="18" w:after="0" w:line="287" w:lineRule="exact"/>
        <w:ind w:right="183"/>
        <w:jc w:val="left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Reduce o incluso elimina </w:t>
      </w:r>
      <w:r>
        <w:rPr>
          <w:rFonts w:ascii="Calibri" w:eastAsia="Calibri" w:hAnsi="Calibri" w:cs="Calibri"/>
          <w:color w:val="000000"/>
          <w:spacing w:val="1"/>
          <w:sz w:val="22"/>
          <w:shd w:val="clear" w:color="auto" w:fill="auto"/>
          <w:rtl w:val="0"/>
        </w:rPr>
        <w:t>la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compilación condicional de código fuente compartido debido a las API </w:t>
      </w:r>
      <w:r>
        <w:rPr>
          <w:rFonts w:ascii="Calibri" w:eastAsia="Calibri" w:hAnsi="Calibri" w:cs="Calibri"/>
          <w:color w:val="000000"/>
          <w:spacing w:val="4"/>
          <w:sz w:val="22"/>
          <w:shd w:val="clear" w:color="auto" w:fill="auto"/>
          <w:rtl w:val="0"/>
        </w:rPr>
        <w:t>de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.NET, </w:t>
      </w:r>
      <w:r>
        <w:rPr>
          <w:rFonts w:ascii="Calibri" w:eastAsia="Calibri" w:hAnsi="Calibri" w:cs="Calibri"/>
          <w:color w:val="000000"/>
          <w:spacing w:val="1"/>
          <w:sz w:val="22"/>
          <w:shd w:val="clear" w:color="auto" w:fill="auto"/>
          <w:rtl w:val="0"/>
        </w:rPr>
        <w:t>solo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para API de sistema operativo. </w:t>
      </w:r>
    </w:p>
    <w:p>
      <w:pPr>
        <w:bidi w:val="0"/>
        <w:spacing w:before="157" w:after="0" w:line="291" w:lineRule="exact"/>
        <w:ind w:left="0" w:right="-161" w:firstLine="0"/>
        <w:jc w:val="left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Las diversas implementaciones de .NET tienen como destino versiones concretas de .NET Standard. Cada implementación de .NET anuncia </w:t>
      </w:r>
      <w:r>
        <w:rPr>
          <w:rFonts w:ascii="Calibri" w:eastAsia="Calibri" w:hAnsi="Calibri" w:cs="Calibri"/>
          <w:color w:val="000000"/>
          <w:spacing w:val="1"/>
          <w:sz w:val="22"/>
          <w:shd w:val="clear" w:color="auto" w:fill="auto"/>
          <w:rtl w:val="0"/>
        </w:rPr>
        <w:t>la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última versión más alta </w:t>
      </w:r>
      <w:r>
        <w:rPr>
          <w:rFonts w:ascii="Calibri" w:eastAsia="Calibri" w:hAnsi="Calibri" w:cs="Calibri"/>
          <w:color w:val="000000"/>
          <w:spacing w:val="4"/>
          <w:sz w:val="22"/>
          <w:shd w:val="clear" w:color="auto" w:fill="auto"/>
          <w:rtl w:val="0"/>
        </w:rPr>
        <w:t>de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.NET Standard que admite, indicación de que también es compatible con versiones anteriores. Por ejemplo, .NET Framework 4.6 implementa .NET Standard 1.3, </w:t>
      </w:r>
      <w:r>
        <w:rPr>
          <w:rFonts w:ascii="Calibri" w:eastAsia="Calibri" w:hAnsi="Calibri" w:cs="Calibri"/>
          <w:color w:val="000000"/>
          <w:spacing w:val="1"/>
          <w:sz w:val="22"/>
          <w:shd w:val="clear" w:color="auto" w:fill="auto"/>
          <w:rtl w:val="0"/>
        </w:rPr>
        <w:t>lo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que significa que expone todas las </w:t>
      </w:r>
      <w:r>
        <w:rPr>
          <w:rFonts w:ascii="Calibri" w:eastAsia="Calibri" w:hAnsi="Calibri" w:cs="Calibri"/>
          <w:color w:val="000000"/>
          <w:spacing w:val="1"/>
          <w:sz w:val="22"/>
          <w:shd w:val="clear" w:color="auto" w:fill="auto"/>
          <w:rtl w:val="0"/>
        </w:rPr>
        <w:t>API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definidas en las versiones de .NET Standard de 1.0 a 1.3. De forma similar, .NET Framework 4.6.1 implementa .NET Standard 1.4, mientras que .NET Core 1.0 implementa .NET </w:t>
      </w:r>
      <w:r>
        <w:rPr>
          <w:rFonts w:ascii="Calibri" w:eastAsia="Calibri" w:hAnsi="Calibri" w:cs="Calibri"/>
          <w:color w:val="000000"/>
          <w:spacing w:val="1"/>
          <w:sz w:val="22"/>
          <w:shd w:val="clear" w:color="auto" w:fill="auto"/>
          <w:rtl w:val="0"/>
        </w:rPr>
        <w:t>Standard</w:t>
      </w: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 1.6. </w:t>
      </w:r>
    </w:p>
    <w:sectPr>
      <w:headerReference w:type="default" r:id="rId4"/>
      <w:footerReference w:type="default" r:id="rId5"/>
      <w:pgSz w:w="11908" w:h="16836"/>
      <w:pgMar w:top="640" w:right="1817" w:bottom="64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27650" cy="289546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27650" cy="28954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696"/>
        </w:tabs>
        <w:ind w:left="696" w:hanging="336"/>
      </w:pPr>
      <w:rPr>
        <w:rFonts w:ascii="Times New Roman" w:eastAsia="Times New Roman" w:hAnsi="Times New Roman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