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5" w:after="0" w:line="425" w:lineRule="exact"/>
        <w:ind w:left="2877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2"/>
          <w:shd w:val="clear" w:color="auto" w:fill="FFFFFF"/>
          <w:rtl w:val="0"/>
        </w:rPr>
        <w:t xml:space="preserve">Herencia de clases </w:t>
      </w:r>
    </w:p>
    <w:p>
      <w:pPr>
        <w:bidi w:val="0"/>
        <w:spacing w:before="281" w:after="0" w:line="320" w:lineRule="exact"/>
        <w:ind w:left="0" w:right="1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clases admiten completamente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herencia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una característica fundamental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programación orientada a objetos. Al crear una clase, puede heredar de cualquier otra interfaz o clase que no esté definida como </w:t>
      </w:r>
      <w:r>
        <w:rPr>
          <w:rFonts w:ascii="Segoe UI" w:eastAsia="Segoe UI" w:hAnsi="Segoe UI" w:cs="Segoe UI"/>
          <w:color w:val="0000FF"/>
          <w:spacing w:val="0"/>
          <w:sz w:val="24"/>
          <w:u w:val="single"/>
          <w:shd w:val="clear" w:color="auto" w:fill="FFFFFF"/>
          <w:rtl w:val="0"/>
        </w:rPr>
        <w:t>sealed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; y otras clases pueden heredar de su clase e invalidar los métodos virtuales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clase. </w:t>
      </w:r>
    </w:p>
    <w:p>
      <w:pPr>
        <w:bidi w:val="0"/>
        <w:spacing w:before="281" w:after="0" w:line="315" w:lineRule="exact"/>
        <w:ind w:left="0" w:right="-14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herencia se consigue mediante una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derivación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se declara una clase mediante una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clase </w:t>
      </w:r>
      <w:r>
        <w:rPr>
          <w:rFonts w:ascii="Segoe UI" w:eastAsia="Segoe UI" w:hAnsi="Segoe UI" w:cs="Segoe UI"/>
          <w:i/>
          <w:iCs/>
          <w:color w:val="000000"/>
          <w:spacing w:val="1"/>
          <w:sz w:val="24"/>
          <w:shd w:val="clear" w:color="auto" w:fill="FFFFFF"/>
          <w:rtl w:val="0"/>
        </w:rPr>
        <w:t>base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desde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hereda los datos y el </w:t>
      </w:r>
    </w:p>
    <w:p>
      <w:pPr>
        <w:bidi w:val="0"/>
        <w:spacing w:before="1" w:after="0" w:line="320" w:lineRule="exact"/>
        <w:ind w:left="0" w:right="10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comportamiento. Una clase base se especifica anexando dos puntos y el nombre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base seguido del nombre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derivada, como en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 ejemplo: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Manager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Employee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3" w:lineRule="exact"/>
        <w:ind w:left="0" w:right="759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Employee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fields,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properties,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methods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and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events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are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inherited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Manager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fields,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properties,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methods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and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events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go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here...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3" w:after="0" w:line="320" w:lineRule="exact"/>
        <w:ind w:left="0" w:right="-19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Cuando una clase declara una clase base, hereda todos los miembros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base excepto los constructores. </w:t>
      </w:r>
    </w:p>
    <w:p>
      <w:pPr>
        <w:bidi w:val="0"/>
        <w:spacing w:before="276" w:after="0" w:line="320" w:lineRule="exact"/>
        <w:ind w:left="0" w:right="-1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A diferencia de C++, una clase de C# solo puede heredar directamente de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base. En cambio, dado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clase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base puede heredar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otra clase, una clase podría heredar indirectamente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varias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base. Además, una clase puede implementar directamente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una interfaz.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obtener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información, vea el módulo de Interfaces. </w:t>
      </w:r>
    </w:p>
    <w:p>
      <w:pPr>
        <w:bidi w:val="0"/>
        <w:spacing w:before="277" w:after="0" w:line="319" w:lineRule="exact"/>
        <w:ind w:left="0" w:right="-9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clase puede declararse abstracta. Una clase abstracta contiene métodos abstractos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tienen una definición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firma,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pero no tienen ninguna implementación. No se pueden crear instancias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abstractas. Solo se pueden usar a través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derivadas que implementan los métodos abstractos. Por el contrario,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sealed no permite que otras clases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deriven de ella.  Las definiciones de clase se pueden dividir entre distintos archivos de código fuente.  </w:t>
      </w:r>
    </w:p>
    <w:p>
      <w:pPr>
        <w:bidi w:val="0"/>
        <w:spacing w:before="601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Ejemplo </w:t>
      </w:r>
    </w:p>
    <w:p>
      <w:pPr>
        <w:bidi w:val="0"/>
        <w:spacing w:before="283" w:after="0" w:line="315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ejemplo siguiente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define una clase pública que contiene una </w:t>
      </w:r>
      <w:r>
        <w:rPr>
          <w:rFonts w:ascii="Segoe UI" w:eastAsia="Segoe UI" w:hAnsi="Segoe UI" w:cs="Segoe UI"/>
          <w:color w:val="0000FF"/>
          <w:spacing w:val="0"/>
          <w:sz w:val="24"/>
          <w:u w:val="single"/>
          <w:shd w:val="clear" w:color="auto" w:fill="FFFFFF"/>
          <w:rtl w:val="0"/>
        </w:rPr>
        <w:t>propiedad</w:t>
      </w:r>
      <w:r>
        <w:rPr>
          <w:rFonts w:ascii="Segoe UI" w:eastAsia="Segoe UI" w:hAnsi="Segoe UI" w:cs="Segoe UI"/>
          <w:color w:val="0000FF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FF"/>
          <w:spacing w:val="0"/>
          <w:sz w:val="24"/>
          <w:u w:val="single"/>
          <w:shd w:val="clear" w:color="auto" w:fill="FFFFFF"/>
          <w:rtl w:val="0"/>
        </w:rPr>
        <w:t>implementada automáticamente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un método y un método especial denominado constructor.  </w:t>
      </w:r>
    </w:p>
    <w:p>
      <w:pPr>
        <w:bidi w:val="0"/>
        <w:spacing w:before="34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System;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Person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8" w:lineRule="exact"/>
        <w:ind w:left="0" w:right="350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Constructor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that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takes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no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arguments: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Person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Name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"unknown"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8" w:after="0" w:line="284" w:lineRule="exact"/>
        <w:ind w:left="0" w:right="350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Constructor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that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takes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one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argument: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Person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name)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Name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name;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0" w:after="0" w:line="288" w:lineRule="exact"/>
        <w:ind w:left="436" w:right="3619" w:firstLine="0"/>
        <w:jc w:val="left"/>
      </w:pP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Auto-implemented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readonly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property: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Name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get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4" w:after="0" w:line="283" w:lineRule="exact"/>
        <w:ind w:left="0" w:right="-1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Method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that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overrides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base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(System.Object)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implementation.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override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ToString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Name;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TestPerson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Call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constructor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that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has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no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parameters.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person1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Person();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Console.WriteLine(person1.Name);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8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Call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constructor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that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has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one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parameter.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3" w:lineRule="exact"/>
        <w:ind w:left="877" w:right="2959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person2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Person(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"Sarah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Jones"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Console.WriteLine(person2.Name);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288" w:lineRule="exact"/>
        <w:ind w:left="877" w:right="1088" w:firstLine="0"/>
        <w:jc w:val="left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Get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string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representation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person2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instance.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Console.WriteLine(person2);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5" w:after="0" w:line="284" w:lineRule="exact"/>
        <w:ind w:left="0" w:right="251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"Press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any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key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  <w:lang w:bidi="en-GB"/>
        </w:rPr>
        <w:t>to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exit."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Console.ReadKey();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Output: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unknown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Sarah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Jones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4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Sarah Jones</w:t>
      </w:r>
      <w:r>
        <w:rPr>
          <w:rFonts w:ascii="Courier New" w:eastAsia="Courier New" w:hAnsi="Courier New" w:cs="Courier New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sectPr>
      <w:headerReference w:type="default" r:id="rId4"/>
      <w:footerReference w:type="default" r:id="rId5"/>
      <w:pgSz w:w="11908" w:h="16836"/>
      <w:pgMar w:top="1120" w:right="1663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25440" cy="294860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5440" cy="2948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