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8.0 -->
  <w:body>
    <w:p>
      <w:r>
        <w:rPr>
          <w:b/>
          <w:color w:val="FF0000"/>
          <w:sz w:val="24"/>
        </w:rPr>
        <w:t>Evaluation Only. Created with Aspose.Words. Copyright 2003-2021 Aspose Pty Ltd.</w:t>
      </w:r>
    </w:p>
    <w:p>
      <w:pPr>
        <w:bidi w:val="0"/>
        <w:spacing w:before="683" w:after="0" w:line="327" w:lineRule="exact"/>
        <w:ind w:left="0" w:right="-200" w:firstLine="0"/>
        <w:jc w:val="both"/>
      </w:pPr>
      <w:r>
        <w:rPr>
          <w:rFonts w:ascii="Cambria" w:eastAsia="Cambria" w:hAnsi="Cambria" w:cs="Cambria"/>
          <w:b/>
          <w:bCs/>
          <w:color w:val="365F91"/>
          <w:spacing w:val="0"/>
          <w:sz w:val="28"/>
          <w:shd w:val="clear" w:color="auto" w:fill="auto"/>
          <w:rtl w:val="0"/>
        </w:rPr>
        <w:t xml:space="preserve">Culture </w:t>
      </w:r>
    </w:p>
    <w:p>
      <w:pPr>
        <w:bidi w:val="0"/>
        <w:spacing w:before="558"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La clase CultureInfo </w:t>
      </w:r>
    </w:p>
    <w:p>
      <w:pPr>
        <w:bidi w:val="0"/>
        <w:spacing w:before="327" w:after="0" w:line="275"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La clase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contiene información específica de la cultura, como el idioma asociado,  el  idioma  secundario,  el  país/región,  el  calendario  y  las  convenciones culturales. Esta clase también proporciona acceso a instancias específicas de cultura de </w:t>
      </w:r>
      <w:r>
        <w:rPr>
          <w:rFonts w:ascii="Times New Roman" w:eastAsia="Times New Roman" w:hAnsi="Times New Roman" w:cs="Times New Roman"/>
          <w:b/>
          <w:bCs/>
          <w:color w:val="000000"/>
          <w:spacing w:val="0"/>
          <w:sz w:val="24"/>
          <w:shd w:val="clear" w:color="auto" w:fill="auto"/>
          <w:rtl w:val="0"/>
        </w:rPr>
        <w:t>DateTimeFormatInfo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NumberFormatInfo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CompareInfo</w:t>
      </w:r>
      <w:r>
        <w:rPr>
          <w:rFonts w:ascii="Times New Roman" w:eastAsia="Times New Roman" w:hAnsi="Times New Roman" w:cs="Times New Roman"/>
          <w:color w:val="000000"/>
          <w:spacing w:val="0"/>
          <w:sz w:val="24"/>
          <w:shd w:val="clear" w:color="auto" w:fill="auto"/>
          <w:rtl w:val="0"/>
        </w:rPr>
        <w:t xml:space="preserve"> y </w:t>
      </w:r>
      <w:r>
        <w:rPr>
          <w:rFonts w:ascii="Times New Roman" w:eastAsia="Times New Roman" w:hAnsi="Times New Roman" w:cs="Times New Roman"/>
          <w:b/>
          <w:bCs/>
          <w:color w:val="000000"/>
          <w:spacing w:val="0"/>
          <w:sz w:val="24"/>
          <w:shd w:val="clear" w:color="auto" w:fill="auto"/>
          <w:rtl w:val="0"/>
        </w:rPr>
        <w:t>TextInfo</w:t>
      </w:r>
      <w:r>
        <w:rPr>
          <w:rFonts w:ascii="Times New Roman" w:eastAsia="Times New Roman" w:hAnsi="Times New Roman" w:cs="Times New Roman"/>
          <w:color w:val="000000"/>
          <w:spacing w:val="0"/>
          <w:sz w:val="24"/>
          <w:shd w:val="clear" w:color="auto" w:fill="auto"/>
          <w:rtl w:val="0"/>
        </w:rPr>
        <w:t xml:space="preserve">. Estos objetos contienen la información necesaria para las operaciones específicas de la cultura, como el formato de fechas y números y la comparación de cadenas. </w:t>
      </w:r>
    </w:p>
    <w:p>
      <w:pPr>
        <w:bidi w:val="0"/>
        <w:spacing w:before="281" w:after="0" w:line="275" w:lineRule="exact"/>
        <w:ind w:left="0" w:right="-194" w:firstLine="0"/>
        <w:jc w:val="left"/>
      </w:pPr>
      <w:r>
        <w:rPr>
          <w:rFonts w:ascii="Times New Roman" w:eastAsia="Times New Roman" w:hAnsi="Times New Roman" w:cs="Times New Roman"/>
          <w:color w:val="000000"/>
          <w:spacing w:val="0"/>
          <w:sz w:val="24"/>
          <w:shd w:val="clear" w:color="auto" w:fill="auto"/>
          <w:rtl w:val="0"/>
        </w:rPr>
        <w:t xml:space="preserve">La clase </w:t>
      </w:r>
      <w:r>
        <w:rPr>
          <w:rFonts w:ascii="Times New Roman" w:eastAsia="Times New Roman" w:hAnsi="Times New Roman" w:cs="Times New Roman"/>
          <w:b/>
          <w:bCs/>
          <w:color w:val="000000"/>
          <w:spacing w:val="0"/>
          <w:sz w:val="24"/>
          <w:shd w:val="clear" w:color="auto" w:fill="auto"/>
          <w:rtl w:val="0"/>
        </w:rPr>
        <w:t>String</w:t>
      </w:r>
      <w:r>
        <w:rPr>
          <w:rFonts w:ascii="Times New Roman" w:eastAsia="Times New Roman" w:hAnsi="Times New Roman" w:cs="Times New Roman"/>
          <w:color w:val="000000"/>
          <w:spacing w:val="0"/>
          <w:sz w:val="24"/>
          <w:shd w:val="clear" w:color="auto" w:fill="auto"/>
          <w:rtl w:val="0"/>
        </w:rPr>
        <w:t xml:space="preserve"> usa indirectamente esta clase para obtener información sobre la cultura predeterminada. </w:t>
      </w:r>
    </w:p>
    <w:p>
      <w:pPr>
        <w:bidi w:val="0"/>
        <w:spacing w:before="281" w:after="0" w:line="27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Los nombres de cultura siguen el estándar RFC 1766 en el formato "&lt;languagecode2&gt;- &lt;country/regioncode2&gt;", donde &lt;languagecode2&gt; es un código de dos letras minúsculas derivado de la ISO 639-1 y &lt;country/regioncode2&gt; es unas mayúsculas dos Código derivado  de  la  ISO  3166.  Por  ejemplo,  el  inglés  de  </w:t>
      </w:r>
      <w:r>
        <w:rPr>
          <w:rFonts w:ascii="Times New Roman" w:eastAsia="Times New Roman" w:hAnsi="Times New Roman" w:cs="Times New Roman"/>
          <w:color w:val="000000"/>
          <w:spacing w:val="1"/>
          <w:sz w:val="24"/>
          <w:shd w:val="clear" w:color="auto" w:fill="auto"/>
          <w:rtl w:val="0"/>
        </w:rPr>
        <w:t>EE.</w:t>
      </w:r>
      <w:r>
        <w:rPr>
          <w:rFonts w:ascii="Times New Roman" w:eastAsia="Times New Roman" w:hAnsi="Times New Roman" w:cs="Times New Roman"/>
          <w:color w:val="000000"/>
          <w:spacing w:val="0"/>
          <w:sz w:val="24"/>
          <w:shd w:val="clear" w:color="auto" w:fill="auto"/>
          <w:rtl w:val="0"/>
        </w:rPr>
        <w:t xml:space="preserve">  UU.  es  "en-US".  Algunos nombres  de  cultura  tienen  prefijos  que  especifican  el  script;  por  ejemplo,  </w:t>
      </w:r>
      <w:r>
        <w:rPr>
          <w:rFonts w:ascii="Times New Roman" w:eastAsia="Times New Roman" w:hAnsi="Times New Roman" w:cs="Times New Roman"/>
          <w:color w:val="000000"/>
          <w:spacing w:val="1"/>
          <w:sz w:val="24"/>
          <w:shd w:val="clear" w:color="auto" w:fill="auto"/>
          <w:rtl w:val="0"/>
        </w:rPr>
        <w:t>"Cy-"</w:t>
      </w:r>
      <w:r>
        <w:rPr>
          <w:rFonts w:ascii="Times New Roman" w:eastAsia="Times New Roman" w:hAnsi="Times New Roman" w:cs="Times New Roman"/>
          <w:color w:val="000000"/>
          <w:spacing w:val="0"/>
          <w:sz w:val="24"/>
          <w:shd w:val="clear" w:color="auto" w:fill="auto"/>
          <w:rtl w:val="0"/>
        </w:rPr>
        <w:t xml:space="preserve"> especifica el guion cirílico, "Lt-" especifica el guion latino. </w:t>
      </w:r>
    </w:p>
    <w:p>
      <w:pPr>
        <w:bidi w:val="0"/>
        <w:spacing w:before="281" w:after="0" w:line="276" w:lineRule="exact"/>
        <w:ind w:left="0" w:right="-198" w:firstLine="0"/>
        <w:jc w:val="both"/>
      </w:pPr>
      <w:r>
        <w:rPr>
          <w:rFonts w:ascii="Times New Roman" w:eastAsia="Times New Roman" w:hAnsi="Times New Roman" w:cs="Times New Roman"/>
          <w:color w:val="000000"/>
          <w:spacing w:val="0"/>
          <w:sz w:val="24"/>
          <w:shd w:val="clear" w:color="auto" w:fill="auto"/>
          <w:rtl w:val="0"/>
        </w:rPr>
        <w:t xml:space="preserve">En el último par de artículos, hemos hablado acerca de cuán útil es la clase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cuando necesita un control total de cómo se muestran los números y las fechas en su aplicación. También hemos hablado acerca de cómo puede verificar y modificar qué cultura debe usar su aplicación como alternativa. Con todo eso en su lugar, es hora de profundizar  en  la  clase </w:t>
      </w:r>
      <w:r>
        <w:rPr>
          <w:rFonts w:ascii="Times New Roman" w:eastAsia="Times New Roman" w:hAnsi="Times New Roman" w:cs="Times New Roman"/>
          <w:b/>
          <w:bCs/>
          <w:color w:val="000000"/>
          <w:spacing w:val="0"/>
          <w:sz w:val="24"/>
          <w:shd w:val="clear" w:color="auto" w:fill="auto"/>
          <w:rtl w:val="0"/>
        </w:rPr>
        <w:t xml:space="preserve"> CultureInfo</w:t>
      </w:r>
      <w:r>
        <w:rPr>
          <w:rFonts w:ascii="Times New Roman" w:eastAsia="Times New Roman" w:hAnsi="Times New Roman" w:cs="Times New Roman"/>
          <w:color w:val="000000"/>
          <w:spacing w:val="0"/>
          <w:sz w:val="24"/>
          <w:shd w:val="clear" w:color="auto" w:fill="auto"/>
          <w:rtl w:val="0"/>
        </w:rPr>
        <w:t xml:space="preserve">  real,  para  ver  cómo  podemos  aprovecharla  al máximo. </w:t>
      </w:r>
    </w:p>
    <w:p>
      <w:pPr>
        <w:bidi w:val="0"/>
        <w:spacing w:before="280" w:after="0" w:line="276" w:lineRule="exact"/>
        <w:ind w:left="0" w:right="-200" w:firstLine="0"/>
        <w:jc w:val="left"/>
      </w:pPr>
      <w:r>
        <w:rPr>
          <w:rFonts w:ascii="Times New Roman" w:eastAsia="Times New Roman" w:hAnsi="Times New Roman" w:cs="Times New Roman"/>
          <w:color w:val="000000"/>
          <w:spacing w:val="0"/>
          <w:sz w:val="24"/>
          <w:shd w:val="clear" w:color="auto" w:fill="auto"/>
          <w:rtl w:val="0"/>
        </w:rPr>
        <w:t xml:space="preserve">La clase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es parte del espacio de nombres de </w:t>
      </w:r>
      <w:r>
        <w:rPr>
          <w:rFonts w:ascii="Times New Roman" w:eastAsia="Times New Roman" w:hAnsi="Times New Roman" w:cs="Times New Roman"/>
          <w:b/>
          <w:bCs/>
          <w:color w:val="000000"/>
          <w:spacing w:val="0"/>
          <w:sz w:val="24"/>
          <w:shd w:val="clear" w:color="auto" w:fill="auto"/>
          <w:rtl w:val="0"/>
        </w:rPr>
        <w:t>System.Globalization</w:t>
      </w:r>
      <w:r>
        <w:rPr>
          <w:rFonts w:ascii="Times New Roman" w:eastAsia="Times New Roman" w:hAnsi="Times New Roman" w:cs="Times New Roman"/>
          <w:color w:val="000000"/>
          <w:spacing w:val="0"/>
          <w:sz w:val="24"/>
          <w:shd w:val="clear" w:color="auto" w:fill="auto"/>
          <w:rtl w:val="0"/>
        </w:rPr>
        <w:t xml:space="preserve">, así que asegúrese de importarlo cada vez que pruebe los ejemplos: </w:t>
      </w:r>
    </w:p>
    <w:p>
      <w:pPr>
        <w:bidi w:val="0"/>
        <w:spacing w:before="290"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using System.Globalization; </w:t>
      </w:r>
    </w:p>
    <w:p>
      <w:pPr>
        <w:bidi w:val="0"/>
        <w:spacing w:before="280" w:after="0" w:line="275" w:lineRule="exact"/>
        <w:ind w:left="0" w:right="-199" w:firstLine="0"/>
        <w:jc w:val="both"/>
      </w:pPr>
      <w:r>
        <w:rPr>
          <w:rFonts w:ascii="Times New Roman" w:eastAsia="Times New Roman" w:hAnsi="Times New Roman" w:cs="Times New Roman"/>
          <w:color w:val="000000"/>
          <w:spacing w:val="0"/>
          <w:sz w:val="24"/>
          <w:shd w:val="clear" w:color="auto" w:fill="auto"/>
          <w:rtl w:val="0"/>
        </w:rPr>
        <w:t>El identificador de cultura "</w:t>
      </w:r>
      <w:r>
        <w:rPr>
          <w:rFonts w:ascii="Times New Roman" w:eastAsia="Times New Roman" w:hAnsi="Times New Roman" w:cs="Times New Roman"/>
          <w:b/>
          <w:bCs/>
          <w:color w:val="000000"/>
          <w:spacing w:val="0"/>
          <w:sz w:val="24"/>
          <w:shd w:val="clear" w:color="auto" w:fill="auto"/>
          <w:rtl w:val="0"/>
        </w:rPr>
        <w:t>0x040A</w:t>
      </w:r>
      <w:r>
        <w:rPr>
          <w:rFonts w:ascii="Times New Roman" w:eastAsia="Times New Roman" w:hAnsi="Times New Roman" w:cs="Times New Roman"/>
          <w:color w:val="000000"/>
          <w:spacing w:val="0"/>
          <w:sz w:val="24"/>
          <w:shd w:val="clear" w:color="auto" w:fill="auto"/>
          <w:rtl w:val="0"/>
        </w:rPr>
        <w:t xml:space="preserve">" se puede usar para crear un </w:t>
      </w:r>
      <w:r>
        <w:rPr>
          <w:rFonts w:ascii="Times New Roman" w:eastAsia="Times New Roman" w:hAnsi="Times New Roman" w:cs="Times New Roman"/>
          <w:b/>
          <w:bCs/>
          <w:color w:val="000000"/>
          <w:spacing w:val="0"/>
          <w:sz w:val="24"/>
          <w:shd w:val="clear" w:color="auto" w:fill="auto"/>
          <w:rtl w:val="0"/>
        </w:rPr>
        <w:t xml:space="preserve">CultureInfo </w:t>
      </w:r>
      <w:r>
        <w:rPr>
          <w:rFonts w:ascii="Times New Roman" w:eastAsia="Times New Roman" w:hAnsi="Times New Roman" w:cs="Times New Roman"/>
          <w:color w:val="000000"/>
          <w:spacing w:val="0"/>
          <w:sz w:val="24"/>
          <w:shd w:val="clear" w:color="auto" w:fill="auto"/>
          <w:rtl w:val="0"/>
        </w:rPr>
        <w:t>para "</w:t>
      </w:r>
      <w:r>
        <w:rPr>
          <w:rFonts w:ascii="Times New Roman" w:eastAsia="Times New Roman" w:hAnsi="Times New Roman" w:cs="Times New Roman"/>
          <w:b/>
          <w:bCs/>
          <w:color w:val="000000"/>
          <w:spacing w:val="0"/>
          <w:sz w:val="24"/>
          <w:shd w:val="clear" w:color="auto" w:fill="auto"/>
          <w:rtl w:val="0"/>
        </w:rPr>
        <w:t>español - España</w:t>
      </w:r>
      <w:r>
        <w:rPr>
          <w:rFonts w:ascii="Times New Roman" w:eastAsia="Times New Roman" w:hAnsi="Times New Roman" w:cs="Times New Roman"/>
          <w:color w:val="000000"/>
          <w:spacing w:val="0"/>
          <w:sz w:val="24"/>
          <w:shd w:val="clear" w:color="auto" w:fill="auto"/>
          <w:rtl w:val="0"/>
        </w:rPr>
        <w:t>" que usa el orden tradicional, en lugar del orden de clasificación internacional predeterminado, identificador de cultura "</w:t>
      </w:r>
      <w:r>
        <w:rPr>
          <w:rFonts w:ascii="Times New Roman" w:eastAsia="Times New Roman" w:hAnsi="Times New Roman" w:cs="Times New Roman"/>
          <w:b/>
          <w:bCs/>
          <w:color w:val="000000"/>
          <w:spacing w:val="0"/>
          <w:sz w:val="24"/>
          <w:shd w:val="clear" w:color="auto" w:fill="auto"/>
          <w:rtl w:val="0"/>
        </w:rPr>
        <w:t>0x0c0a</w:t>
      </w:r>
      <w:r>
        <w:rPr>
          <w:rFonts w:ascii="Times New Roman" w:eastAsia="Times New Roman" w:hAnsi="Times New Roman" w:cs="Times New Roman"/>
          <w:color w:val="000000"/>
          <w:spacing w:val="0"/>
          <w:sz w:val="24"/>
          <w:shd w:val="clear" w:color="auto" w:fill="auto"/>
          <w:rtl w:val="0"/>
        </w:rPr>
        <w:t xml:space="preserve">". </w:t>
      </w:r>
    </w:p>
    <w:p>
      <w:pPr>
        <w:bidi w:val="0"/>
        <w:spacing w:before="282" w:after="0" w:line="275" w:lineRule="exact"/>
        <w:ind w:left="0" w:right="-193" w:firstLine="0"/>
        <w:jc w:val="left"/>
      </w:pPr>
      <w:r>
        <w:rPr>
          <w:rFonts w:ascii="Times New Roman" w:eastAsia="Times New Roman" w:hAnsi="Times New Roman" w:cs="Times New Roman"/>
          <w:color w:val="000000"/>
          <w:spacing w:val="0"/>
          <w:sz w:val="24"/>
          <w:shd w:val="clear" w:color="auto" w:fill="auto"/>
          <w:rtl w:val="0"/>
        </w:rPr>
        <w:t xml:space="preserve">Las culturas generalmente se agrupan en tres grupos: la cultura invariante, las culturas neutrales y las culturas específicas. </w:t>
      </w:r>
    </w:p>
    <w:p>
      <w:pPr>
        <w:bidi w:val="0"/>
        <w:spacing w:before="281" w:after="0" w:line="276" w:lineRule="exact"/>
        <w:ind w:left="0" w:right="-199" w:firstLine="0"/>
        <w:jc w:val="both"/>
      </w:pPr>
      <w:r>
        <w:rPr>
          <w:rFonts w:ascii="Times New Roman" w:eastAsia="Times New Roman" w:hAnsi="Times New Roman" w:cs="Times New Roman"/>
          <w:color w:val="000000"/>
          <w:spacing w:val="0"/>
          <w:sz w:val="24"/>
          <w:shd w:val="clear" w:color="auto" w:fill="auto"/>
          <w:rtl w:val="0"/>
        </w:rPr>
        <w:t xml:space="preserve">La cultura invariante es insensible a la cultura. Puede especificar la cultura invariante por nombre usando una cadena vacía (""). </w:t>
      </w:r>
      <w:r>
        <w:rPr>
          <w:rFonts w:ascii="Times New Roman" w:eastAsia="Times New Roman" w:hAnsi="Times New Roman" w:cs="Times New Roman"/>
          <w:b/>
          <w:bCs/>
          <w:color w:val="000000"/>
          <w:spacing w:val="0"/>
          <w:sz w:val="24"/>
          <w:shd w:val="clear" w:color="auto" w:fill="auto"/>
          <w:rtl w:val="0"/>
        </w:rPr>
        <w:t>CultureInfo.InvariantCulture</w:t>
      </w:r>
      <w:r>
        <w:rPr>
          <w:rFonts w:ascii="Times New Roman" w:eastAsia="Times New Roman" w:hAnsi="Times New Roman" w:cs="Times New Roman"/>
          <w:color w:val="000000"/>
          <w:spacing w:val="0"/>
          <w:sz w:val="24"/>
          <w:shd w:val="clear" w:color="auto" w:fill="auto"/>
          <w:rtl w:val="0"/>
        </w:rPr>
        <w:t xml:space="preserve"> recupera una instancia  de  la  cultura  invariante.  Se  asocia  con  el  idioma </w:t>
      </w:r>
      <w:r>
        <w:rPr>
          <w:rFonts w:ascii="Times New Roman" w:eastAsia="Times New Roman" w:hAnsi="Times New Roman" w:cs="Times New Roman"/>
          <w:color w:val="000000"/>
          <w:spacing w:val="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inglés,  pero  no  con  un país/región.  Se  puede  usar  en  casi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cualquier  método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en  el </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espacio  de  nombres  de Globalización que requiera de una cultura. La cultura invariable debe ser utilizada solo por procesos que requieren resultados independientes de la cultura, como los servicios </w:t>
      </w:r>
    </w:p>
    <w:p>
      <w:pPr>
        <w:sectPr>
          <w:headerReference w:type="default" r:id="rId4"/>
          <w:footerReference w:type="default" r:id="rId5"/>
          <w:pgSz w:w="11906" w:h="16838"/>
          <w:pgMar w:top="1217" w:right="1639" w:bottom="640" w:left="1702" w:header="709"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Culture – Curso Completo de Desarrollo C Sharp – Ángel Arias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550pt;height:796pt;margin-top:-9pt;margin-left:23pt;mso-position-horizontal-relative:page;position:absolute;z-index:-251658240">
            <v:imagedata r:id="rId6" o:title=""/>
            <w10:anchorlock/>
          </v:shape>
        </w:pict>
      </w:r>
    </w:p>
    <w:p>
      <w:pPr>
        <w:bidi w:val="0"/>
        <w:spacing w:before="441" w:after="0" w:line="276" w:lineRule="exact"/>
        <w:ind w:left="0" w:right="-191" w:firstLine="0"/>
        <w:jc w:val="left"/>
      </w:pPr>
      <w:r>
        <w:rPr>
          <w:rFonts w:ascii="Times New Roman" w:eastAsia="Times New Roman" w:hAnsi="Times New Roman" w:cs="Times New Roman"/>
          <w:color w:val="000000"/>
          <w:spacing w:val="0"/>
          <w:sz w:val="24"/>
          <w:shd w:val="clear" w:color="auto" w:fill="auto"/>
          <w:rtl w:val="0"/>
        </w:rPr>
        <w:t xml:space="preserve">del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sistema;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contrario,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produce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resultados </w:t>
      </w:r>
      <w:r>
        <w:rPr>
          <w:rFonts w:ascii="Times New Roman" w:eastAsia="Times New Roman" w:hAnsi="Times New Roman" w:cs="Times New Roman"/>
          <w:color w:val="000000"/>
          <w:spacing w:val="2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que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pueden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ser </w:t>
      </w:r>
      <w:r>
        <w:rPr>
          <w:rFonts w:ascii="Times New Roman" w:eastAsia="Times New Roman" w:hAnsi="Times New Roman" w:cs="Times New Roman"/>
          <w:color w:val="000000"/>
          <w:spacing w:val="2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lingüísticamente incorrectos o culturalmente inapropiados. </w:t>
      </w:r>
    </w:p>
    <w:p>
      <w:pPr>
        <w:bidi w:val="0"/>
        <w:spacing w:before="280" w:after="0" w:line="275" w:lineRule="exact"/>
        <w:ind w:left="0" w:right="-199" w:firstLine="0"/>
        <w:jc w:val="both"/>
      </w:pPr>
      <w:r>
        <w:rPr>
          <w:rFonts w:ascii="Times New Roman" w:eastAsia="Times New Roman" w:hAnsi="Times New Roman" w:cs="Times New Roman"/>
          <w:color w:val="000000"/>
          <w:spacing w:val="0"/>
          <w:sz w:val="24"/>
          <w:shd w:val="clear" w:color="auto" w:fill="auto"/>
          <w:rtl w:val="0"/>
        </w:rPr>
        <w:t>Una cultura neutral es una cultura que está asociada con un idioma, pero no con un país/región. Una cultura específica es una cultura que está asociada con un idioma y un país/región. Por ejemplo, "</w:t>
      </w:r>
      <w:r>
        <w:rPr>
          <w:rFonts w:ascii="Times New Roman" w:eastAsia="Times New Roman" w:hAnsi="Times New Roman" w:cs="Times New Roman"/>
          <w:b/>
          <w:bCs/>
          <w:color w:val="000000"/>
          <w:spacing w:val="0"/>
          <w:sz w:val="24"/>
          <w:shd w:val="clear" w:color="auto" w:fill="auto"/>
          <w:rtl w:val="0"/>
        </w:rPr>
        <w:t>fr</w:t>
      </w:r>
      <w:r>
        <w:rPr>
          <w:rFonts w:ascii="Times New Roman" w:eastAsia="Times New Roman" w:hAnsi="Times New Roman" w:cs="Times New Roman"/>
          <w:color w:val="000000"/>
          <w:spacing w:val="0"/>
          <w:sz w:val="24"/>
          <w:shd w:val="clear" w:color="auto" w:fill="auto"/>
          <w:rtl w:val="0"/>
        </w:rPr>
        <w:t>" es una cultura neutral y "</w:t>
      </w:r>
      <w:r>
        <w:rPr>
          <w:rFonts w:ascii="Times New Roman" w:eastAsia="Times New Roman" w:hAnsi="Times New Roman" w:cs="Times New Roman"/>
          <w:b/>
          <w:bCs/>
          <w:color w:val="000000"/>
          <w:spacing w:val="0"/>
          <w:sz w:val="24"/>
          <w:shd w:val="clear" w:color="auto" w:fill="auto"/>
          <w:rtl w:val="0"/>
        </w:rPr>
        <w:t>fr-FR</w:t>
      </w:r>
      <w:r>
        <w:rPr>
          <w:rFonts w:ascii="Times New Roman" w:eastAsia="Times New Roman" w:hAnsi="Times New Roman" w:cs="Times New Roman"/>
          <w:color w:val="000000"/>
          <w:spacing w:val="0"/>
          <w:sz w:val="24"/>
          <w:shd w:val="clear" w:color="auto" w:fill="auto"/>
          <w:rtl w:val="0"/>
        </w:rPr>
        <w:t>" es una cultura específica. Tenga en cuenta que "</w:t>
      </w:r>
      <w:r>
        <w:rPr>
          <w:rFonts w:ascii="Times New Roman" w:eastAsia="Times New Roman" w:hAnsi="Times New Roman" w:cs="Times New Roman"/>
          <w:b/>
          <w:bCs/>
          <w:color w:val="000000"/>
          <w:spacing w:val="0"/>
          <w:sz w:val="24"/>
          <w:shd w:val="clear" w:color="auto" w:fill="auto"/>
          <w:rtl w:val="0"/>
        </w:rPr>
        <w:t>zh-CHS</w:t>
      </w:r>
      <w:r>
        <w:rPr>
          <w:rFonts w:ascii="Times New Roman" w:eastAsia="Times New Roman" w:hAnsi="Times New Roman" w:cs="Times New Roman"/>
          <w:color w:val="000000"/>
          <w:spacing w:val="0"/>
          <w:sz w:val="24"/>
          <w:shd w:val="clear" w:color="auto" w:fill="auto"/>
          <w:rtl w:val="0"/>
        </w:rPr>
        <w:t>" (chino simplificado) y "</w:t>
      </w:r>
      <w:r>
        <w:rPr>
          <w:rFonts w:ascii="Times New Roman" w:eastAsia="Times New Roman" w:hAnsi="Times New Roman" w:cs="Times New Roman"/>
          <w:b/>
          <w:bCs/>
          <w:color w:val="000000"/>
          <w:spacing w:val="0"/>
          <w:sz w:val="24"/>
          <w:shd w:val="clear" w:color="auto" w:fill="auto"/>
          <w:rtl w:val="0"/>
        </w:rPr>
        <w:t>zh-CHT</w:t>
      </w:r>
      <w:r>
        <w:rPr>
          <w:rFonts w:ascii="Times New Roman" w:eastAsia="Times New Roman" w:hAnsi="Times New Roman" w:cs="Times New Roman"/>
          <w:color w:val="000000"/>
          <w:spacing w:val="0"/>
          <w:sz w:val="24"/>
          <w:shd w:val="clear" w:color="auto" w:fill="auto"/>
          <w:rtl w:val="0"/>
        </w:rPr>
        <w:t xml:space="preserve">" (chino tradicional) son culturas neutrales. </w:t>
      </w:r>
    </w:p>
    <w:p>
      <w:pPr>
        <w:bidi w:val="0"/>
        <w:spacing w:before="281" w:after="0" w:line="275" w:lineRule="exact"/>
        <w:ind w:left="0" w:right="-196" w:firstLine="0"/>
        <w:jc w:val="left"/>
      </w:pPr>
      <w:r>
        <w:rPr>
          <w:rFonts w:ascii="Times New Roman" w:eastAsia="Times New Roman" w:hAnsi="Times New Roman" w:cs="Times New Roman"/>
          <w:b/>
          <w:bCs/>
          <w:color w:val="000000"/>
          <w:spacing w:val="0"/>
          <w:sz w:val="24"/>
          <w:shd w:val="clear" w:color="auto" w:fill="auto"/>
          <w:rtl w:val="0"/>
        </w:rPr>
        <w:t>DateTimeFormatInfo</w:t>
      </w:r>
      <w:r>
        <w:rPr>
          <w:rFonts w:ascii="Times New Roman" w:eastAsia="Times New Roman" w:hAnsi="Times New Roman" w:cs="Times New Roman"/>
          <w:color w:val="000000"/>
          <w:spacing w:val="0"/>
          <w:sz w:val="24"/>
          <w:shd w:val="clear" w:color="auto" w:fill="auto"/>
          <w:rtl w:val="0"/>
        </w:rPr>
        <w:t xml:space="preserve">  o </w:t>
      </w:r>
      <w:r>
        <w:rPr>
          <w:rFonts w:ascii="Times New Roman" w:eastAsia="Times New Roman" w:hAnsi="Times New Roman" w:cs="Times New Roman"/>
          <w:b/>
          <w:bCs/>
          <w:color w:val="000000"/>
          <w:spacing w:val="1"/>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NumberFormatInfo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se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pueden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crear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solo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cultura invariante o para culturas específicas, no para culturas neutrales. </w:t>
      </w:r>
    </w:p>
    <w:p>
      <w:pPr>
        <w:bidi w:val="0"/>
        <w:spacing w:before="282" w:after="0" w:line="275" w:lineRule="exact"/>
        <w:ind w:left="0" w:right="-200" w:firstLine="0"/>
        <w:jc w:val="both"/>
      </w:pPr>
      <w:r>
        <w:rPr>
          <w:rFonts w:ascii="Times New Roman" w:eastAsia="Times New Roman" w:hAnsi="Times New Roman" w:cs="Times New Roman"/>
          <w:color w:val="000000"/>
          <w:spacing w:val="0"/>
          <w:sz w:val="24"/>
          <w:shd w:val="clear" w:color="auto" w:fill="auto"/>
          <w:rtl w:val="0"/>
        </w:rPr>
        <w:t xml:space="preserve">Los usuarios están acostumbrados a modificar o anular algunos de los valores asociados con la cultura actual de Windows a través de las Opciones regionales y de idioma </w:t>
      </w:r>
      <w:r>
        <w:rPr>
          <w:rFonts w:ascii="Times New Roman" w:eastAsia="Times New Roman" w:hAnsi="Times New Roman" w:cs="Times New Roman"/>
          <w:color w:val="000000"/>
          <w:spacing w:val="1"/>
          <w:sz w:val="24"/>
          <w:shd w:val="clear" w:color="auto" w:fill="auto"/>
          <w:rtl w:val="0"/>
        </w:rPr>
        <w:t>en</w:t>
      </w:r>
      <w:r>
        <w:rPr>
          <w:rFonts w:ascii="Times New Roman" w:eastAsia="Times New Roman" w:hAnsi="Times New Roman" w:cs="Times New Roman"/>
          <w:color w:val="000000"/>
          <w:spacing w:val="0"/>
          <w:sz w:val="24"/>
          <w:shd w:val="clear" w:color="auto" w:fill="auto"/>
          <w:rtl w:val="0"/>
        </w:rPr>
        <w:t xml:space="preserve"> el Panel de control. Por ejemplo, el usuario puede optar por mostrar la fecha en un formato diferente  o utilizar  una  moneda  diferente  a la predeterminada para la cultura. Si  la propiedad </w:t>
      </w:r>
      <w:r>
        <w:rPr>
          <w:rFonts w:ascii="Times New Roman" w:eastAsia="Times New Roman" w:hAnsi="Times New Roman" w:cs="Times New Roman"/>
          <w:b/>
          <w:bCs/>
          <w:color w:val="000000"/>
          <w:spacing w:val="0"/>
          <w:sz w:val="24"/>
          <w:shd w:val="clear" w:color="auto" w:fill="auto"/>
          <w:rtl w:val="0"/>
        </w:rPr>
        <w:t>CultureInfo.UseUserOverride</w:t>
      </w:r>
      <w:r>
        <w:rPr>
          <w:rFonts w:ascii="Times New Roman" w:eastAsia="Times New Roman" w:hAnsi="Times New Roman" w:cs="Times New Roman"/>
          <w:color w:val="000000"/>
          <w:spacing w:val="0"/>
          <w:sz w:val="24"/>
          <w:shd w:val="clear" w:color="auto" w:fill="auto"/>
          <w:rtl w:val="0"/>
        </w:rPr>
        <w:t xml:space="preserve"> se establece en true, las propiedades de la instancia </w:t>
      </w:r>
      <w:r>
        <w:rPr>
          <w:rFonts w:ascii="Times New Roman" w:eastAsia="Times New Roman" w:hAnsi="Times New Roman" w:cs="Times New Roman"/>
          <w:b/>
          <w:bCs/>
          <w:color w:val="000000"/>
          <w:spacing w:val="0"/>
          <w:sz w:val="24"/>
          <w:shd w:val="clear" w:color="auto" w:fill="auto"/>
          <w:rtl w:val="0"/>
        </w:rPr>
        <w:t>CultureInfo.DateTimeFormat</w:t>
      </w:r>
      <w:r>
        <w:rPr>
          <w:rFonts w:ascii="Times New Roman" w:eastAsia="Times New Roman" w:hAnsi="Times New Roman" w:cs="Times New Roman"/>
          <w:color w:val="000000"/>
          <w:spacing w:val="0"/>
          <w:sz w:val="24"/>
          <w:shd w:val="clear" w:color="auto" w:fill="auto"/>
          <w:rtl w:val="0"/>
        </w:rPr>
        <w:t xml:space="preserve">, la instancia </w:t>
      </w:r>
      <w:r>
        <w:rPr>
          <w:rFonts w:ascii="Times New Roman" w:eastAsia="Times New Roman" w:hAnsi="Times New Roman" w:cs="Times New Roman"/>
          <w:b/>
          <w:bCs/>
          <w:color w:val="000000"/>
          <w:spacing w:val="0"/>
          <w:sz w:val="24"/>
          <w:shd w:val="clear" w:color="auto" w:fill="auto"/>
          <w:rtl w:val="0"/>
        </w:rPr>
        <w:t>CultureInfo.NumberFormat</w:t>
      </w:r>
      <w:r>
        <w:rPr>
          <w:rFonts w:ascii="Times New Roman" w:eastAsia="Times New Roman" w:hAnsi="Times New Roman" w:cs="Times New Roman"/>
          <w:color w:val="000000"/>
          <w:spacing w:val="0"/>
          <w:sz w:val="24"/>
          <w:shd w:val="clear" w:color="auto" w:fill="auto"/>
          <w:rtl w:val="0"/>
        </w:rPr>
        <w:t xml:space="preserve"> y la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instancia </w:t>
      </w:r>
      <w:r>
        <w:rPr>
          <w:rFonts w:ascii="Times New Roman" w:eastAsia="Times New Roman" w:hAnsi="Times New Roman" w:cs="Times New Roman"/>
          <w:b/>
          <w:bCs/>
          <w:color w:val="000000"/>
          <w:spacing w:val="30"/>
          <w:sz w:val="24"/>
          <w:shd w:val="clear" w:color="auto" w:fill="auto"/>
          <w:rtl w:val="0"/>
        </w:rPr>
        <w:t xml:space="preserve"> </w:t>
      </w:r>
      <w:r>
        <w:rPr>
          <w:rFonts w:ascii="Times New Roman" w:eastAsia="Times New Roman" w:hAnsi="Times New Roman" w:cs="Times New Roman"/>
          <w:b/>
          <w:bCs/>
          <w:color w:val="000000"/>
          <w:spacing w:val="0"/>
          <w:sz w:val="24"/>
          <w:shd w:val="clear" w:color="auto" w:fill="auto"/>
          <w:rtl w:val="0"/>
        </w:rPr>
        <w:t>CultureInfo.TextInfo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también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1"/>
          <w:sz w:val="24"/>
          <w:shd w:val="clear" w:color="auto" w:fill="auto"/>
          <w:rtl w:val="0"/>
        </w:rPr>
        <w:t>se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recuperan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30"/>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configuración </w:t>
      </w:r>
      <w:r>
        <w:rPr>
          <w:rFonts w:ascii="Times New Roman" w:eastAsia="Times New Roman" w:hAnsi="Times New Roman" w:cs="Times New Roman"/>
          <w:color w:val="000000"/>
          <w:spacing w:val="2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del usuario. Si las configuraciones del usuario son incompatibles con la cultura asociada con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los resultados de los métodos y los valores de las propiedades no están definidos. </w:t>
      </w:r>
    </w:p>
    <w:p>
      <w:pPr>
        <w:bidi w:val="0"/>
        <w:spacing w:before="282" w:after="0" w:line="276"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usar </w:t>
      </w:r>
      <w:r>
        <w:rPr>
          <w:rFonts w:ascii="Times New Roman" w:eastAsia="Times New Roman" w:hAnsi="Times New Roman" w:cs="Times New Roman"/>
          <w:color w:val="000000"/>
          <w:spacing w:val="2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configuración </w:t>
      </w:r>
      <w:r>
        <w:rPr>
          <w:rFonts w:ascii="Times New Roman" w:eastAsia="Times New Roman" w:hAnsi="Times New Roman" w:cs="Times New Roman"/>
          <w:color w:val="000000"/>
          <w:spacing w:val="2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predeterminada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 </w:t>
      </w:r>
      <w:r>
        <w:rPr>
          <w:rFonts w:ascii="Times New Roman" w:eastAsia="Times New Roman" w:hAnsi="Times New Roman" w:cs="Times New Roman"/>
          <w:color w:val="000000"/>
          <w:spacing w:val="2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.NET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Framework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para </w:t>
      </w:r>
      <w:r>
        <w:rPr>
          <w:rFonts w:ascii="Times New Roman" w:eastAsia="Times New Roman" w:hAnsi="Times New Roman" w:cs="Times New Roman"/>
          <w:color w:val="000000"/>
          <w:spacing w:val="22"/>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la </w:t>
      </w:r>
      <w:r>
        <w:rPr>
          <w:rFonts w:ascii="Times New Roman" w:eastAsia="Times New Roman" w:hAnsi="Times New Roman" w:cs="Times New Roman"/>
          <w:color w:val="000000"/>
          <w:spacing w:val="2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moneda, podemos usar una sobrecarga del constructor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que acepte un parámetro </w:t>
      </w:r>
      <w:r>
        <w:rPr>
          <w:rFonts w:ascii="Times New Roman" w:eastAsia="Times New Roman" w:hAnsi="Times New Roman" w:cs="Times New Roman"/>
          <w:b/>
          <w:bCs/>
          <w:color w:val="000000"/>
          <w:spacing w:val="0"/>
          <w:sz w:val="24"/>
          <w:shd w:val="clear" w:color="auto" w:fill="auto"/>
          <w:rtl w:val="0"/>
        </w:rPr>
        <w:t>useUserOverride</w:t>
      </w:r>
      <w:r>
        <w:rPr>
          <w:rFonts w:ascii="Times New Roman" w:eastAsia="Times New Roman" w:hAnsi="Times New Roman" w:cs="Times New Roman"/>
          <w:color w:val="000000"/>
          <w:spacing w:val="0"/>
          <w:sz w:val="24"/>
          <w:shd w:val="clear" w:color="auto" w:fill="auto"/>
          <w:rtl w:val="0"/>
        </w:rPr>
        <w:t xml:space="preserve"> y establecerlo en falso. </w:t>
      </w:r>
    </w:p>
    <w:p>
      <w:pPr>
        <w:bidi w:val="0"/>
        <w:spacing w:before="280" w:after="0" w:line="275" w:lineRule="exact"/>
        <w:ind w:left="0" w:right="-197" w:firstLine="0"/>
        <w:jc w:val="both"/>
      </w:pPr>
      <w:r>
        <w:rPr>
          <w:rFonts w:ascii="Times New Roman" w:eastAsia="Times New Roman" w:hAnsi="Times New Roman" w:cs="Times New Roman"/>
          <w:color w:val="000000"/>
          <w:spacing w:val="0"/>
          <w:sz w:val="24"/>
          <w:shd w:val="clear" w:color="auto" w:fill="auto"/>
          <w:rtl w:val="0"/>
        </w:rPr>
        <w:t xml:space="preserve">Esta clase implementa la interfaz </w:t>
      </w:r>
      <w:r>
        <w:rPr>
          <w:rFonts w:ascii="Times New Roman" w:eastAsia="Times New Roman" w:hAnsi="Times New Roman" w:cs="Times New Roman"/>
          <w:b/>
          <w:bCs/>
          <w:color w:val="000000"/>
          <w:spacing w:val="0"/>
          <w:sz w:val="24"/>
          <w:shd w:val="clear" w:color="auto" w:fill="auto"/>
          <w:rtl w:val="0"/>
        </w:rPr>
        <w:t>ICloneable</w:t>
      </w:r>
      <w:r>
        <w:rPr>
          <w:rFonts w:ascii="Times New Roman" w:eastAsia="Times New Roman" w:hAnsi="Times New Roman" w:cs="Times New Roman"/>
          <w:color w:val="000000"/>
          <w:spacing w:val="0"/>
          <w:sz w:val="24"/>
          <w:shd w:val="clear" w:color="auto" w:fill="auto"/>
          <w:rtl w:val="0"/>
        </w:rPr>
        <w:t xml:space="preserve"> para habilitar la duplicación de objetos </w:t>
      </w:r>
      <w:r>
        <w:rPr>
          <w:rFonts w:ascii="Times New Roman" w:eastAsia="Times New Roman" w:hAnsi="Times New Roman" w:cs="Times New Roman"/>
          <w:b/>
          <w:bCs/>
          <w:color w:val="000000"/>
          <w:spacing w:val="0"/>
          <w:sz w:val="24"/>
          <w:shd w:val="clear" w:color="auto" w:fill="auto"/>
          <w:rtl w:val="0"/>
        </w:rPr>
        <w:t>CultureInfo</w:t>
      </w:r>
      <w:r>
        <w:rPr>
          <w:rFonts w:ascii="Times New Roman" w:eastAsia="Times New Roman" w:hAnsi="Times New Roman" w:cs="Times New Roman"/>
          <w:color w:val="000000"/>
          <w:spacing w:val="0"/>
          <w:sz w:val="24"/>
          <w:shd w:val="clear" w:color="auto" w:fill="auto"/>
          <w:rtl w:val="0"/>
        </w:rPr>
        <w:t xml:space="preserve">. También implementa </w:t>
      </w:r>
      <w:r>
        <w:rPr>
          <w:rFonts w:ascii="Times New Roman" w:eastAsia="Times New Roman" w:hAnsi="Times New Roman" w:cs="Times New Roman"/>
          <w:b/>
          <w:bCs/>
          <w:color w:val="000000"/>
          <w:spacing w:val="0"/>
          <w:sz w:val="24"/>
          <w:shd w:val="clear" w:color="auto" w:fill="auto"/>
          <w:rtl w:val="0"/>
        </w:rPr>
        <w:t>IFormatProvider</w:t>
      </w:r>
      <w:r>
        <w:rPr>
          <w:rFonts w:ascii="Times New Roman" w:eastAsia="Times New Roman" w:hAnsi="Times New Roman" w:cs="Times New Roman"/>
          <w:color w:val="000000"/>
          <w:spacing w:val="0"/>
          <w:sz w:val="24"/>
          <w:shd w:val="clear" w:color="auto" w:fill="auto"/>
          <w:rtl w:val="0"/>
        </w:rPr>
        <w:t xml:space="preserve"> para suministrar información de formato a las aplicaciones. </w:t>
      </w:r>
    </w:p>
    <w:p>
      <w:pPr>
        <w:bidi w:val="0"/>
        <w:spacing w:before="280" w:after="0" w:line="305" w:lineRule="exact"/>
        <w:ind w:left="0" w:right="-200" w:firstLine="0"/>
        <w:jc w:val="both"/>
      </w:pPr>
      <w:r>
        <w:rPr>
          <w:rFonts w:ascii="Cambria" w:eastAsia="Cambria" w:hAnsi="Cambria" w:cs="Cambria"/>
          <w:b/>
          <w:bCs/>
          <w:color w:val="243F60"/>
          <w:spacing w:val="0"/>
          <w:sz w:val="26"/>
          <w:shd w:val="clear" w:color="auto" w:fill="auto"/>
          <w:rtl w:val="0"/>
        </w:rPr>
        <w:t xml:space="preserve">Constructores públicos </w:t>
      </w:r>
    </w:p>
    <w:p>
      <w:pPr>
        <w:bidi w:val="0"/>
        <w:spacing w:before="576"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ctor </w:t>
      </w:r>
      <w:r>
        <w:rPr>
          <w:rFonts w:ascii="Times New Roman" w:eastAsia="Times New Roman" w:hAnsi="Times New Roman" w:cs="Times New Roman"/>
          <w:color w:val="000000"/>
          <w:spacing w:val="18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Sobrecarga: Inicializa una nueva instancia de la clase CultureInfo basada en la </w:t>
      </w:r>
    </w:p>
    <w:p>
      <w:pPr>
        <w:numPr>
          <w:ilvl w:val="0"/>
          <w:numId w:val="1"/>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1 </w:t>
      </w:r>
      <w:r>
        <w:rPr>
          <w:rFonts w:ascii="Times New Roman" w:eastAsia="Times New Roman" w:hAnsi="Times New Roman" w:cs="Times New Roman"/>
          <w:color w:val="000000"/>
          <w:spacing w:val="29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cultura especificada por el identificador de cultura. </w:t>
      </w:r>
    </w:p>
    <w:p>
      <w:pPr>
        <w:bidi w:val="0"/>
        <w:spacing w:before="10" w:after="0" w:line="243" w:lineRule="exact"/>
        <w:ind w:left="719" w:right="-200" w:firstLine="0"/>
        <w:jc w:val="both"/>
      </w:pPr>
      <w:r>
        <w:rPr>
          <w:rFonts w:ascii="Times New Roman" w:eastAsia="Times New Roman" w:hAnsi="Times New Roman" w:cs="Times New Roman"/>
          <w:color w:val="000000"/>
          <w:spacing w:val="0"/>
          <w:sz w:val="22"/>
          <w:shd w:val="clear" w:color="auto" w:fill="auto"/>
          <w:rtl w:val="0"/>
        </w:rPr>
        <w:t>.ctor(int culture)</w:t>
      </w:r>
    </w:p>
    <w:p>
      <w:pPr>
        <w:bidi w:val="0"/>
        <w:spacing w:before="317"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ctor </w:t>
      </w:r>
      <w:r>
        <w:rPr>
          <w:rFonts w:ascii="Times New Roman" w:eastAsia="Times New Roman" w:hAnsi="Times New Roman" w:cs="Times New Roman"/>
          <w:color w:val="000000"/>
          <w:spacing w:val="18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Sobrecarga: Inicializa una nueva instancia de la clase CultureInfo basada en la </w:t>
      </w:r>
    </w:p>
    <w:p>
      <w:pPr>
        <w:numPr>
          <w:ilvl w:val="0"/>
          <w:numId w:val="2"/>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2 </w:t>
      </w:r>
      <w:r>
        <w:rPr>
          <w:rFonts w:ascii="Times New Roman" w:eastAsia="Times New Roman" w:hAnsi="Times New Roman" w:cs="Times New Roman"/>
          <w:color w:val="000000"/>
          <w:spacing w:val="29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cultura especificada por nombre. </w:t>
      </w:r>
    </w:p>
    <w:p>
      <w:pPr>
        <w:bidi w:val="0"/>
        <w:spacing w:before="9" w:after="0" w:line="243" w:lineRule="exact"/>
        <w:ind w:left="719" w:right="-200" w:firstLine="0"/>
        <w:jc w:val="both"/>
      </w:pPr>
      <w:r>
        <w:rPr>
          <w:rFonts w:ascii="Times New Roman" w:eastAsia="Times New Roman" w:hAnsi="Times New Roman" w:cs="Times New Roman"/>
          <w:color w:val="000000"/>
          <w:spacing w:val="0"/>
          <w:sz w:val="22"/>
          <w:shd w:val="clear" w:color="auto" w:fill="auto"/>
          <w:rtl w:val="0"/>
        </w:rPr>
        <w:t>.ctor(string name)</w:t>
      </w:r>
    </w:p>
    <w:p>
      <w:pPr>
        <w:bidi w:val="0"/>
        <w:spacing w:before="29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ctor </w:t>
      </w:r>
      <w:r>
        <w:rPr>
          <w:rFonts w:ascii="Times New Roman" w:eastAsia="Times New Roman" w:hAnsi="Times New Roman" w:cs="Times New Roman"/>
          <w:color w:val="000000"/>
          <w:spacing w:val="18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Sobrecarga: Inicializa una nueva instancia de la clase CultureInfo basada en la </w:t>
      </w:r>
    </w:p>
    <w:p>
      <w:pPr>
        <w:numPr>
          <w:ilvl w:val="0"/>
          <w:numId w:val="3"/>
        </w:numPr>
        <w:bidi w:val="0"/>
        <w:spacing w:before="1" w:after="0" w:line="276" w:lineRule="exact"/>
        <w:ind w:right="0"/>
        <w:jc w:val="center"/>
      </w:pPr>
      <w:r>
        <w:rPr>
          <w:rFonts w:ascii="Times New Roman" w:eastAsia="Times New Roman" w:hAnsi="Times New Roman" w:cs="Times New Roman"/>
          <w:b/>
          <w:bCs/>
          <w:color w:val="000000"/>
          <w:spacing w:val="0"/>
          <w:sz w:val="24"/>
          <w:shd w:val="clear" w:color="auto" w:fill="auto"/>
          <w:rtl w:val="0"/>
        </w:rPr>
        <w:t xml:space="preserve">3 </w:t>
      </w:r>
      <w:r>
        <w:rPr>
          <w:rFonts w:ascii="Times New Roman" w:eastAsia="Times New Roman" w:hAnsi="Times New Roman" w:cs="Times New Roman"/>
          <w:color w:val="000000"/>
          <w:spacing w:val="29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cultura especificada por el identificador de cultura y en el booleano que especifica si se debe usar la configuración de cultura seleccionada por el usuario del sistema. </w:t>
      </w:r>
    </w:p>
    <w:p>
      <w:pPr>
        <w:bidi w:val="0"/>
        <w:spacing w:before="8" w:after="0" w:line="243" w:lineRule="exact"/>
        <w:ind w:left="719" w:right="-200" w:firstLine="0"/>
        <w:jc w:val="both"/>
      </w:pPr>
      <w:r>
        <w:rPr>
          <w:rFonts w:ascii="Times New Roman" w:eastAsia="Times New Roman" w:hAnsi="Times New Roman" w:cs="Times New Roman"/>
          <w:color w:val="000000"/>
          <w:spacing w:val="0"/>
          <w:sz w:val="22"/>
          <w:shd w:val="clear" w:color="auto" w:fill="auto"/>
          <w:rtl w:val="0"/>
        </w:rPr>
        <w:t>.ctor(int culture, bool useUserOverride)</w:t>
      </w:r>
    </w:p>
    <w:p>
      <w:pPr>
        <w:bidi w:val="0"/>
        <w:spacing w:before="298" w:after="0" w:line="265" w:lineRule="exact"/>
        <w:ind w:left="0" w:right="-200" w:firstLine="0"/>
        <w:jc w:val="both"/>
      </w:pPr>
      <w:r>
        <w:rPr>
          <w:rFonts w:ascii="Times New Roman" w:eastAsia="Times New Roman" w:hAnsi="Times New Roman" w:cs="Times New Roman"/>
          <w:b/>
          <w:bCs/>
          <w:color w:val="000000"/>
          <w:spacing w:val="0"/>
          <w:sz w:val="24"/>
          <w:shd w:val="clear" w:color="auto" w:fill="auto"/>
          <w:rtl w:val="0"/>
        </w:rPr>
        <w:t xml:space="preserve">ctor </w:t>
      </w:r>
      <w:r>
        <w:rPr>
          <w:rFonts w:ascii="Times New Roman" w:eastAsia="Times New Roman" w:hAnsi="Times New Roman" w:cs="Times New Roman"/>
          <w:color w:val="000000"/>
          <w:spacing w:val="185"/>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Sobrecarga: Inicializa una nueva instancia de la clase CultureInfo basada en la </w:t>
      </w:r>
    </w:p>
    <w:p>
      <w:pPr>
        <w:numPr>
          <w:ilvl w:val="0"/>
          <w:numId w:val="4"/>
        </w:numPr>
        <w:bidi w:val="0"/>
        <w:spacing w:before="11" w:after="0" w:line="265" w:lineRule="exact"/>
        <w:ind w:right="-200"/>
        <w:jc w:val="both"/>
      </w:pPr>
      <w:r>
        <w:rPr>
          <w:rFonts w:ascii="Times New Roman" w:eastAsia="Times New Roman" w:hAnsi="Times New Roman" w:cs="Times New Roman"/>
          <w:b/>
          <w:bCs/>
          <w:color w:val="000000"/>
          <w:spacing w:val="0"/>
          <w:sz w:val="24"/>
          <w:shd w:val="clear" w:color="auto" w:fill="auto"/>
          <w:rtl w:val="0"/>
        </w:rPr>
        <w:t xml:space="preserve">4 </w:t>
      </w:r>
      <w:r>
        <w:rPr>
          <w:rFonts w:ascii="Times New Roman" w:eastAsia="Times New Roman" w:hAnsi="Times New Roman" w:cs="Times New Roman"/>
          <w:color w:val="000000"/>
          <w:spacing w:val="299"/>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cultura especificada por nombre y en el Booleano que especifica si se debe usar </w:t>
      </w:r>
    </w:p>
    <w:p>
      <w:pPr>
        <w:sectPr>
          <w:headerReference w:type="default" r:id="rId7"/>
          <w:footerReference w:type="default" r:id="rId8"/>
          <w:pgSz w:w="11906" w:h="16838"/>
          <w:pgMar w:top="640" w:right="1638" w:bottom="640" w:left="1702" w:header="708" w:footer="708"/>
          <w:cols w:space="708"/>
          <w:titlePg w:val="0"/>
        </w:sectPr>
      </w:pPr>
    </w:p>
    <w:p>
      <w:pPr>
        <w:bidi w:val="0"/>
        <w:spacing w:before="15" w:after="0" w:line="265" w:lineRule="exact"/>
        <w:ind w:left="832" w:right="-200" w:firstLine="0"/>
        <w:jc w:val="both"/>
      </w:pPr>
      <w:r>
        <w:rPr>
          <w:rFonts w:ascii="Times New Roman" w:eastAsia="Times New Roman" w:hAnsi="Times New Roman" w:cs="Times New Roman"/>
          <w:color w:val="000000"/>
          <w:spacing w:val="0"/>
          <w:sz w:val="24"/>
          <w:shd w:val="clear" w:color="auto" w:fill="auto"/>
          <w:rtl w:val="0"/>
        </w:rPr>
        <w:t xml:space="preserve">la configuración de cultura seleccionada </w:t>
      </w:r>
      <w:r>
        <w:rPr>
          <w:rFonts w:ascii="Times New Roman" w:eastAsia="Times New Roman" w:hAnsi="Times New Roman" w:cs="Times New Roman"/>
          <w:color w:val="000000"/>
          <w:spacing w:val="1"/>
          <w:sz w:val="24"/>
          <w:shd w:val="clear" w:color="auto" w:fill="auto"/>
          <w:rtl w:val="0"/>
        </w:rPr>
        <w:t>por</w:t>
      </w:r>
      <w:r>
        <w:rPr>
          <w:rFonts w:ascii="Times New Roman" w:eastAsia="Times New Roman" w:hAnsi="Times New Roman" w:cs="Times New Roman"/>
          <w:color w:val="000000"/>
          <w:spacing w:val="0"/>
          <w:sz w:val="24"/>
          <w:shd w:val="clear" w:color="auto" w:fill="auto"/>
          <w:rtl w:val="0"/>
        </w:rPr>
        <w:t xml:space="preserve"> el usuario del sistema. </w:t>
      </w:r>
    </w:p>
    <w:p>
      <w:pPr>
        <w:bidi w:val="0"/>
        <w:spacing w:before="10" w:after="0" w:line="243" w:lineRule="exact"/>
        <w:ind w:left="832" w:right="-200" w:firstLine="0"/>
        <w:jc w:val="both"/>
      </w:pPr>
      <w:r>
        <w:rPr>
          <w:rFonts w:ascii="Times New Roman" w:eastAsia="Times New Roman" w:hAnsi="Times New Roman" w:cs="Times New Roman"/>
          <w:color w:val="000000"/>
          <w:spacing w:val="0"/>
          <w:sz w:val="22"/>
          <w:shd w:val="clear" w:color="auto" w:fill="auto"/>
          <w:rtl w:val="0"/>
        </w:rPr>
        <w:t>.ctor(string name, bool useUserOverride)</w:t>
      </w:r>
    </w:p>
    <w:p>
      <w:pPr>
        <w:bidi w:val="0"/>
        <w:spacing w:before="717" w:after="0" w:line="305" w:lineRule="exact"/>
        <w:ind w:left="113" w:right="-200" w:firstLine="0"/>
        <w:jc w:val="both"/>
      </w:pPr>
      <w:r>
        <w:rPr>
          <w:rFonts w:ascii="Cambria" w:eastAsia="Cambria" w:hAnsi="Cambria" w:cs="Cambria"/>
          <w:b/>
          <w:bCs/>
          <w:color w:val="243F60"/>
          <w:spacing w:val="0"/>
          <w:sz w:val="26"/>
          <w:shd w:val="clear" w:color="auto" w:fill="auto"/>
          <w:rtl w:val="0"/>
        </w:rPr>
        <w:t xml:space="preserve">Propiedades públicas </w:t>
      </w:r>
    </w:p>
    <w:p>
      <w:pPr>
        <w:bidi w:val="0"/>
        <w:spacing w:before="539" w:after="0"/>
        <w:ind w:left="0" w:right="0" w:firstLine="0"/>
        <w:jc w:val="both"/>
      </w:pPr>
      <w:r>
        <w:rPr>
          <w:rFonts w:ascii="Arial" w:eastAsia="Arial" w:hAnsi="Arial" w:cs="Arial"/>
          <w:color w:val="000000"/>
          <w:spacing w:val="0"/>
          <w:sz w:val="2"/>
          <w:shd w:val="clear" w:color="auto" w:fill="FFFFFF"/>
          <w:rtl w:val="0"/>
        </w:rPr>
        <w:t xml:space="preserve"> </w:t>
      </w:r>
    </w:p>
    <w:tbl>
      <w:tblPr>
        <w:tblW w:w="871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42"/>
        <w:gridCol w:w="4676"/>
      </w:tblGrid>
      <w:tr>
        <w:tblPrEx>
          <w:tblW w:w="871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1117"/>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815" w:type="dxa"/>
            </w:tcMar>
            <w:vAlign w:val="top"/>
          </w:tcPr>
          <w:p>
            <w:pPr>
              <w:bidi w:val="0"/>
              <w:spacing w:before="17"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Calendar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792"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6"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Obtiene el calendario predeterminado utilizado por la cultura. </w:t>
            </w:r>
          </w:p>
        </w:tc>
      </w:tr>
      <w:tr>
        <w:tblPrEx>
          <w:tblW w:w="8718" w:type="dxa"/>
          <w:tblInd w:w="107" w:type="dxa"/>
          <w:tblLayout w:type="fixed"/>
          <w:tblCellMar>
            <w:left w:w="108" w:type="dxa"/>
            <w:right w:w="108" w:type="dxa"/>
          </w:tblCellMar>
        </w:tblPrEx>
        <w:trPr>
          <w:trHeight w:hRule="exact" w:val="1109"/>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2449" w:type="dxa"/>
            </w:tcMar>
            <w:vAlign w:val="top"/>
          </w:tcPr>
          <w:p>
            <w:pPr>
              <w:bidi w:val="0"/>
              <w:spacing w:before="14" w:after="0" w:line="265" w:lineRule="exact"/>
              <w:ind w:left="0" w:right="0" w:firstLine="0"/>
              <w:jc w:val="both"/>
            </w:pPr>
            <w:hyperlink r:id="rId9" w:anchor="CompareInfo" w:history="1">
              <w:r>
                <w:rPr>
                  <w:rFonts w:ascii="Times New Roman" w:eastAsia="Times New Roman" w:hAnsi="Times New Roman" w:cs="Times New Roman"/>
                  <w:b/>
                  <w:bCs/>
                  <w:color w:val="000000"/>
                  <w:spacing w:val="0"/>
                  <w:sz w:val="24"/>
                  <w:shd w:val="clear" w:color="auto" w:fill="F2F2F2"/>
                  <w:rtl w:val="0"/>
                </w:rPr>
                <w:t>CompareInfo</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417"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Obtiene el</w:t>
            </w:r>
            <w:hyperlink r:id="rId10" w:history="1">
              <w:r>
                <w:rPr>
                  <w:rFonts w:ascii="Times New Roman" w:eastAsia="Times New Roman" w:hAnsi="Times New Roman" w:cs="Times New Roman"/>
                  <w:color w:val="000000"/>
                  <w:spacing w:val="0"/>
                  <w:sz w:val="24"/>
                  <w:shd w:val="clear" w:color="auto" w:fill="F2F2F2"/>
                  <w:rtl w:val="0"/>
                </w:rPr>
                <w:t xml:space="preserve"> CompareInfo </w:t>
              </w:r>
            </w:hyperlink>
            <w:r>
              <w:rPr>
                <w:rFonts w:ascii="Times New Roman" w:eastAsia="Times New Roman" w:hAnsi="Times New Roman" w:cs="Times New Roman"/>
                <w:color w:val="000000"/>
                <w:spacing w:val="0"/>
                <w:sz w:val="24"/>
                <w:shd w:val="clear" w:color="auto" w:fill="F2F2F2"/>
                <w:rtl w:val="0"/>
              </w:rPr>
              <w:t xml:space="preserve">que define cómo comparar cadenas para la cultura. </w:t>
            </w:r>
          </w:p>
        </w:tc>
      </w:tr>
      <w:tr>
        <w:tblPrEx>
          <w:tblW w:w="8718" w:type="dxa"/>
          <w:tblInd w:w="107" w:type="dxa"/>
          <w:tblLayout w:type="fixed"/>
          <w:tblCellMar>
            <w:left w:w="108" w:type="dxa"/>
            <w:right w:w="108" w:type="dxa"/>
          </w:tblCellMar>
        </w:tblPrEx>
        <w:trPr>
          <w:trHeight w:hRule="exact" w:val="1120"/>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135"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CurrentCulture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549"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auto"/>
                <w:rtl w:val="0"/>
              </w:rPr>
              <w:t>Obtiene el</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 xml:space="preserve">que representa la cultura utilizada por el hilo actual. </w:t>
            </w:r>
          </w:p>
        </w:tc>
      </w:tr>
      <w:tr>
        <w:tblPrEx>
          <w:tblW w:w="8718" w:type="dxa"/>
          <w:tblInd w:w="107" w:type="dxa"/>
          <w:tblLayout w:type="fixed"/>
          <w:tblCellMar>
            <w:left w:w="108" w:type="dxa"/>
            <w:right w:w="108" w:type="dxa"/>
          </w:tblCellMar>
        </w:tblPrEx>
        <w:trPr>
          <w:trHeight w:hRule="exact" w:val="1660"/>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869"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CurrentUICulture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152"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Obtiene el</w:t>
            </w:r>
            <w:hyperlink r:id="rId9" w:history="1">
              <w:r>
                <w:rPr>
                  <w:rFonts w:ascii="Times New Roman" w:eastAsia="Times New Roman" w:hAnsi="Times New Roman" w:cs="Times New Roman"/>
                  <w:color w:val="000000"/>
                  <w:spacing w:val="0"/>
                  <w:sz w:val="24"/>
                  <w:shd w:val="clear" w:color="auto" w:fill="F2F2F2"/>
                  <w:rtl w:val="0"/>
                </w:rPr>
                <w:t xml:space="preserve"> CultureInfo </w:t>
              </w:r>
            </w:hyperlink>
            <w:r>
              <w:rPr>
                <w:rFonts w:ascii="Times New Roman" w:eastAsia="Times New Roman" w:hAnsi="Times New Roman" w:cs="Times New Roman"/>
                <w:color w:val="000000"/>
                <w:spacing w:val="0"/>
                <w:sz w:val="24"/>
                <w:shd w:val="clear" w:color="auto" w:fill="F2F2F2"/>
                <w:rtl w:val="0"/>
              </w:rPr>
              <w:t xml:space="preserve">que representa la cultura actual utilizada por el Administrador de recursos para buscar recursos específicos de la cultura en tiempo de ejecución. </w:t>
            </w:r>
          </w:p>
        </w:tc>
      </w:tr>
      <w:tr>
        <w:tblPrEx>
          <w:tblW w:w="8718" w:type="dxa"/>
          <w:tblInd w:w="107" w:type="dxa"/>
          <w:tblLayout w:type="fixed"/>
          <w:tblCellMar>
            <w:left w:w="108" w:type="dxa"/>
            <w:right w:w="108" w:type="dxa"/>
          </w:tblCellMar>
        </w:tblPrEx>
        <w:trPr>
          <w:trHeight w:hRule="exact" w:val="1671"/>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049" w:type="dxa"/>
            </w:tcMar>
            <w:vAlign w:val="top"/>
          </w:tcPr>
          <w:p>
            <w:pPr>
              <w:bidi w:val="0"/>
              <w:spacing w:before="19" w:after="0" w:line="265" w:lineRule="exact"/>
              <w:ind w:left="0" w:right="0" w:firstLine="0"/>
              <w:jc w:val="both"/>
            </w:pPr>
            <w:hyperlink r:id="rId9" w:anchor="DateTimeFormat" w:history="1">
              <w:r>
                <w:rPr>
                  <w:rFonts w:ascii="Times New Roman" w:eastAsia="Times New Roman" w:hAnsi="Times New Roman" w:cs="Times New Roman"/>
                  <w:b/>
                  <w:bCs/>
                  <w:color w:val="000000"/>
                  <w:spacing w:val="0"/>
                  <w:sz w:val="24"/>
                  <w:shd w:val="clear" w:color="auto" w:fill="auto"/>
                  <w:rtl w:val="0"/>
                </w:rPr>
                <w:t>DateTimeFormat</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0"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Read-write </w:t>
            </w:r>
          </w:p>
          <w:p>
            <w:pPr>
              <w:bidi w:val="0"/>
              <w:spacing w:before="286"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Obtiene o establece </w:t>
            </w:r>
          </w:p>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un</w:t>
            </w:r>
            <w:hyperlink r:id="rId11" w:history="1">
              <w:r>
                <w:rPr>
                  <w:rFonts w:ascii="Times New Roman" w:eastAsia="Times New Roman" w:hAnsi="Times New Roman" w:cs="Times New Roman"/>
                  <w:color w:val="000000"/>
                  <w:spacing w:val="0"/>
                  <w:sz w:val="24"/>
                  <w:shd w:val="clear" w:color="auto" w:fill="auto"/>
                  <w:rtl w:val="0"/>
                </w:rPr>
                <w:t xml:space="preserve"> DateTimeFormatInfo </w:t>
              </w:r>
            </w:hyperlink>
            <w:r>
              <w:rPr>
                <w:rFonts w:ascii="Times New Roman" w:eastAsia="Times New Roman" w:hAnsi="Times New Roman" w:cs="Times New Roman"/>
                <w:color w:val="000000"/>
                <w:spacing w:val="0"/>
                <w:sz w:val="24"/>
                <w:shd w:val="clear" w:color="auto" w:fill="auto"/>
                <w:rtl w:val="0"/>
              </w:rPr>
              <w:t xml:space="preserve">que define el formato culturalmente apropiado para mostrar fechas y horas. </w:t>
            </w:r>
          </w:p>
        </w:tc>
      </w:tr>
      <w:tr>
        <w:tblPrEx>
          <w:tblW w:w="8718" w:type="dxa"/>
          <w:tblInd w:w="107" w:type="dxa"/>
          <w:tblLayout w:type="fixed"/>
          <w:tblCellMar>
            <w:left w:w="108" w:type="dxa"/>
            <w:right w:w="108" w:type="dxa"/>
          </w:tblCellMar>
        </w:tblPrEx>
        <w:trPr>
          <w:trHeight w:hRule="exact" w:val="1661"/>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2402" w:type="dxa"/>
            </w:tcMar>
            <w:vAlign w:val="top"/>
          </w:tcPr>
          <w:p>
            <w:pPr>
              <w:bidi w:val="0"/>
              <w:spacing w:before="14"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DisplayName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41"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Obtiene el nombre de la cultura en el formato "&lt;languagefull&gt; (&lt;country / regionfull&gt;)" en el idioma de la versión localizada de .NET Framework. </w:t>
            </w:r>
          </w:p>
        </w:tc>
      </w:tr>
      <w:tr>
        <w:tblPrEx>
          <w:tblW w:w="8718" w:type="dxa"/>
          <w:tblInd w:w="107" w:type="dxa"/>
          <w:tblLayout w:type="fixed"/>
          <w:tblCellMar>
            <w:left w:w="108" w:type="dxa"/>
            <w:right w:w="108" w:type="dxa"/>
          </w:tblCellMar>
        </w:tblPrEx>
        <w:trPr>
          <w:trHeight w:hRule="exact" w:val="1396"/>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402"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EnglishName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41"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7" w:after="0" w:line="27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Obtiene el nombre de la cultura en el formato "&lt;languagefull&gt; (&lt;country / regionfull&gt;)" en inglés. </w:t>
            </w:r>
          </w:p>
        </w:tc>
      </w:tr>
      <w:tr>
        <w:tblPrEx>
          <w:tblW w:w="8718" w:type="dxa"/>
          <w:tblInd w:w="107" w:type="dxa"/>
          <w:tblLayout w:type="fixed"/>
          <w:tblCellMar>
            <w:left w:w="108" w:type="dxa"/>
            <w:right w:w="108" w:type="dxa"/>
          </w:tblCellMar>
        </w:tblPrEx>
        <w:trPr>
          <w:trHeight w:hRule="exact" w:val="1108"/>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815"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InstalledUICulture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385"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Obtiene la</w:t>
            </w:r>
            <w:hyperlink r:id="rId9" w:history="1">
              <w:r>
                <w:rPr>
                  <w:rFonts w:ascii="Times New Roman" w:eastAsia="Times New Roman" w:hAnsi="Times New Roman" w:cs="Times New Roman"/>
                  <w:color w:val="000000"/>
                  <w:spacing w:val="0"/>
                  <w:sz w:val="24"/>
                  <w:shd w:val="clear" w:color="auto" w:fill="F2F2F2"/>
                  <w:rtl w:val="0"/>
                </w:rPr>
                <w:t xml:space="preserve"> CultureInfo </w:t>
              </w:r>
            </w:hyperlink>
            <w:r>
              <w:rPr>
                <w:rFonts w:ascii="Times New Roman" w:eastAsia="Times New Roman" w:hAnsi="Times New Roman" w:cs="Times New Roman"/>
                <w:color w:val="000000"/>
                <w:spacing w:val="0"/>
                <w:sz w:val="24"/>
                <w:shd w:val="clear" w:color="auto" w:fill="F2F2F2"/>
                <w:rtl w:val="0"/>
              </w:rPr>
              <w:t xml:space="preserve">que representa la cultura instalada con el sistema operativo. </w:t>
            </w:r>
          </w:p>
        </w:tc>
      </w:tr>
      <w:tr>
        <w:tblPrEx>
          <w:tblW w:w="8718" w:type="dxa"/>
          <w:tblInd w:w="107" w:type="dxa"/>
          <w:tblLayout w:type="fixed"/>
          <w:tblCellMar>
            <w:left w:w="108" w:type="dxa"/>
            <w:right w:w="108" w:type="dxa"/>
          </w:tblCellMar>
        </w:tblPrEx>
        <w:trPr>
          <w:trHeight w:hRule="exact" w:val="841"/>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001"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InvariantCulture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163"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87"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Obtiene el</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 xml:space="preserve">que es independiente </w:t>
            </w:r>
          </w:p>
        </w:tc>
      </w:tr>
    </w:tbl>
    <w:tbl>
      <w:tblPr>
        <w:tblW w:w="87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4042"/>
        <w:gridCol w:w="4676"/>
      </w:tblGrid>
      <w:tr>
        <w:tblPrEx>
          <w:tblW w:w="871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289"/>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0" w:type="dxa"/>
              <w:right w:w="0" w:type="dxa"/>
            </w:tcMar>
            <w:vAlign w:val="center"/>
          </w:tcP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2143"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de la cultura invariante. </w:t>
            </w:r>
          </w:p>
        </w:tc>
      </w:tr>
      <w:tr>
        <w:tblPrEx>
          <w:tblW w:w="8718" w:type="dxa"/>
          <w:tblInd w:w="0" w:type="dxa"/>
          <w:tblLayout w:type="fixed"/>
          <w:tblCellMar>
            <w:left w:w="108" w:type="dxa"/>
            <w:right w:w="108" w:type="dxa"/>
          </w:tblCellMar>
        </w:tblPrEx>
        <w:trPr>
          <w:trHeight w:hRule="exact" w:val="1384"/>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2002"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IsNeutralCulture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476"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Obtiene un valor que indica si el </w:t>
            </w:r>
            <w:hyperlink r:id="rId9" w:history="1">
              <w:r>
                <w:rPr>
                  <w:rFonts w:ascii="Times New Roman" w:eastAsia="Times New Roman" w:hAnsi="Times New Roman" w:cs="Times New Roman"/>
                  <w:color w:val="000000"/>
                  <w:spacing w:val="0"/>
                  <w:sz w:val="24"/>
                  <w:shd w:val="clear" w:color="auto" w:fill="F2F2F2"/>
                  <w:rtl w:val="0"/>
                </w:rPr>
                <w:t xml:space="preserve">CultureInfo </w:t>
              </w:r>
            </w:hyperlink>
            <w:r>
              <w:rPr>
                <w:rFonts w:ascii="Times New Roman" w:eastAsia="Times New Roman" w:hAnsi="Times New Roman" w:cs="Times New Roman"/>
                <w:color w:val="000000"/>
                <w:spacing w:val="0"/>
                <w:sz w:val="24"/>
                <w:shd w:val="clear" w:color="auto" w:fill="F2F2F2"/>
                <w:rtl w:val="0"/>
              </w:rPr>
              <w:t xml:space="preserve">actual representa una cultura neutral. </w:t>
            </w:r>
          </w:p>
        </w:tc>
      </w:tr>
      <w:tr>
        <w:tblPrEx>
          <w:tblW w:w="8718" w:type="dxa"/>
          <w:tblInd w:w="0" w:type="dxa"/>
          <w:tblLayout w:type="fixed"/>
          <w:tblCellMar>
            <w:left w:w="108" w:type="dxa"/>
            <w:right w:w="108" w:type="dxa"/>
          </w:tblCellMar>
        </w:tblPrEx>
        <w:trPr>
          <w:trHeight w:hRule="exact" w:val="1121"/>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608" w:type="dxa"/>
            </w:tcMar>
            <w:vAlign w:val="top"/>
          </w:tcPr>
          <w:p>
            <w:pPr>
              <w:bidi w:val="0"/>
              <w:spacing w:before="20" w:after="0" w:line="265" w:lineRule="exact"/>
              <w:ind w:left="0" w:right="0" w:firstLine="0"/>
              <w:jc w:val="both"/>
            </w:pPr>
            <w:hyperlink r:id="rId9" w:anchor="IsReadOnly" w:history="1">
              <w:r>
                <w:rPr>
                  <w:rFonts w:ascii="Times New Roman" w:eastAsia="Times New Roman" w:hAnsi="Times New Roman" w:cs="Times New Roman"/>
                  <w:b/>
                  <w:bCs/>
                  <w:color w:val="000000"/>
                  <w:spacing w:val="0"/>
                  <w:sz w:val="24"/>
                  <w:shd w:val="clear" w:color="auto" w:fill="auto"/>
                  <w:rtl w:val="0"/>
                </w:rPr>
                <w:t>IsReadOnly</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643"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87"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Obtiene un valor que indica si </w:t>
            </w:r>
          </w:p>
          <w:p>
            <w:pPr>
              <w:bidi w:val="0"/>
              <w:spacing w:before="1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el</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 xml:space="preserve">actual es de solo lectura. </w:t>
            </w:r>
          </w:p>
        </w:tc>
      </w:tr>
      <w:tr>
        <w:tblPrEx>
          <w:tblW w:w="8718" w:type="dxa"/>
          <w:tblInd w:w="0" w:type="dxa"/>
          <w:tblLayout w:type="fixed"/>
          <w:tblCellMar>
            <w:left w:w="108" w:type="dxa"/>
            <w:right w:w="108" w:type="dxa"/>
          </w:tblCellMar>
        </w:tblPrEx>
        <w:trPr>
          <w:trHeight w:hRule="exact" w:val="1108"/>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3236" w:type="dxa"/>
            </w:tcMar>
            <w:vAlign w:val="top"/>
          </w:tcPr>
          <w:p>
            <w:pPr>
              <w:bidi w:val="0"/>
              <w:spacing w:before="12" w:after="0" w:line="265" w:lineRule="exact"/>
              <w:ind w:left="0" w:right="0" w:firstLine="0"/>
              <w:jc w:val="both"/>
            </w:pPr>
            <w:hyperlink r:id="rId9" w:anchor="LCID" w:history="1">
              <w:r>
                <w:rPr>
                  <w:rFonts w:ascii="Times New Roman" w:eastAsia="Times New Roman" w:hAnsi="Times New Roman" w:cs="Times New Roman"/>
                  <w:b/>
                  <w:bCs/>
                  <w:color w:val="000000"/>
                  <w:spacing w:val="0"/>
                  <w:sz w:val="24"/>
                  <w:shd w:val="clear" w:color="auto" w:fill="F2F2F2"/>
                  <w:rtl w:val="0"/>
                </w:rPr>
                <w:t>LCID</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645"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Obtiene el identificador de cultura para el</w:t>
            </w:r>
            <w:hyperlink r:id="rId9" w:history="1">
              <w:r>
                <w:rPr>
                  <w:rFonts w:ascii="Times New Roman" w:eastAsia="Times New Roman" w:hAnsi="Times New Roman" w:cs="Times New Roman"/>
                  <w:color w:val="000000"/>
                  <w:spacing w:val="0"/>
                  <w:sz w:val="24"/>
                  <w:shd w:val="clear" w:color="auto" w:fill="F2F2F2"/>
                  <w:rtl w:val="0"/>
                </w:rPr>
                <w:t xml:space="preserve"> CultureInfo </w:t>
              </w:r>
            </w:hyperlink>
            <w:r>
              <w:rPr>
                <w:rFonts w:ascii="Times New Roman" w:eastAsia="Times New Roman" w:hAnsi="Times New Roman" w:cs="Times New Roman"/>
                <w:color w:val="000000"/>
                <w:spacing w:val="0"/>
                <w:sz w:val="24"/>
                <w:shd w:val="clear" w:color="auto" w:fill="F2F2F2"/>
                <w:rtl w:val="0"/>
              </w:rPr>
              <w:t xml:space="preserve">actual. </w:t>
            </w:r>
          </w:p>
        </w:tc>
      </w:tr>
      <w:tr>
        <w:tblPrEx>
          <w:tblW w:w="8718" w:type="dxa"/>
          <w:tblInd w:w="0" w:type="dxa"/>
          <w:tblLayout w:type="fixed"/>
          <w:tblCellMar>
            <w:left w:w="108" w:type="dxa"/>
            <w:right w:w="108" w:type="dxa"/>
          </w:tblCellMar>
        </w:tblPrEx>
        <w:trPr>
          <w:trHeight w:hRule="exact" w:val="1395"/>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3175"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Name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41"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Obtiene el nombre de la cultura en el formato "&lt;languagecode2&gt; - &lt;country / regioncode2&gt;". </w:t>
            </w:r>
          </w:p>
        </w:tc>
      </w:tr>
      <w:tr>
        <w:tblPrEx>
          <w:tblW w:w="8718" w:type="dxa"/>
          <w:tblInd w:w="0" w:type="dxa"/>
          <w:tblLayout w:type="fixed"/>
          <w:tblCellMar>
            <w:left w:w="108" w:type="dxa"/>
            <w:right w:w="108" w:type="dxa"/>
          </w:tblCellMar>
        </w:tblPrEx>
        <w:trPr>
          <w:trHeight w:hRule="exact" w:val="1660"/>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2509" w:type="dxa"/>
            </w:tcMar>
            <w:vAlign w:val="top"/>
          </w:tcPr>
          <w:p>
            <w:pPr>
              <w:bidi w:val="0"/>
              <w:spacing w:before="13"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NativeName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32"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Obtiene el nombre de la cultura en el formato "&lt;languagefull&gt; (&lt;country / regionfull&gt;)" en el idioma que la cultura está configurada para mostrar. </w:t>
            </w:r>
          </w:p>
        </w:tc>
      </w:tr>
      <w:tr>
        <w:tblPrEx>
          <w:tblW w:w="8718" w:type="dxa"/>
          <w:tblInd w:w="0" w:type="dxa"/>
          <w:tblLayout w:type="fixed"/>
          <w:tblCellMar>
            <w:left w:w="108" w:type="dxa"/>
            <w:right w:w="108" w:type="dxa"/>
          </w:tblCellMar>
        </w:tblPrEx>
        <w:trPr>
          <w:trHeight w:hRule="exact" w:val="1674"/>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2149" w:type="dxa"/>
            </w:tcMar>
            <w:vAlign w:val="top"/>
          </w:tcPr>
          <w:p>
            <w:pPr>
              <w:bidi w:val="0"/>
              <w:spacing w:before="20"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NumberFormat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110"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Lectura-escritura </w:t>
            </w:r>
          </w:p>
          <w:p>
            <w:pPr>
              <w:bidi w:val="0"/>
              <w:spacing w:before="287"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Obtiene o establece </w:t>
            </w:r>
          </w:p>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un</w:t>
            </w:r>
            <w:hyperlink r:id="rId12" w:history="1">
              <w:r>
                <w:rPr>
                  <w:rFonts w:ascii="Times New Roman" w:eastAsia="Times New Roman" w:hAnsi="Times New Roman" w:cs="Times New Roman"/>
                  <w:color w:val="000000"/>
                  <w:spacing w:val="0"/>
                  <w:sz w:val="24"/>
                  <w:shd w:val="clear" w:color="auto" w:fill="auto"/>
                  <w:rtl w:val="0"/>
                </w:rPr>
                <w:t xml:space="preserve"> NumberFormatInfo </w:t>
              </w:r>
            </w:hyperlink>
            <w:r>
              <w:rPr>
                <w:rFonts w:ascii="Times New Roman" w:eastAsia="Times New Roman" w:hAnsi="Times New Roman" w:cs="Times New Roman"/>
                <w:color w:val="000000"/>
                <w:spacing w:val="0"/>
                <w:sz w:val="24"/>
                <w:shd w:val="clear" w:color="auto" w:fill="auto"/>
                <w:rtl w:val="0"/>
              </w:rPr>
              <w:t xml:space="preserve">que define el formato culturalmente apropiado de visualización de números, moneda y porcentaje. </w:t>
            </w:r>
          </w:p>
        </w:tc>
      </w:tr>
      <w:tr>
        <w:tblPrEx>
          <w:tblW w:w="8718" w:type="dxa"/>
          <w:tblInd w:w="0" w:type="dxa"/>
          <w:tblLayout w:type="fixed"/>
          <w:tblCellMar>
            <w:left w:w="108" w:type="dxa"/>
            <w:right w:w="108" w:type="dxa"/>
          </w:tblCellMar>
        </w:tblPrEx>
        <w:trPr>
          <w:trHeight w:hRule="exact" w:val="1107"/>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816"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OptionalCalendars </w:t>
            </w:r>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23"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Obtiene la lista de calendarios opcionales que puede usar la cultura. </w:t>
            </w:r>
          </w:p>
        </w:tc>
      </w:tr>
      <w:tr>
        <w:tblPrEx>
          <w:tblW w:w="8718" w:type="dxa"/>
          <w:tblInd w:w="0" w:type="dxa"/>
          <w:tblLayout w:type="fixed"/>
          <w:tblCellMar>
            <w:left w:w="108" w:type="dxa"/>
            <w:right w:w="108" w:type="dxa"/>
          </w:tblCellMar>
        </w:tblPrEx>
        <w:trPr>
          <w:trHeight w:hRule="exact" w:val="1120"/>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3082" w:type="dxa"/>
            </w:tcMar>
            <w:vAlign w:val="top"/>
          </w:tcPr>
          <w:p>
            <w:pPr>
              <w:bidi w:val="0"/>
              <w:spacing w:before="19"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Parent </w:t>
            </w:r>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549"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7" w:after="0" w:line="275" w:lineRule="exact"/>
              <w:ind w:left="0" w:right="0" w:firstLine="0"/>
              <w:jc w:val="both"/>
            </w:pPr>
            <w:r>
              <w:rPr>
                <w:rFonts w:ascii="Times New Roman" w:eastAsia="Times New Roman" w:hAnsi="Times New Roman" w:cs="Times New Roman"/>
                <w:color w:val="000000"/>
                <w:spacing w:val="0"/>
                <w:sz w:val="24"/>
                <w:shd w:val="clear" w:color="auto" w:fill="auto"/>
                <w:rtl w:val="0"/>
              </w:rPr>
              <w:t>Obtiene el</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que representa la cultura principal del</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 xml:space="preserve">actual. </w:t>
            </w:r>
          </w:p>
        </w:tc>
      </w:tr>
      <w:tr>
        <w:tblPrEx>
          <w:tblW w:w="8718" w:type="dxa"/>
          <w:tblInd w:w="0" w:type="dxa"/>
          <w:tblLayout w:type="fixed"/>
          <w:tblCellMar>
            <w:left w:w="108" w:type="dxa"/>
            <w:right w:w="108" w:type="dxa"/>
          </w:tblCellMar>
        </w:tblPrEx>
        <w:trPr>
          <w:trHeight w:hRule="exact" w:val="1108"/>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2941" w:type="dxa"/>
            </w:tcMar>
            <w:vAlign w:val="top"/>
          </w:tcPr>
          <w:p>
            <w:pPr>
              <w:bidi w:val="0"/>
              <w:spacing w:before="12" w:after="0" w:line="265" w:lineRule="exact"/>
              <w:ind w:left="0" w:right="0" w:firstLine="0"/>
              <w:jc w:val="both"/>
            </w:pPr>
            <w:hyperlink r:id="rId9" w:anchor="TextInfo" w:history="1">
              <w:r>
                <w:rPr>
                  <w:rFonts w:ascii="Times New Roman" w:eastAsia="Times New Roman" w:hAnsi="Times New Roman" w:cs="Times New Roman"/>
                  <w:b/>
                  <w:bCs/>
                  <w:color w:val="000000"/>
                  <w:spacing w:val="0"/>
                  <w:sz w:val="24"/>
                  <w:shd w:val="clear" w:color="auto" w:fill="F2F2F2"/>
                  <w:rtl w:val="0"/>
                </w:rPr>
                <w:t>TextInfo</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56"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77"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Obtiene la información de</w:t>
            </w:r>
            <w:hyperlink r:id="rId13" w:history="1">
              <w:r>
                <w:rPr>
                  <w:rFonts w:ascii="Times New Roman" w:eastAsia="Times New Roman" w:hAnsi="Times New Roman" w:cs="Times New Roman"/>
                  <w:color w:val="000000"/>
                  <w:spacing w:val="0"/>
                  <w:sz w:val="24"/>
                  <w:shd w:val="clear" w:color="auto" w:fill="F2F2F2"/>
                  <w:rtl w:val="0"/>
                </w:rPr>
                <w:t xml:space="preserve"> texto </w:t>
              </w:r>
            </w:hyperlink>
            <w:r>
              <w:rPr>
                <w:rFonts w:ascii="Times New Roman" w:eastAsia="Times New Roman" w:hAnsi="Times New Roman" w:cs="Times New Roman"/>
                <w:color w:val="000000"/>
                <w:spacing w:val="0"/>
                <w:sz w:val="24"/>
                <w:shd w:val="clear" w:color="auto" w:fill="F2F2F2"/>
                <w:rtl w:val="0"/>
              </w:rPr>
              <w:t xml:space="preserve">que define el sistema de escritura asociado con la cultura. </w:t>
            </w:r>
          </w:p>
        </w:tc>
      </w:tr>
      <w:tr>
        <w:tblPrEx>
          <w:tblW w:w="8718" w:type="dxa"/>
          <w:tblInd w:w="0" w:type="dxa"/>
          <w:tblLayout w:type="fixed"/>
          <w:tblCellMar>
            <w:left w:w="108" w:type="dxa"/>
            <w:right w:w="108" w:type="dxa"/>
          </w:tblCellMar>
        </w:tblPrEx>
        <w:trPr>
          <w:trHeight w:hRule="exact" w:val="1121"/>
        </w:trPr>
        <w:tc>
          <w:tcPr>
            <w:tcW w:w="4042"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556" w:type="dxa"/>
            </w:tcMar>
            <w:vAlign w:val="top"/>
          </w:tcPr>
          <w:p>
            <w:pPr>
              <w:bidi w:val="0"/>
              <w:spacing w:before="19" w:after="0" w:line="265" w:lineRule="exact"/>
              <w:ind w:left="0" w:right="0" w:firstLine="0"/>
              <w:jc w:val="both"/>
            </w:pPr>
            <w:hyperlink r:id="rId9" w:anchor="ThreeLetterISOLanguageName" w:history="1">
              <w:r>
                <w:rPr>
                  <w:rFonts w:ascii="Times New Roman" w:eastAsia="Times New Roman" w:hAnsi="Times New Roman" w:cs="Times New Roman"/>
                  <w:b/>
                  <w:bCs/>
                  <w:color w:val="000000"/>
                  <w:spacing w:val="0"/>
                  <w:sz w:val="24"/>
                  <w:shd w:val="clear" w:color="auto" w:fill="auto"/>
                  <w:rtl w:val="0"/>
                </w:rPr>
                <w:t>ThreeLetterISOLanguageName</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362"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77" w:after="0" w:line="275" w:lineRule="exact"/>
              <w:ind w:left="0" w:right="0" w:firstLine="0"/>
              <w:jc w:val="left"/>
            </w:pPr>
            <w:r>
              <w:rPr>
                <w:rFonts w:ascii="Times New Roman" w:eastAsia="Times New Roman" w:hAnsi="Times New Roman" w:cs="Times New Roman"/>
                <w:color w:val="000000"/>
                <w:spacing w:val="0"/>
                <w:sz w:val="24"/>
                <w:shd w:val="clear" w:color="auto" w:fill="auto"/>
                <w:rtl w:val="0"/>
              </w:rPr>
              <w:t>Obtiene el código de tres letras ISO 639-2 para el idioma de</w:t>
            </w:r>
            <w:hyperlink r:id="rId9" w:history="1">
              <w:r>
                <w:rPr>
                  <w:rFonts w:ascii="Times New Roman" w:eastAsia="Times New Roman" w:hAnsi="Times New Roman" w:cs="Times New Roman"/>
                  <w:color w:val="000000"/>
                  <w:spacing w:val="0"/>
                  <w:sz w:val="24"/>
                  <w:shd w:val="clear" w:color="auto" w:fill="auto"/>
                  <w:rtl w:val="0"/>
                </w:rPr>
                <w:t xml:space="preserve"> CultureInfo </w:t>
              </w:r>
            </w:hyperlink>
            <w:r>
              <w:rPr>
                <w:rFonts w:ascii="Times New Roman" w:eastAsia="Times New Roman" w:hAnsi="Times New Roman" w:cs="Times New Roman"/>
                <w:color w:val="000000"/>
                <w:spacing w:val="0"/>
                <w:sz w:val="24"/>
                <w:shd w:val="clear" w:color="auto" w:fill="auto"/>
                <w:rtl w:val="0"/>
              </w:rPr>
              <w:t xml:space="preserve">actual. </w:t>
            </w:r>
          </w:p>
        </w:tc>
      </w:tr>
      <w:tr>
        <w:tblPrEx>
          <w:tblW w:w="8718" w:type="dxa"/>
          <w:tblInd w:w="0" w:type="dxa"/>
          <w:tblLayout w:type="fixed"/>
          <w:tblCellMar>
            <w:left w:w="108" w:type="dxa"/>
            <w:right w:w="108" w:type="dxa"/>
          </w:tblCellMar>
        </w:tblPrEx>
        <w:trPr>
          <w:trHeight w:hRule="exact" w:val="832"/>
        </w:trPr>
        <w:tc>
          <w:tcPr>
            <w:tcW w:w="4042"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9" w:type="dxa"/>
            </w:tcMar>
            <w:vAlign w:val="top"/>
          </w:tcPr>
          <w:p>
            <w:pPr>
              <w:bidi w:val="0"/>
              <w:spacing w:before="12" w:after="0" w:line="265" w:lineRule="exact"/>
              <w:ind w:left="0" w:right="0" w:firstLine="0"/>
              <w:jc w:val="both"/>
            </w:pPr>
            <w:hyperlink r:id="rId9" w:anchor="ThreeLetterWindowsLanguageName" w:history="1">
              <w:r>
                <w:rPr>
                  <w:rFonts w:ascii="Times New Roman" w:eastAsia="Times New Roman" w:hAnsi="Times New Roman" w:cs="Times New Roman"/>
                  <w:b/>
                  <w:bCs/>
                  <w:color w:val="000000"/>
                  <w:spacing w:val="0"/>
                  <w:sz w:val="24"/>
                  <w:shd w:val="clear" w:color="auto" w:fill="F2F2F2"/>
                  <w:rtl w:val="0"/>
                </w:rPr>
                <w:t>ThreeLetterWindowsLanguageName</w:t>
              </w:r>
            </w:hyperlink>
          </w:p>
        </w:tc>
        <w:tc>
          <w:tcPr>
            <w:tcW w:w="4676"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0"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87"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Obtiene el código de tres letras para el idioma </w:t>
            </w:r>
          </w:p>
        </w:tc>
      </w:tr>
    </w:tbl>
    <w:p>
      <w:pPr>
        <w:bidi w:val="0"/>
        <w:spacing w:before="0" w:after="0" w:line="285" w:lineRule="exact"/>
        <w:ind w:left="113" w:right="564" w:firstLine="4043"/>
        <w:jc w:val="left"/>
      </w:pPr>
      <w:r>
        <w:rPr>
          <w:rFonts w:ascii="Times New Roman" w:eastAsia="Times New Roman" w:hAnsi="Times New Roman" w:cs="Times New Roman"/>
          <w:color w:val="000000"/>
          <w:spacing w:val="0"/>
          <w:sz w:val="24"/>
          <w:u w:val="single"/>
          <w:shd w:val="clear" w:color="auto" w:fill="F2F2F2"/>
          <w:rtl w:val="0"/>
        </w:rPr>
        <w:t xml:space="preserve">como se define en la API de Windows. </w:t>
      </w:r>
      <w:hyperlink r:id="rId9" w:anchor="TwoLetterISOLanguageName" w:history="1">
        <w:r>
          <w:rPr>
            <w:rFonts w:ascii="Times New Roman" w:eastAsia="Times New Roman" w:hAnsi="Times New Roman" w:cs="Times New Roman"/>
            <w:b/>
            <w:bCs/>
            <w:color w:val="000000"/>
            <w:spacing w:val="0"/>
            <w:sz w:val="24"/>
            <w:shd w:val="clear" w:color="auto" w:fill="auto"/>
            <w:rtl w:val="0"/>
          </w:rPr>
          <w:t>TwoLetterISOLanguageName</w:t>
        </w:r>
      </w:hyperlink>
      <w:r>
        <w:rPr>
          <w:rFonts w:ascii="Times New Roman" w:eastAsia="Times New Roman" w:hAnsi="Times New Roman" w:cs="Times New Roman"/>
          <w:color w:val="000000"/>
          <w:spacing w:val="863"/>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Solo lectura </w:t>
      </w:r>
    </w:p>
    <w:p>
      <w:pPr>
        <w:bidi w:val="0"/>
        <w:spacing w:before="287" w:after="0" w:line="265" w:lineRule="exact"/>
        <w:ind w:left="4156" w:right="-200" w:firstLine="0"/>
        <w:jc w:val="both"/>
      </w:pPr>
      <w:r>
        <w:rPr>
          <w:rFonts w:ascii="Times New Roman" w:eastAsia="Times New Roman" w:hAnsi="Times New Roman" w:cs="Times New Roman"/>
          <w:color w:val="000000"/>
          <w:spacing w:val="0"/>
          <w:sz w:val="24"/>
          <w:shd w:val="clear" w:color="auto" w:fill="auto"/>
          <w:rtl w:val="0"/>
        </w:rPr>
        <w:t xml:space="preserve">Obtiene el código de dos letras ISO 639-1 </w:t>
      </w:r>
    </w:p>
    <w:p>
      <w:pPr>
        <w:bidi w:val="0"/>
        <w:spacing w:before="1" w:after="0" w:line="287" w:lineRule="exact"/>
        <w:ind w:left="113" w:right="775" w:firstLine="4043"/>
        <w:jc w:val="left"/>
      </w:pPr>
      <w:r>
        <w:rPr>
          <w:rFonts w:ascii="Times New Roman" w:eastAsia="Times New Roman" w:hAnsi="Times New Roman" w:cs="Times New Roman"/>
          <w:color w:val="000000"/>
          <w:spacing w:val="0"/>
          <w:sz w:val="24"/>
          <w:u w:val="single"/>
          <w:shd w:val="clear" w:color="auto" w:fill="auto"/>
          <w:rtl w:val="0"/>
        </w:rPr>
        <w:t>para el idioma de</w:t>
      </w:r>
      <w:hyperlink r:id="rId9" w:history="1">
        <w:r>
          <w:rPr>
            <w:rFonts w:ascii="Times New Roman" w:eastAsia="Times New Roman" w:hAnsi="Times New Roman" w:cs="Times New Roman"/>
            <w:color w:val="000000"/>
            <w:spacing w:val="0"/>
            <w:sz w:val="24"/>
            <w:u w:val="single"/>
            <w:shd w:val="clear" w:color="auto" w:fill="auto"/>
            <w:rtl w:val="0"/>
          </w:rPr>
          <w:t xml:space="preserve"> CultureInfo </w:t>
        </w:r>
      </w:hyperlink>
      <w:r>
        <w:rPr>
          <w:rFonts w:ascii="Times New Roman" w:eastAsia="Times New Roman" w:hAnsi="Times New Roman" w:cs="Times New Roman"/>
          <w:color w:val="000000"/>
          <w:spacing w:val="0"/>
          <w:sz w:val="24"/>
          <w:u w:val="single"/>
          <w:shd w:val="clear" w:color="auto" w:fill="auto"/>
          <w:rtl w:val="0"/>
        </w:rPr>
        <w:t xml:space="preserve">actual. </w:t>
      </w:r>
      <w:hyperlink r:id="rId9" w:anchor="UseUserOverride" w:history="1">
        <w:r>
          <w:rPr>
            <w:rFonts w:ascii="Times New Roman" w:eastAsia="Times New Roman" w:hAnsi="Times New Roman" w:cs="Times New Roman"/>
            <w:b/>
            <w:bCs/>
            <w:color w:val="000000"/>
            <w:spacing w:val="0"/>
            <w:sz w:val="24"/>
            <w:shd w:val="clear" w:color="auto" w:fill="F2F2F2"/>
            <w:rtl w:val="0"/>
          </w:rPr>
          <w:t>UseUserOverride</w:t>
        </w:r>
      </w:hyperlink>
      <w:r>
        <w:rPr>
          <w:rFonts w:ascii="Times New Roman" w:eastAsia="Times New Roman" w:hAnsi="Times New Roman" w:cs="Times New Roman"/>
          <w:color w:val="000000"/>
          <w:spacing w:val="2197"/>
          <w:sz w:val="24"/>
          <w:shd w:val="clear" w:color="auto" w:fill="F2F2F2"/>
          <w:rtl w:val="0"/>
        </w:rPr>
        <w:t xml:space="preserve"> </w:t>
      </w:r>
      <w:r>
        <w:rPr>
          <w:rFonts w:ascii="Times New Roman" w:eastAsia="Times New Roman" w:hAnsi="Times New Roman" w:cs="Times New Roman"/>
          <w:color w:val="000000"/>
          <w:spacing w:val="0"/>
          <w:sz w:val="24"/>
          <w:shd w:val="clear" w:color="auto" w:fill="F2F2F2"/>
          <w:rtl w:val="0"/>
        </w:rPr>
        <w:t xml:space="preserve">Solo lectura </w:t>
      </w:r>
    </w:p>
    <w:p>
      <w:pPr>
        <w:bidi w:val="0"/>
        <w:spacing w:before="286" w:after="0" w:line="265" w:lineRule="exact"/>
        <w:ind w:left="4156" w:right="-200" w:firstLine="0"/>
        <w:jc w:val="both"/>
      </w:pPr>
      <w:r>
        <w:rPr>
          <w:rFonts w:ascii="Times New Roman" w:eastAsia="Times New Roman" w:hAnsi="Times New Roman" w:cs="Times New Roman"/>
          <w:color w:val="000000"/>
          <w:spacing w:val="0"/>
          <w:sz w:val="24"/>
          <w:shd w:val="clear" w:color="auto" w:fill="F2F2F2"/>
          <w:rtl w:val="0"/>
        </w:rPr>
        <w:t xml:space="preserve">Obtiene un valor que indica si </w:t>
      </w:r>
    </w:p>
    <w:p>
      <w:pPr>
        <w:bidi w:val="0"/>
        <w:spacing w:before="1" w:after="0" w:line="275" w:lineRule="exact"/>
        <w:ind w:left="4156" w:right="29" w:firstLine="0"/>
        <w:jc w:val="left"/>
      </w:pPr>
      <w:r>
        <w:rPr>
          <w:rFonts w:ascii="Times New Roman" w:eastAsia="Times New Roman" w:hAnsi="Times New Roman" w:cs="Times New Roman"/>
          <w:color w:val="000000"/>
          <w:spacing w:val="0"/>
          <w:sz w:val="24"/>
          <w:shd w:val="clear" w:color="auto" w:fill="F2F2F2"/>
          <w:rtl w:val="0"/>
        </w:rPr>
        <w:t>el</w:t>
      </w:r>
      <w:hyperlink r:id="rId9" w:history="1">
        <w:r>
          <w:rPr>
            <w:rFonts w:ascii="Times New Roman" w:eastAsia="Times New Roman" w:hAnsi="Times New Roman" w:cs="Times New Roman"/>
            <w:color w:val="000000"/>
            <w:spacing w:val="0"/>
            <w:sz w:val="24"/>
            <w:shd w:val="clear" w:color="auto" w:fill="F2F2F2"/>
            <w:rtl w:val="0"/>
          </w:rPr>
          <w:t xml:space="preserve"> CultureInfo </w:t>
        </w:r>
      </w:hyperlink>
      <w:r>
        <w:rPr>
          <w:rFonts w:ascii="Times New Roman" w:eastAsia="Times New Roman" w:hAnsi="Times New Roman" w:cs="Times New Roman"/>
          <w:color w:val="000000"/>
          <w:spacing w:val="0"/>
          <w:sz w:val="24"/>
          <w:shd w:val="clear" w:color="auto" w:fill="F2F2F2"/>
          <w:rtl w:val="0"/>
        </w:rPr>
        <w:t xml:space="preserve">actual usa la configuración de cultura seleccionada por el usuario. </w:t>
      </w:r>
    </w:p>
    <w:p>
      <w:pPr>
        <w:bidi w:val="0"/>
        <w:spacing w:before="518" w:after="0" w:line="305" w:lineRule="exact"/>
        <w:ind w:left="113" w:right="-200" w:firstLine="0"/>
        <w:jc w:val="both"/>
      </w:pPr>
      <w:r>
        <w:rPr>
          <w:rFonts w:ascii="Cambria" w:eastAsia="Cambria" w:hAnsi="Cambria" w:cs="Cambria"/>
          <w:b/>
          <w:bCs/>
          <w:color w:val="243F60"/>
          <w:spacing w:val="0"/>
          <w:sz w:val="26"/>
          <w:shd w:val="clear" w:color="auto" w:fill="auto"/>
          <w:rtl w:val="0"/>
        </w:rPr>
        <w:t xml:space="preserve">Métodos Públicos </w:t>
      </w:r>
    </w:p>
    <w:p>
      <w:pPr>
        <w:bidi w:val="0"/>
        <w:spacing w:before="539" w:after="0"/>
        <w:ind w:left="0" w:right="0" w:firstLine="0"/>
        <w:jc w:val="both"/>
      </w:pPr>
      <w:r>
        <w:rPr>
          <w:rFonts w:ascii="Arial" w:eastAsia="Arial" w:hAnsi="Arial" w:cs="Arial"/>
          <w:color w:val="000000"/>
          <w:spacing w:val="0"/>
          <w:sz w:val="2"/>
          <w:shd w:val="clear" w:color="auto" w:fill="FFFFFF"/>
          <w:rtl w:val="0"/>
        </w:rPr>
        <w:t xml:space="preserve"> </w:t>
      </w:r>
    </w:p>
    <w:tbl>
      <w:tblPr>
        <w:tblW w:w="871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2684"/>
        <w:gridCol w:w="6034"/>
      </w:tblGrid>
      <w:tr>
        <w:tblPrEx>
          <w:tblW w:w="871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566"/>
        </w:trPr>
        <w:tc>
          <w:tcPr>
            <w:tcW w:w="2684"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578" w:type="dxa"/>
            </w:tcMar>
            <w:vAlign w:val="top"/>
          </w:tcPr>
          <w:p>
            <w:pPr>
              <w:bidi w:val="0"/>
              <w:spacing w:before="16"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ClearCachedData </w:t>
            </w:r>
          </w:p>
        </w:tc>
        <w:tc>
          <w:tcPr>
            <w:tcW w:w="6034"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849" w:type="dxa"/>
            </w:tcMar>
            <w:vAlign w:val="center"/>
          </w:tcPr>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Actualiza la información relacionada con la cultura almacenada en caché. </w:t>
            </w:r>
          </w:p>
        </w:tc>
      </w:tr>
      <w:tr>
        <w:tblPrEx>
          <w:tblW w:w="8718" w:type="dxa"/>
          <w:tblInd w:w="107" w:type="dxa"/>
          <w:tblLayout w:type="fixed"/>
          <w:tblCellMar>
            <w:left w:w="108" w:type="dxa"/>
            <w:right w:w="108" w:type="dxa"/>
          </w:tblCellMar>
        </w:tblPrEx>
        <w:trPr>
          <w:trHeight w:hRule="exact" w:val="280"/>
        </w:trPr>
        <w:tc>
          <w:tcPr>
            <w:tcW w:w="2684"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924" w:type="dxa"/>
            </w:tcMar>
            <w:vAlign w:val="center"/>
          </w:tcPr>
          <w:p>
            <w:pPr>
              <w:bidi w:val="0"/>
              <w:spacing w:before="1"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Clon </w:t>
            </w:r>
          </w:p>
        </w:tc>
        <w:tc>
          <w:tcPr>
            <w:tcW w:w="6034"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1933"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Crea una copia de la actual CultureInfo. </w:t>
            </w:r>
          </w:p>
        </w:tc>
      </w:tr>
      <w:tr>
        <w:tblPrEx>
          <w:tblW w:w="8718" w:type="dxa"/>
          <w:tblInd w:w="107" w:type="dxa"/>
          <w:tblLayout w:type="fixed"/>
          <w:tblCellMar>
            <w:left w:w="108" w:type="dxa"/>
            <w:right w:w="108" w:type="dxa"/>
          </w:tblCellMar>
        </w:tblPrEx>
        <w:trPr>
          <w:trHeight w:hRule="exact" w:val="568"/>
        </w:trPr>
        <w:tc>
          <w:tcPr>
            <w:tcW w:w="2684"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125"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CreateSpecificCulture </w:t>
            </w:r>
          </w:p>
        </w:tc>
        <w:tc>
          <w:tcPr>
            <w:tcW w:w="6034"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295" w:type="dxa"/>
            </w:tcMar>
            <w:vAlign w:val="center"/>
          </w:tcPr>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Crea una CultureInfo que representa la cultura específica que está asociada con el nombre especificado. </w:t>
            </w:r>
          </w:p>
        </w:tc>
      </w:tr>
      <w:tr>
        <w:tblPrEx>
          <w:tblW w:w="8718" w:type="dxa"/>
          <w:tblInd w:w="107" w:type="dxa"/>
          <w:tblLayout w:type="fixed"/>
          <w:tblCellMar>
            <w:left w:w="108" w:type="dxa"/>
            <w:right w:w="108" w:type="dxa"/>
          </w:tblCellMar>
        </w:tblPrEx>
        <w:trPr>
          <w:trHeight w:hRule="exact" w:val="831"/>
        </w:trPr>
        <w:tc>
          <w:tcPr>
            <w:tcW w:w="2684"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711"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Equals </w:t>
            </w:r>
          </w:p>
        </w:tc>
        <w:tc>
          <w:tcPr>
            <w:tcW w:w="6034"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230" w:type="dxa"/>
            </w:tcMar>
            <w:vAlign w:val="center"/>
          </w:tcPr>
          <w:p>
            <w:pPr>
              <w:bidi w:val="0"/>
              <w:spacing w:before="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Anulado-Override: </w:t>
            </w:r>
          </w:p>
          <w:p>
            <w:pPr>
              <w:bidi w:val="0"/>
              <w:spacing w:before="1" w:after="0" w:line="275"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determina si el objeto especificado es de la misma cultura que el CultureInfo actual. </w:t>
            </w:r>
          </w:p>
        </w:tc>
      </w:tr>
      <w:tr>
        <w:tblPrEx>
          <w:tblW w:w="8718" w:type="dxa"/>
          <w:tblInd w:w="107" w:type="dxa"/>
          <w:tblLayout w:type="fixed"/>
          <w:tblCellMar>
            <w:left w:w="108" w:type="dxa"/>
            <w:right w:w="108" w:type="dxa"/>
          </w:tblCellMar>
        </w:tblPrEx>
        <w:trPr>
          <w:trHeight w:hRule="exact" w:val="568"/>
        </w:trPr>
        <w:tc>
          <w:tcPr>
            <w:tcW w:w="2684"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1151" w:type="dxa"/>
            </w:tcMar>
            <w:vAlign w:val="top"/>
          </w:tcPr>
          <w:p>
            <w:pPr>
              <w:bidi w:val="0"/>
              <w:spacing w:before="20"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GetCultures </w:t>
            </w:r>
          </w:p>
        </w:tc>
        <w:tc>
          <w:tcPr>
            <w:tcW w:w="6034"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1083" w:type="dxa"/>
            </w:tcMar>
            <w:vAlign w:val="center"/>
          </w:tcPr>
          <w:p>
            <w:pPr>
              <w:bidi w:val="0"/>
              <w:spacing w:before="0" w:after="0" w:line="274"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Obtiene la lista de culturas admitidas filtrada por los CultureTypes especificados. </w:t>
            </w:r>
          </w:p>
        </w:tc>
      </w:tr>
      <w:tr>
        <w:tblPrEx>
          <w:tblW w:w="8718" w:type="dxa"/>
          <w:tblInd w:w="107" w:type="dxa"/>
          <w:tblLayout w:type="fixed"/>
          <w:tblCellMar>
            <w:left w:w="108" w:type="dxa"/>
            <w:right w:w="108" w:type="dxa"/>
          </w:tblCellMar>
        </w:tblPrEx>
        <w:trPr>
          <w:trHeight w:hRule="exact" w:val="558"/>
        </w:trPr>
        <w:tc>
          <w:tcPr>
            <w:tcW w:w="2684"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272" w:type="dxa"/>
            </w:tcMar>
            <w:vAlign w:val="top"/>
          </w:tcPr>
          <w:p>
            <w:pPr>
              <w:bidi w:val="0"/>
              <w:spacing w:before="14"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GetFormat </w:t>
            </w:r>
          </w:p>
        </w:tc>
        <w:tc>
          <w:tcPr>
            <w:tcW w:w="6034"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728" w:type="dxa"/>
            </w:tcMar>
            <w:vAlign w:val="center"/>
          </w:tcPr>
          <w:p>
            <w:pPr>
              <w:bidi w:val="0"/>
              <w:spacing w:before="0"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Obtiene un objeto que define cómo formatear el tipo especificado. </w:t>
            </w:r>
          </w:p>
        </w:tc>
      </w:tr>
      <w:tr>
        <w:tblPrEx>
          <w:tblW w:w="8718" w:type="dxa"/>
          <w:tblInd w:w="107" w:type="dxa"/>
          <w:tblLayout w:type="fixed"/>
          <w:tblCellMar>
            <w:left w:w="108" w:type="dxa"/>
            <w:right w:w="108" w:type="dxa"/>
          </w:tblCellMar>
        </w:tblPrEx>
        <w:trPr>
          <w:trHeight w:hRule="exact" w:val="1120"/>
        </w:trPr>
        <w:tc>
          <w:tcPr>
            <w:tcW w:w="2684"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977" w:type="dxa"/>
            </w:tcMar>
            <w:vAlign w:val="top"/>
          </w:tcPr>
          <w:p>
            <w:pPr>
              <w:bidi w:val="0"/>
              <w:spacing w:before="18"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GetHashCode </w:t>
            </w:r>
          </w:p>
        </w:tc>
        <w:tc>
          <w:tcPr>
            <w:tcW w:w="6034"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0"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auto"/>
                <w:rtl w:val="0"/>
              </w:rPr>
              <w:t xml:space="preserve">Anulado-Override: </w:t>
            </w:r>
          </w:p>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Sirve como una función de hash para el CultureInfo actual, adecuado para su uso en algoritmos de hash y estructuras de datos, como una tabla de hash. </w:t>
            </w:r>
          </w:p>
        </w:tc>
      </w:tr>
      <w:tr>
        <w:tblPrEx>
          <w:tblW w:w="8718" w:type="dxa"/>
          <w:tblInd w:w="107" w:type="dxa"/>
          <w:tblLayout w:type="fixed"/>
          <w:tblCellMar>
            <w:left w:w="108" w:type="dxa"/>
            <w:right w:w="108" w:type="dxa"/>
          </w:tblCellMar>
        </w:tblPrEx>
        <w:trPr>
          <w:trHeight w:hRule="exact" w:val="832"/>
        </w:trPr>
        <w:tc>
          <w:tcPr>
            <w:tcW w:w="2684"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491" w:type="dxa"/>
            </w:tcMar>
            <w:vAlign w:val="center"/>
          </w:tcPr>
          <w:p>
            <w:pPr>
              <w:bidi w:val="0"/>
              <w:spacing w:before="1" w:after="0" w:line="276" w:lineRule="exact"/>
              <w:ind w:left="0" w:right="0" w:firstLine="0"/>
              <w:jc w:val="left"/>
            </w:pPr>
            <w:r>
              <w:rPr>
                <w:rFonts w:ascii="Times New Roman" w:eastAsia="Times New Roman" w:hAnsi="Times New Roman" w:cs="Times New Roman"/>
                <w:b/>
                <w:bCs/>
                <w:color w:val="000000"/>
                <w:spacing w:val="0"/>
                <w:sz w:val="24"/>
                <w:shd w:val="clear" w:color="auto" w:fill="F2F2F2"/>
                <w:rtl w:val="0"/>
              </w:rPr>
              <w:t xml:space="preserve">GetType (heredado </w:t>
            </w:r>
          </w:p>
          <w:p>
            <w:pPr>
              <w:bidi w:val="0"/>
              <w:spacing w:before="10"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de  System.Object) </w:t>
            </w:r>
          </w:p>
        </w:tc>
        <w:tc>
          <w:tcPr>
            <w:tcW w:w="6034"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456" w:type="dxa"/>
            </w:tcMar>
            <w:vAlign w:val="top"/>
          </w:tcPr>
          <w:p>
            <w:pPr>
              <w:bidi w:val="0"/>
              <w:spacing w:before="2"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Derivado de System.Object, la clase base primaria para todos los objetos. </w:t>
            </w:r>
          </w:p>
        </w:tc>
      </w:tr>
      <w:tr>
        <w:tblPrEx>
          <w:tblW w:w="8718" w:type="dxa"/>
          <w:tblInd w:w="107" w:type="dxa"/>
          <w:tblLayout w:type="fixed"/>
          <w:tblCellMar>
            <w:left w:w="108" w:type="dxa"/>
            <w:right w:w="108" w:type="dxa"/>
          </w:tblCellMar>
        </w:tblPrEx>
        <w:trPr>
          <w:trHeight w:hRule="exact" w:val="569"/>
        </w:trPr>
        <w:tc>
          <w:tcPr>
            <w:tcW w:w="2684" w:type="dxa"/>
            <w:tcBorders>
              <w:top w:val="single" w:sz="4" w:space="0" w:color="BFBFBF"/>
              <w:left w:val="single" w:sz="4" w:space="0" w:color="BFBFBF"/>
              <w:bottom w:val="single" w:sz="4" w:space="0" w:color="BFBFBF"/>
              <w:right w:val="single" w:sz="4" w:space="0" w:color="BFBFBF"/>
            </w:tcBorders>
            <w:shd w:val="clear" w:color="auto" w:fill="auto"/>
            <w:noWrap w:val="0"/>
            <w:tcMar>
              <w:left w:w="107" w:type="dxa"/>
              <w:right w:w="1377" w:type="dxa"/>
            </w:tcMar>
            <w:vAlign w:val="top"/>
          </w:tcPr>
          <w:p>
            <w:pPr>
              <w:bidi w:val="0"/>
              <w:spacing w:before="19" w:after="0" w:line="265" w:lineRule="exact"/>
              <w:ind w:left="0" w:right="0" w:firstLine="0"/>
              <w:jc w:val="both"/>
            </w:pPr>
            <w:r>
              <w:rPr>
                <w:rFonts w:ascii="Times New Roman" w:eastAsia="Times New Roman" w:hAnsi="Times New Roman" w:cs="Times New Roman"/>
                <w:b/>
                <w:bCs/>
                <w:color w:val="000000"/>
                <w:spacing w:val="0"/>
                <w:sz w:val="24"/>
                <w:shd w:val="clear" w:color="auto" w:fill="auto"/>
                <w:rtl w:val="0"/>
              </w:rPr>
              <w:t xml:space="preserve">ReadOnly </w:t>
            </w:r>
          </w:p>
        </w:tc>
        <w:tc>
          <w:tcPr>
            <w:tcW w:w="6034" w:type="dxa"/>
            <w:tcBorders>
              <w:top w:val="single" w:sz="4" w:space="0" w:color="BFBFBF"/>
              <w:left w:val="single" w:sz="4" w:space="0" w:color="BFBFBF"/>
              <w:bottom w:val="single" w:sz="4" w:space="0" w:color="BFBFBF"/>
              <w:right w:val="single" w:sz="4" w:space="0" w:color="BFBFBF"/>
            </w:tcBorders>
            <w:shd w:val="clear" w:color="auto" w:fill="auto"/>
            <w:noWrap w:val="0"/>
            <w:tcMar>
              <w:left w:w="108" w:type="dxa"/>
              <w:right w:w="996" w:type="dxa"/>
            </w:tcMar>
            <w:vAlign w:val="center"/>
          </w:tcPr>
          <w:p>
            <w:pPr>
              <w:bidi w:val="0"/>
              <w:spacing w:before="1" w:after="0" w:line="275" w:lineRule="exact"/>
              <w:ind w:left="0" w:right="0" w:firstLine="0"/>
              <w:jc w:val="left"/>
            </w:pPr>
            <w:r>
              <w:rPr>
                <w:rFonts w:ascii="Times New Roman" w:eastAsia="Times New Roman" w:hAnsi="Times New Roman" w:cs="Times New Roman"/>
                <w:color w:val="000000"/>
                <w:spacing w:val="0"/>
                <w:sz w:val="24"/>
                <w:shd w:val="clear" w:color="auto" w:fill="auto"/>
                <w:rtl w:val="0"/>
              </w:rPr>
              <w:t xml:space="preserve">Devuelve un contenedor de solo lectura alrededor de CultureInfo especificado. </w:t>
            </w:r>
          </w:p>
        </w:tc>
      </w:tr>
      <w:tr>
        <w:tblPrEx>
          <w:tblW w:w="8718" w:type="dxa"/>
          <w:tblInd w:w="107" w:type="dxa"/>
          <w:tblLayout w:type="fixed"/>
          <w:tblCellMar>
            <w:left w:w="108" w:type="dxa"/>
            <w:right w:w="108" w:type="dxa"/>
          </w:tblCellMar>
        </w:tblPrEx>
        <w:trPr>
          <w:trHeight w:hRule="exact" w:val="1108"/>
        </w:trPr>
        <w:tc>
          <w:tcPr>
            <w:tcW w:w="2684" w:type="dxa"/>
            <w:tcBorders>
              <w:top w:val="single" w:sz="4" w:space="0" w:color="BFBFBF"/>
              <w:left w:val="single" w:sz="4" w:space="0" w:color="BFBFBF"/>
              <w:bottom w:val="single" w:sz="4" w:space="0" w:color="BFBFBF"/>
              <w:right w:val="single" w:sz="4" w:space="0" w:color="BFBFBF"/>
            </w:tcBorders>
            <w:shd w:val="clear" w:color="auto" w:fill="F2F2F2"/>
            <w:noWrap w:val="0"/>
            <w:tcMar>
              <w:left w:w="107" w:type="dxa"/>
              <w:right w:w="1497" w:type="dxa"/>
            </w:tcMar>
            <w:vAlign w:val="top"/>
          </w:tcPr>
          <w:p>
            <w:pPr>
              <w:bidi w:val="0"/>
              <w:spacing w:before="12" w:after="0" w:line="265" w:lineRule="exact"/>
              <w:ind w:left="0" w:right="0" w:firstLine="0"/>
              <w:jc w:val="both"/>
            </w:pPr>
            <w:r>
              <w:rPr>
                <w:rFonts w:ascii="Times New Roman" w:eastAsia="Times New Roman" w:hAnsi="Times New Roman" w:cs="Times New Roman"/>
                <w:b/>
                <w:bCs/>
                <w:color w:val="000000"/>
                <w:spacing w:val="0"/>
                <w:sz w:val="24"/>
                <w:shd w:val="clear" w:color="auto" w:fill="F2F2F2"/>
                <w:rtl w:val="0"/>
              </w:rPr>
              <w:t xml:space="preserve">ToString </w:t>
            </w:r>
          </w:p>
        </w:tc>
        <w:tc>
          <w:tcPr>
            <w:tcW w:w="6034" w:type="dxa"/>
            <w:tcBorders>
              <w:top w:val="single" w:sz="4" w:space="0" w:color="BFBFBF"/>
              <w:left w:val="single" w:sz="4" w:space="0" w:color="BFBFBF"/>
              <w:bottom w:val="single" w:sz="4" w:space="0" w:color="BFBFBF"/>
              <w:right w:val="single" w:sz="4" w:space="0" w:color="BFBFBF"/>
            </w:tcBorders>
            <w:shd w:val="clear" w:color="auto" w:fill="F2F2F2"/>
            <w:noWrap w:val="0"/>
            <w:tcMar>
              <w:left w:w="108" w:type="dxa"/>
              <w:right w:w="379" w:type="dxa"/>
            </w:tcMar>
            <w:vAlign w:val="center"/>
          </w:tcPr>
          <w:p>
            <w:pPr>
              <w:bidi w:val="0"/>
              <w:spacing w:before="0"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Anulado-Override: </w:t>
            </w:r>
          </w:p>
          <w:p>
            <w:pPr>
              <w:bidi w:val="0"/>
              <w:spacing w:before="11" w:after="0" w:line="265" w:lineRule="exact"/>
              <w:ind w:left="0" w:right="0" w:firstLine="0"/>
              <w:jc w:val="both"/>
            </w:pPr>
            <w:r>
              <w:rPr>
                <w:rFonts w:ascii="Times New Roman" w:eastAsia="Times New Roman" w:hAnsi="Times New Roman" w:cs="Times New Roman"/>
                <w:color w:val="000000"/>
                <w:spacing w:val="0"/>
                <w:sz w:val="24"/>
                <w:shd w:val="clear" w:color="auto" w:fill="F2F2F2"/>
                <w:rtl w:val="0"/>
              </w:rPr>
              <w:t xml:space="preserve">devuelve una cadena que contiene el nombre </w:t>
            </w:r>
          </w:p>
          <w:p>
            <w:pPr>
              <w:bidi w:val="0"/>
              <w:spacing w:before="1" w:after="0" w:line="276" w:lineRule="exact"/>
              <w:ind w:left="0" w:right="0" w:firstLine="0"/>
              <w:jc w:val="left"/>
            </w:pPr>
            <w:r>
              <w:rPr>
                <w:rFonts w:ascii="Times New Roman" w:eastAsia="Times New Roman" w:hAnsi="Times New Roman" w:cs="Times New Roman"/>
                <w:color w:val="000000"/>
                <w:spacing w:val="0"/>
                <w:sz w:val="24"/>
                <w:shd w:val="clear" w:color="auto" w:fill="F2F2F2"/>
                <w:rtl w:val="0"/>
              </w:rPr>
              <w:t xml:space="preserve">de CultureInfo actual en el formato "&lt;languagecode2&gt; - &lt;country / regioncode2&gt;". </w:t>
            </w:r>
          </w:p>
        </w:tc>
      </w:tr>
    </w:tbl>
    <w:p>
      <w:pPr>
        <w:bidi w:val="0"/>
        <w:spacing w:before="514" w:after="0" w:line="305" w:lineRule="exact"/>
        <w:ind w:left="113" w:right="-200" w:firstLine="0"/>
        <w:jc w:val="both"/>
      </w:pPr>
      <w:r>
        <w:rPr>
          <w:rFonts w:ascii="Cambria" w:eastAsia="Cambria" w:hAnsi="Cambria" w:cs="Cambria"/>
          <w:b/>
          <w:bCs/>
          <w:color w:val="243F60"/>
          <w:spacing w:val="0"/>
          <w:sz w:val="26"/>
          <w:shd w:val="clear" w:color="auto" w:fill="auto"/>
          <w:rtl w:val="0"/>
        </w:rPr>
        <w:t xml:space="preserve">Métodos protegidos </w:t>
      </w:r>
    </w:p>
    <w:p>
      <w:pPr>
        <w:bidi w:val="0"/>
        <w:spacing w:before="576" w:after="0" w:line="265" w:lineRule="exact"/>
        <w:ind w:left="113" w:right="-200" w:firstLine="0"/>
        <w:jc w:val="both"/>
      </w:pPr>
      <w:r>
        <w:rPr>
          <w:rFonts w:ascii="Times New Roman" w:eastAsia="Times New Roman" w:hAnsi="Times New Roman" w:cs="Times New Roman"/>
          <w:b/>
          <w:bCs/>
          <w:color w:val="000000"/>
          <w:spacing w:val="0"/>
          <w:sz w:val="24"/>
          <w:shd w:val="clear" w:color="auto" w:fill="auto"/>
          <w:rtl w:val="0"/>
        </w:rPr>
        <w:t xml:space="preserve">Finalize </w:t>
      </w:r>
      <w:r>
        <w:rPr>
          <w:rFonts w:ascii="Times New Roman" w:eastAsia="Times New Roman" w:hAnsi="Times New Roman" w:cs="Times New Roman"/>
          <w:color w:val="000000"/>
          <w:spacing w:val="1201"/>
          <w:sz w:val="24"/>
          <w:shd w:val="clear" w:color="auto" w:fill="auto"/>
          <w:rtl w:val="0"/>
        </w:rPr>
        <w:t xml:space="preserve"> </w:t>
      </w:r>
      <w:r>
        <w:rPr>
          <w:rFonts w:ascii="Times New Roman" w:eastAsia="Times New Roman" w:hAnsi="Times New Roman" w:cs="Times New Roman"/>
          <w:color w:val="000000"/>
          <w:spacing w:val="0"/>
          <w:sz w:val="24"/>
          <w:shd w:val="clear" w:color="auto" w:fill="auto"/>
          <w:rtl w:val="0"/>
        </w:rPr>
        <w:t xml:space="preserve">Derivado de System.Object, la clase base primaria para todos los </w:t>
      </w:r>
    </w:p>
    <w:p>
      <w:pPr>
        <w:bidi w:val="0"/>
        <w:spacing w:before="11" w:after="0" w:line="265" w:lineRule="exact"/>
        <w:ind w:left="2248" w:right="-200" w:firstLine="0"/>
        <w:jc w:val="both"/>
      </w:pPr>
      <w:r>
        <w:rPr>
          <w:rFonts w:ascii="Times New Roman" w:eastAsia="Times New Roman" w:hAnsi="Times New Roman" w:cs="Times New Roman"/>
          <w:color w:val="000000"/>
          <w:spacing w:val="0"/>
          <w:sz w:val="24"/>
          <w:u w:val="single"/>
          <w:shd w:val="clear" w:color="auto" w:fill="auto"/>
          <w:rtl w:val="0"/>
        </w:rPr>
        <w:t xml:space="preserve">objetos. </w:t>
      </w:r>
    </w:p>
    <w:p>
      <w:pPr>
        <w:bidi w:val="0"/>
        <w:spacing w:before="21" w:after="0" w:line="317" w:lineRule="exact"/>
        <w:ind w:left="113" w:right="-200" w:firstLine="0"/>
        <w:jc w:val="both"/>
      </w:pPr>
      <w:hyperlink r:id="rId9" w:anchor="MemberwiseClone" w:history="1">
        <w:r>
          <w:rPr>
            <w:rFonts w:ascii="Times New Roman" w:eastAsia="Times New Roman" w:hAnsi="Times New Roman" w:cs="Times New Roman"/>
            <w:b/>
            <w:bCs/>
            <w:color w:val="000000"/>
            <w:spacing w:val="0"/>
            <w:sz w:val="24"/>
            <w:shd w:val="clear" w:color="auto" w:fill="F2F2F2"/>
            <w:rtl w:val="0"/>
          </w:rPr>
          <w:t xml:space="preserve">Mem </w:t>
        </w:r>
        <w:r>
          <w:rPr>
            <w:rFonts w:ascii="Times New Roman" w:eastAsia="Times New Roman" w:hAnsi="Times New Roman" w:cs="Times New Roman"/>
            <w:b/>
            <w:bCs/>
            <w:color w:val="000000"/>
            <w:spacing w:val="414"/>
            <w:sz w:val="24"/>
            <w:shd w:val="clear" w:color="auto" w:fill="F2F2F2"/>
            <w:rtl w:val="0"/>
          </w:rPr>
          <w:t xml:space="preserve"> </w:t>
        </w:r>
        <w:r>
          <w:rPr>
            <w:rFonts w:ascii="Times New Roman" w:eastAsia="Times New Roman" w:hAnsi="Times New Roman" w:cs="Times New Roman"/>
            <w:b/>
            <w:bCs/>
            <w:color w:val="000000"/>
            <w:spacing w:val="0"/>
            <w:sz w:val="24"/>
            <w:shd w:val="clear" w:color="auto" w:fill="F2F2F2"/>
            <w:rtl w:val="0"/>
          </w:rPr>
          <w:t xml:space="preserve">berwiseClone </w:t>
        </w:r>
      </w:hyperlink>
      <w:r>
        <w:rPr>
          <w:rFonts w:ascii="Times New Roman" w:eastAsia="Times New Roman" w:hAnsi="Times New Roman" w:cs="Times New Roman"/>
          <w:color w:val="000000"/>
          <w:spacing w:val="95"/>
          <w:sz w:val="24"/>
          <w:shd w:val="clear" w:color="auto" w:fill="F2F2F2"/>
          <w:rtl w:val="0"/>
        </w:rPr>
        <w:t xml:space="preserve"> </w:t>
      </w:r>
      <w:r>
        <w:rPr>
          <w:rFonts w:ascii="Times New Roman" w:eastAsia="Times New Roman" w:hAnsi="Times New Roman" w:cs="Times New Roman"/>
          <w:color w:val="000000"/>
          <w:spacing w:val="0"/>
          <w:sz w:val="24"/>
          <w:shd w:val="clear" w:color="auto" w:fill="F2F2F2"/>
          <w:rtl w:val="0"/>
        </w:rPr>
        <w:t xml:space="preserve">Derivado de System.Object, la clase base principal para todos los </w:t>
      </w:r>
    </w:p>
    <w:p>
      <w:pPr>
        <w:bidi w:val="0"/>
        <w:spacing w:before="0" w:after="0" w:line="265" w:lineRule="exact"/>
        <w:ind w:left="2248" w:right="-200" w:firstLine="0"/>
        <w:jc w:val="both"/>
      </w:pPr>
      <w:r>
        <w:rPr>
          <w:rFonts w:ascii="Times New Roman" w:eastAsia="Times New Roman" w:hAnsi="Times New Roman" w:cs="Times New Roman"/>
          <w:color w:val="000000"/>
          <w:spacing w:val="0"/>
          <w:sz w:val="24"/>
          <w:shd w:val="clear" w:color="auto" w:fill="F2F2F2"/>
          <w:rtl w:val="0"/>
        </w:rPr>
        <w:t xml:space="preserve">objetos. </w:t>
      </w:r>
    </w:p>
    <w:p>
      <w:pPr>
        <w:sectPr>
          <w:headerReference w:type="default" r:id="rId14"/>
          <w:footerReference w:type="default" r:id="rId15"/>
          <w:pgSz w:w="11906" w:h="16838"/>
          <w:pgMar w:top="1422" w:right="1593" w:bottom="1120" w:left="1589" w:header="709" w:footer="708"/>
          <w:cols w:space="708"/>
          <w:titlePg w:val="0"/>
        </w:sectPr>
      </w:pPr>
    </w:p>
    <w:p>
      <w:pPr>
        <w:bidi w:val="0"/>
        <w:spacing w:before="69" w:after="0" w:line="268" w:lineRule="exact"/>
        <w:ind w:left="0" w:right="-200" w:firstLine="0"/>
        <w:jc w:val="both"/>
      </w:pPr>
      <w:r>
        <w:rPr>
          <w:rFonts w:ascii="Calibri" w:eastAsia="Calibri" w:hAnsi="Calibri" w:cs="Calibri"/>
          <w:color w:val="000000"/>
          <w:spacing w:val="0"/>
          <w:sz w:val="22"/>
          <w:shd w:val="clear" w:color="auto" w:fill="auto"/>
          <w:rtl w:val="0"/>
        </w:rPr>
        <w:t xml:space="preserve">Culture – Curso Completo de Desarrollo C Sharp – Ángel Arias </w:t>
      </w:r>
      <w:r>
        <w:pict>
          <v:shape id="_x0000_s1026" type="#_x0000_t75" style="width:550pt;height:796pt;margin-top:-9pt;margin-left:23pt;mso-position-horizontal-relative:page;position:absolute;z-index:-251657216">
            <v:imagedata r:id="rId16" o:title=""/>
            <w10:anchorlock/>
          </v:shape>
        </w:pict>
      </w:r>
    </w:p>
    <w:p>
      <w:pPr>
        <w:bidi w:val="0"/>
        <w:spacing w:before="44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Culturas neutras y específicas </w:t>
      </w:r>
    </w:p>
    <w:p>
      <w:pPr>
        <w:bidi w:val="0"/>
        <w:spacing w:before="334" w:after="0" w:line="275" w:lineRule="exact"/>
        <w:ind w:left="0" w:right="-200" w:firstLine="0"/>
        <w:jc w:val="both"/>
      </w:pPr>
      <w:r>
        <w:rPr>
          <w:rFonts w:ascii="Times New Roman" w:eastAsia="Times New Roman" w:hAnsi="Times New Roman" w:cs="Times New Roman"/>
          <w:color w:val="000000"/>
          <w:spacing w:val="0"/>
          <w:sz w:val="24"/>
          <w:shd w:val="clear" w:color="auto" w:fill="FFFFFF"/>
          <w:rtl w:val="0"/>
        </w:rPr>
        <w:t>Hasta ahora solo hemos utilizado culturas específicas, que es una cultura que especifica un idioma y un país/región. Un ejemplo de esto es la cultura en-EE. UU. que establece claramente que el idioma deseado debe ser el inglés y que la región es los EE. UU. Una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alternativa a eso es la cultura en-GB, que es el mismo idioma, pero con Gran Bretaña como la región en lugar de los Estados Unidos. </w:t>
      </w:r>
    </w:p>
    <w:p>
      <w:pPr>
        <w:bidi w:val="0"/>
        <w:spacing w:before="289" w:after="0" w:line="275" w:lineRule="exact"/>
        <w:ind w:left="0" w:right="-200" w:firstLine="0"/>
        <w:jc w:val="both"/>
      </w:pPr>
      <w:r>
        <w:rPr>
          <w:rFonts w:ascii="Times New Roman" w:eastAsia="Times New Roman" w:hAnsi="Times New Roman" w:cs="Times New Roman"/>
          <w:color w:val="000000"/>
          <w:spacing w:val="0"/>
          <w:sz w:val="24"/>
          <w:shd w:val="clear" w:color="auto" w:fill="FFFFFF"/>
          <w:rtl w:val="0"/>
        </w:rPr>
        <w:t>Habrá momentos en que estas diferencias sean importantes, en cuyo caso debe usar</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estas versiones específicas de la región de la clase CultureInfo. Por otro lado, también habrá situaciones en las que el inglés es solo un idioma y </w:t>
      </w:r>
      <w:r>
        <w:rPr>
          <w:rFonts w:ascii="Times New Roman" w:eastAsia="Times New Roman" w:hAnsi="Times New Roman" w:cs="Times New Roman"/>
          <w:color w:val="000000"/>
          <w:spacing w:val="4"/>
          <w:sz w:val="24"/>
          <w:shd w:val="clear" w:color="auto" w:fill="FFFFFF"/>
          <w:rtl w:val="0"/>
        </w:rPr>
        <w:t>no</w:t>
      </w:r>
      <w:r>
        <w:rPr>
          <w:rFonts w:ascii="Times New Roman" w:eastAsia="Times New Roman" w:hAnsi="Times New Roman" w:cs="Times New Roman"/>
          <w:color w:val="000000"/>
          <w:spacing w:val="0"/>
          <w:sz w:val="24"/>
          <w:shd w:val="clear" w:color="auto" w:fill="FFFFFF"/>
          <w:rtl w:val="0"/>
        </w:rPr>
        <w:t xml:space="preserve"> desea vincular este idioma</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a un país o región específica. Para esto, el.NET Framwork define las llamadas culturas neutrales,  que  solo  especifican  un  idioma.  De  hecho,  tanto  </w:t>
      </w:r>
      <w:r>
        <w:rPr>
          <w:rFonts w:ascii="Times New Roman" w:eastAsia="Times New Roman" w:hAnsi="Times New Roman" w:cs="Times New Roman"/>
          <w:color w:val="000000"/>
          <w:spacing w:val="1"/>
          <w:sz w:val="24"/>
          <w:shd w:val="clear" w:color="auto" w:fill="FFFFFF"/>
          <w:rtl w:val="0"/>
        </w:rPr>
        <w:t>en-US</w:t>
      </w:r>
      <w:r>
        <w:rPr>
          <w:rFonts w:ascii="Times New Roman" w:eastAsia="Times New Roman" w:hAnsi="Times New Roman" w:cs="Times New Roman"/>
          <w:color w:val="000000"/>
          <w:spacing w:val="0"/>
          <w:sz w:val="24"/>
          <w:shd w:val="clear" w:color="auto" w:fill="FFFFFF"/>
          <w:rtl w:val="0"/>
        </w:rPr>
        <w:t xml:space="preserve">  como  en-GB  se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heredan de una cultura tan neutral y se puede acceder a él desde la propiedad Parent.  </w:t>
      </w:r>
    </w:p>
    <w:p>
      <w:pPr>
        <w:bidi w:val="0"/>
        <w:spacing w:before="299" w:after="0" w:line="265" w:lineRule="exact"/>
        <w:ind w:left="0" w:right="-200" w:firstLine="0"/>
        <w:jc w:val="both"/>
      </w:pPr>
      <w:r>
        <w:rPr>
          <w:rFonts w:ascii="Times New Roman" w:eastAsia="Times New Roman" w:hAnsi="Times New Roman" w:cs="Times New Roman"/>
          <w:color w:val="000000"/>
          <w:spacing w:val="0"/>
          <w:sz w:val="24"/>
          <w:shd w:val="clear" w:color="auto" w:fill="FFFFFF"/>
          <w:rtl w:val="0"/>
        </w:rPr>
        <w:t xml:space="preserve">Por ejemplo: </w:t>
      </w:r>
    </w:p>
    <w:p>
      <w:pPr>
        <w:bidi w:val="0"/>
        <w:spacing w:before="288"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System.Globalization; </w:t>
      </w:r>
    </w:p>
    <w:p>
      <w:pPr>
        <w:bidi w:val="0"/>
        <w:spacing w:before="223" w:after="0" w:line="222" w:lineRule="exact"/>
        <w:ind w:left="0" w:right="5334"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Ejemplo_Culture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223"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2B91A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2" w:lineRule="exact"/>
        <w:ind w:left="0" w:right="2825"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enGb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"en-GB"</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enUs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"en-US"</w:t>
      </w: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.WriteLine(enGb.DisplayName);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.WriteLine(enUs.DisplayName); </w:t>
      </w:r>
    </w:p>
    <w:p>
      <w:pPr>
        <w:bidi w:val="0"/>
        <w:spacing w:before="0" w:after="0" w:line="223" w:lineRule="exact"/>
        <w:ind w:left="0" w:right="2933"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.WriteLine(enGb.Parent.DisplayName);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.WriteLine(enUs.Parent.DisplayName);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289"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p>
    <w:p>
      <w:pPr>
        <w:bidi w:val="0"/>
        <w:spacing w:before="809" w:after="0" w:line="265" w:lineRule="exact"/>
        <w:ind w:left="0" w:right="-200" w:firstLine="0"/>
        <w:jc w:val="both"/>
      </w:pPr>
      <w:r>
        <w:rPr>
          <w:rFonts w:ascii="Times New Roman" w:eastAsia="Times New Roman" w:hAnsi="Times New Roman" w:cs="Times New Roman"/>
          <w:b/>
          <w:bCs/>
          <w:color w:val="000000"/>
          <w:spacing w:val="0"/>
          <w:sz w:val="24"/>
          <w:shd w:val="clear" w:color="auto" w:fill="FFFFFF"/>
          <w:rtl w:val="0"/>
        </w:rPr>
        <w:t xml:space="preserve">Resultado </w:t>
      </w:r>
    </w:p>
    <w:p>
      <w:pPr>
        <w:bidi w:val="0"/>
        <w:spacing w:before="1" w:after="0" w:line="564" w:lineRule="exact"/>
        <w:ind w:left="0" w:right="5997" w:firstLine="0"/>
        <w:jc w:val="left"/>
      </w:pPr>
      <w:r>
        <w:rPr>
          <w:rFonts w:ascii="Times New Roman" w:eastAsia="Times New Roman" w:hAnsi="Times New Roman" w:cs="Times New Roman"/>
          <w:color w:val="000000"/>
          <w:spacing w:val="0"/>
          <w:sz w:val="24"/>
          <w:shd w:val="clear" w:color="auto" w:fill="D9D9D9"/>
          <w:rtl w:val="0"/>
        </w:rPr>
        <w:t xml:space="preserve">Inglés (Reino Unido) Inglés (Estados Unidos) Inglés </w:t>
      </w:r>
    </w:p>
    <w:p>
      <w:pPr>
        <w:bidi w:val="0"/>
        <w:spacing w:before="298"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Inglés </w:t>
      </w:r>
    </w:p>
    <w:p>
      <w:pPr>
        <w:sectPr>
          <w:headerReference w:type="default" r:id="rId17"/>
          <w:footerReference w:type="default" r:id="rId18"/>
          <w:pgSz w:w="11906" w:h="16838"/>
          <w:pgMar w:top="640" w:right="1641" w:bottom="640" w:left="1702" w:header="708" w:footer="708"/>
          <w:cols w:space="708"/>
          <w:titlePg w:val="0"/>
        </w:sectPr>
      </w:pP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Culture – Curso Completo de Desarrollo C Sharp – Ángel Arias </w:t>
      </w:r>
      <w:r>
        <w:pict>
          <v:shape id="_x0000_s1027" type="#_x0000_t75" style="width:550pt;height:796pt;margin-top:-12.45pt;margin-left:23pt;mso-position-horizontal-relative:page;position:absolute;z-index:-251656192">
            <v:imagedata r:id="rId19" o:title=""/>
            <w10:anchorlock/>
          </v:shape>
        </w:pict>
      </w:r>
    </w:p>
    <w:p>
      <w:pPr>
        <w:bidi w:val="0"/>
        <w:spacing w:before="440"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Conseguir la cultura adecuada </w:t>
      </w:r>
    </w:p>
    <w:p>
      <w:pPr>
        <w:bidi w:val="0"/>
        <w:spacing w:before="334" w:after="0" w:line="275" w:lineRule="exact"/>
        <w:ind w:left="0" w:right="-135" w:firstLine="0"/>
        <w:jc w:val="left"/>
      </w:pPr>
      <w:r>
        <w:rPr>
          <w:rFonts w:ascii="Times New Roman" w:eastAsia="Times New Roman" w:hAnsi="Times New Roman" w:cs="Times New Roman"/>
          <w:color w:val="000000"/>
          <w:spacing w:val="0"/>
          <w:sz w:val="24"/>
          <w:shd w:val="clear" w:color="auto" w:fill="FFFFFF"/>
          <w:rtl w:val="0"/>
        </w:rPr>
        <w:t xml:space="preserve">Como hemos visto podemos obtener la clase de CultureInfo deseada pasando el identificador de país/región de idioma al constructor de la clase. Pero como podría estar buscando una cultura neutral, como se describió anteriormente, también podría pasar un identificador de idioma: </w:t>
      </w:r>
    </w:p>
    <w:p>
      <w:pPr>
        <w:bidi w:val="0"/>
        <w:spacing w:before="289" w:after="0" w:line="222" w:lineRule="exact"/>
        <w:ind w:left="0" w:right="-200" w:firstLine="0"/>
        <w:jc w:val="both"/>
      </w:pP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en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w:t>
      </w:r>
      <w:r>
        <w:rPr>
          <w:rFonts w:ascii="Consolas" w:eastAsia="Consolas" w:hAnsi="Consolas" w:cs="Consolas"/>
          <w:color w:val="A31515"/>
          <w:spacing w:val="0"/>
          <w:sz w:val="19"/>
          <w:shd w:val="clear" w:color="auto" w:fill="D9D9D9"/>
          <w:rtl w:val="0"/>
        </w:rPr>
        <w:t>"en"</w:t>
      </w:r>
      <w:r>
        <w:rPr>
          <w:rFonts w:ascii="Consolas" w:eastAsia="Consolas" w:hAnsi="Consolas" w:cs="Consolas"/>
          <w:color w:val="000000"/>
          <w:spacing w:val="0"/>
          <w:sz w:val="19"/>
          <w:shd w:val="clear" w:color="auto" w:fill="D9D9D9"/>
          <w:rtl w:val="0"/>
        </w:rPr>
        <w:t xml:space="preserve">); </w:t>
      </w:r>
    </w:p>
    <w:p>
      <w:pPr>
        <w:bidi w:val="0"/>
        <w:spacing w:before="852" w:after="0" w:line="275" w:lineRule="exact"/>
        <w:ind w:left="0" w:right="-167" w:firstLine="0"/>
        <w:jc w:val="left"/>
      </w:pPr>
      <w:r>
        <w:rPr>
          <w:rFonts w:ascii="Times New Roman" w:eastAsia="Times New Roman" w:hAnsi="Times New Roman" w:cs="Times New Roman"/>
          <w:color w:val="000000"/>
          <w:spacing w:val="0"/>
          <w:sz w:val="24"/>
          <w:shd w:val="clear" w:color="auto" w:fill="FFFFFF"/>
          <w:rtl w:val="0"/>
        </w:rPr>
        <w:t xml:space="preserve">.NET Framework nos devolverá una instancia de CultureInfo independiente de la región en inglés.  </w:t>
      </w:r>
    </w:p>
    <w:p>
      <w:pPr>
        <w:bidi w:val="0"/>
        <w:spacing w:before="289" w:after="0" w:line="275" w:lineRule="exact"/>
        <w:ind w:left="0" w:right="-20" w:firstLine="0"/>
        <w:jc w:val="left"/>
      </w:pPr>
      <w:r>
        <w:rPr>
          <w:rFonts w:ascii="Times New Roman" w:eastAsia="Times New Roman" w:hAnsi="Times New Roman" w:cs="Times New Roman"/>
          <w:color w:val="000000"/>
          <w:spacing w:val="0"/>
          <w:sz w:val="24"/>
          <w:shd w:val="clear" w:color="auto" w:fill="FFFFFF"/>
          <w:rtl w:val="0"/>
        </w:rPr>
        <w:t xml:space="preserve">Otra forma de identificar una cultura específica es con el llamado LCID (LoCale ID) que lo podemos encontrar como una propiedad en instancias de CultureInfo existentes, pero si conoce el ID, también puede usarlo para crear una instancia de un objeto CultureInfo.  </w:t>
      </w:r>
    </w:p>
    <w:p>
      <w:pPr>
        <w:bidi w:val="0"/>
        <w:spacing w:before="299" w:after="0" w:line="265" w:lineRule="exact"/>
        <w:ind w:left="0" w:right="-200" w:firstLine="0"/>
        <w:jc w:val="both"/>
      </w:pPr>
      <w:r>
        <w:rPr>
          <w:rFonts w:ascii="Times New Roman" w:eastAsia="Times New Roman" w:hAnsi="Times New Roman" w:cs="Times New Roman"/>
          <w:color w:val="000000"/>
          <w:spacing w:val="0"/>
          <w:sz w:val="24"/>
          <w:shd w:val="clear" w:color="auto" w:fill="FFFFFF"/>
          <w:rtl w:val="0"/>
        </w:rPr>
        <w:t xml:space="preserve">Por ejemplo: </w:t>
      </w:r>
    </w:p>
    <w:p>
      <w:pPr>
        <w:bidi w:val="0"/>
        <w:spacing w:before="289" w:after="0" w:line="222" w:lineRule="exact"/>
        <w:ind w:left="0" w:right="-200" w:firstLine="0"/>
        <w:jc w:val="both"/>
      </w:pP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enUs = </w:t>
      </w:r>
      <w:r>
        <w:rPr>
          <w:rFonts w:ascii="Consolas" w:eastAsia="Consolas" w:hAnsi="Consolas" w:cs="Consolas"/>
          <w:color w:val="0000FF"/>
          <w:spacing w:val="0"/>
          <w:sz w:val="19"/>
          <w:shd w:val="clear" w:color="auto" w:fill="D9D9D9"/>
          <w:rtl w:val="0"/>
        </w:rPr>
        <w:t>new</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(1033);</w:t>
      </w:r>
    </w:p>
    <w:p>
      <w:pPr>
        <w:bidi w:val="0"/>
        <w:spacing w:before="852" w:after="0" w:line="275" w:lineRule="exact"/>
        <w:ind w:left="0" w:right="941" w:firstLine="0"/>
        <w:jc w:val="left"/>
      </w:pPr>
      <w:r>
        <w:rPr>
          <w:rFonts w:ascii="Times New Roman" w:eastAsia="Times New Roman" w:hAnsi="Times New Roman" w:cs="Times New Roman"/>
          <w:color w:val="000000"/>
          <w:spacing w:val="0"/>
          <w:sz w:val="24"/>
          <w:shd w:val="clear" w:color="auto" w:fill="FFFFFF"/>
          <w:rtl w:val="0"/>
        </w:rPr>
        <w:t xml:space="preserve">En la mayoría de las situaciones, es mucho más fácil usar el especificador de idioma/país/región. </w:t>
      </w:r>
    </w:p>
    <w:p>
      <w:pPr>
        <w:bidi w:val="0"/>
        <w:spacing w:before="288" w:after="0" w:line="305" w:lineRule="exact"/>
        <w:ind w:left="0" w:right="-200" w:firstLine="0"/>
        <w:jc w:val="both"/>
      </w:pPr>
      <w:r>
        <w:rPr>
          <w:rFonts w:ascii="Cambria" w:eastAsia="Cambria" w:hAnsi="Cambria" w:cs="Cambria"/>
          <w:b/>
          <w:bCs/>
          <w:color w:val="4F81BD"/>
          <w:spacing w:val="0"/>
          <w:sz w:val="26"/>
          <w:shd w:val="clear" w:color="auto" w:fill="auto"/>
          <w:rtl w:val="0"/>
        </w:rPr>
        <w:t xml:space="preserve">Obteniendo una lista de Culturas disponibles </w:t>
      </w:r>
    </w:p>
    <w:p>
      <w:pPr>
        <w:bidi w:val="0"/>
        <w:spacing w:before="336" w:after="0" w:line="274" w:lineRule="exact"/>
        <w:ind w:left="0" w:right="128" w:firstLine="0"/>
        <w:jc w:val="left"/>
      </w:pPr>
      <w:r>
        <w:rPr>
          <w:rFonts w:ascii="Times New Roman" w:eastAsia="Times New Roman" w:hAnsi="Times New Roman" w:cs="Times New Roman"/>
          <w:color w:val="000000"/>
          <w:spacing w:val="0"/>
          <w:sz w:val="24"/>
          <w:shd w:val="clear" w:color="auto" w:fill="FFFFFF"/>
          <w:rtl w:val="0"/>
        </w:rPr>
        <w:t xml:space="preserve">Podemos obtener una cultura específica y usarla para varios propósitos, pero necesitaremos una lista de las culturas disponibles, por ejemplo, para permitirle al usuario seleccionar un idioma y/o país/región. .NET Framework también nos lo pone fácil, por ejemplo: </w:t>
      </w:r>
    </w:p>
    <w:p>
      <w:pPr>
        <w:bidi w:val="0"/>
        <w:spacing w:before="288"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1"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System.Globalization; </w:t>
      </w:r>
    </w:p>
    <w:p>
      <w:pPr>
        <w:bidi w:val="0"/>
        <w:spacing w:before="223" w:after="0" w:line="221" w:lineRule="exact"/>
        <w:ind w:left="0" w:right="5337"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Ejemplo_Culture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pPr>
        <w:bidi w:val="0"/>
        <w:spacing w:before="224"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static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void</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Main(</w:t>
      </w:r>
      <w:r>
        <w:rPr>
          <w:rFonts w:ascii="Consolas" w:eastAsia="Consolas" w:hAnsi="Consolas" w:cs="Consolas"/>
          <w:color w:val="2B91AF"/>
          <w:spacing w:val="0"/>
          <w:sz w:val="19"/>
          <w:shd w:val="clear" w:color="auto" w:fill="D9D9D9"/>
          <w:rtl w:val="0"/>
        </w:rPr>
        <w:t>String</w:t>
      </w:r>
      <w:r>
        <w:rPr>
          <w:rFonts w:ascii="Consolas" w:eastAsia="Consolas" w:hAnsi="Consolas" w:cs="Consolas"/>
          <w:color w:val="000000"/>
          <w:spacing w:val="0"/>
          <w:sz w:val="19"/>
          <w:shd w:val="clear" w:color="auto" w:fill="D9D9D9"/>
          <w:rtl w:val="0"/>
        </w:rPr>
        <w:t xml:space="preserve">[] args) </w:t>
      </w:r>
    </w:p>
    <w:p>
      <w:pPr>
        <w:bidi w:val="0"/>
        <w:spacing w:before="0" w:after="0" w:line="222" w:lineRule="exact"/>
        <w:ind w:left="0" w:right="-200" w:firstLine="0"/>
        <w:jc w:val="both"/>
      </w:pPr>
      <w:r>
        <w:rPr>
          <w:rFonts w:ascii="Consolas" w:eastAsia="Consolas" w:hAnsi="Consolas" w:cs="Consolas"/>
          <w:color w:val="000000"/>
          <w:spacing w:val="0"/>
          <w:sz w:val="19"/>
          <w:shd w:val="clear" w:color="auto" w:fill="D9D9D9"/>
          <w:rtl w:val="0"/>
        </w:rPr>
        <w:t xml:space="preserve">    { </w:t>
      </w:r>
    </w:p>
    <w:p>
      <w:pPr>
        <w:bidi w:val="0"/>
        <w:spacing w:before="1" w:after="0" w:line="221" w:lineRule="exact"/>
        <w:ind w:left="0" w:right="2516"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 xml:space="preserve">[] CulturasEspecificas = </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000000"/>
          <w:spacing w:val="0"/>
          <w:sz w:val="19"/>
          <w:shd w:val="clear" w:color="auto" w:fill="D9D9D9"/>
          <w:rtl w:val="0"/>
        </w:rPr>
        <w:t>.GetCultures(</w:t>
      </w:r>
      <w:r>
        <w:rPr>
          <w:rFonts w:ascii="Consolas" w:eastAsia="Consolas" w:hAnsi="Consolas" w:cs="Consolas"/>
          <w:color w:val="2B91AF"/>
          <w:spacing w:val="0"/>
          <w:sz w:val="19"/>
          <w:shd w:val="clear" w:color="auto" w:fill="D9D9D9"/>
          <w:rtl w:val="0"/>
        </w:rPr>
        <w:t>CultureTypes</w:t>
      </w:r>
      <w:r>
        <w:rPr>
          <w:rFonts w:ascii="Consolas" w:eastAsia="Consolas" w:hAnsi="Consolas" w:cs="Consolas"/>
          <w:color w:val="000000"/>
          <w:spacing w:val="0"/>
          <w:sz w:val="19"/>
          <w:shd w:val="clear" w:color="auto" w:fill="D9D9D9"/>
          <w:rtl w:val="0"/>
        </w:rPr>
        <w:t xml:space="preserve">.SpecificCultures);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foreach</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w:t>
      </w:r>
      <w:r>
        <w:rPr>
          <w:rFonts w:ascii="Consolas" w:eastAsia="Consolas" w:hAnsi="Consolas" w:cs="Consolas"/>
          <w:color w:val="2B91AF"/>
          <w:spacing w:val="0"/>
          <w:sz w:val="19"/>
          <w:shd w:val="clear" w:color="auto" w:fill="D9D9D9"/>
          <w:rtl w:val="0"/>
        </w:rPr>
        <w:t>CultureInfo</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cultura </w:t>
      </w:r>
      <w:r>
        <w:rPr>
          <w:rFonts w:ascii="Consolas" w:eastAsia="Consolas" w:hAnsi="Consolas" w:cs="Consolas"/>
          <w:color w:val="0000FF"/>
          <w:spacing w:val="0"/>
          <w:sz w:val="19"/>
          <w:shd w:val="clear" w:color="auto" w:fill="D9D9D9"/>
          <w:rtl w:val="0"/>
        </w:rPr>
        <w:t>in</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CulturasEspecificas) </w:t>
      </w:r>
    </w:p>
    <w:p>
      <w:pPr>
        <w:bidi w:val="0"/>
        <w:spacing w:before="1" w:after="0" w:line="222" w:lineRule="exact"/>
        <w:ind w:left="0" w:right="-200" w:firstLine="0"/>
        <w:jc w:val="both"/>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.WriteLine(cultura.DisplayName); </w:t>
      </w:r>
    </w:p>
    <w:p>
      <w:pPr>
        <w:bidi w:val="0"/>
        <w:spacing w:before="0" w:after="0" w:line="223" w:lineRule="exact"/>
        <w:ind w:left="0" w:right="1367" w:firstLine="0"/>
        <w:jc w:val="left"/>
      </w:pPr>
      <w:r>
        <w:rPr>
          <w:rFonts w:ascii="Consolas" w:eastAsia="Consolas" w:hAnsi="Consolas" w:cs="Consolas"/>
          <w:color w:val="000000"/>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.WriteLine(</w:t>
      </w:r>
      <w:r>
        <w:rPr>
          <w:rFonts w:ascii="Consolas" w:eastAsia="Consolas" w:hAnsi="Consolas" w:cs="Consolas"/>
          <w:color w:val="A31515"/>
          <w:spacing w:val="0"/>
          <w:sz w:val="19"/>
          <w:shd w:val="clear" w:color="auto" w:fill="D9D9D9"/>
          <w:rtl w:val="0"/>
        </w:rPr>
        <w:t>"Total: "</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CulturasEspecificas.Length);         </w:t>
      </w:r>
      <w:r>
        <w:rPr>
          <w:rFonts w:ascii="Consolas" w:eastAsia="Consolas" w:hAnsi="Consolas" w:cs="Consolas"/>
          <w:color w:val="2B91AF"/>
          <w:spacing w:val="0"/>
          <w:sz w:val="19"/>
          <w:shd w:val="clear" w:color="auto" w:fill="D9D9D9"/>
          <w:rtl w:val="0"/>
        </w:rPr>
        <w:t>Console</w:t>
      </w:r>
      <w:r>
        <w:rPr>
          <w:rFonts w:ascii="Consolas" w:eastAsia="Consolas" w:hAnsi="Consolas" w:cs="Consolas"/>
          <w:color w:val="000000"/>
          <w:spacing w:val="0"/>
          <w:sz w:val="19"/>
          <w:shd w:val="clear" w:color="auto" w:fill="D9D9D9"/>
          <w:rtl w:val="0"/>
        </w:rPr>
        <w:t xml:space="preserve">.ReadKey(); </w:t>
      </w:r>
    </w:p>
    <w:p>
      <w:pPr>
        <w:bidi w:val="0"/>
        <w:spacing w:before="0" w:after="0" w:line="512" w:lineRule="exact"/>
        <w:ind w:left="0" w:right="7740" w:firstLine="0"/>
        <w:jc w:val="left"/>
      </w:pPr>
      <w:r>
        <w:rPr>
          <w:rFonts w:ascii="Consolas" w:eastAsia="Consolas" w:hAnsi="Consolas" w:cs="Consolas"/>
          <w:color w:val="000000"/>
          <w:spacing w:val="0"/>
          <w:sz w:val="19"/>
          <w:shd w:val="clear" w:color="auto" w:fill="D9D9D9"/>
          <w:rtl w:val="0"/>
        </w:rPr>
        <w:t xml:space="preserve">    } }</w:t>
      </w:r>
    </w:p>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t xml:space="preserve">Culture – Curso Completo de Desarrollo C Sharp – Ángel Arias </w:t>
      </w:r>
      <w:r>
        <w:pict>
          <v:shape id="_x0000_s1028" type="#_x0000_t75" style="width:550pt;height:796pt;margin-top:-12.45pt;margin-left:23pt;mso-position-horizontal-relative:page;position:absolute;z-index:-251655168">
            <v:imagedata r:id="rId20" o:title=""/>
            <w10:anchorlock/>
          </v:shape>
        </w:pict>
      </w:r>
    </w:p>
    <w:p>
      <w:pPr>
        <w:bidi w:val="0"/>
        <w:spacing w:before="451" w:after="0" w:line="265" w:lineRule="exact"/>
        <w:ind w:left="0" w:right="-200" w:firstLine="0"/>
        <w:jc w:val="both"/>
      </w:pPr>
      <w:r>
        <w:rPr>
          <w:rFonts w:ascii="Times New Roman" w:eastAsia="Times New Roman" w:hAnsi="Times New Roman" w:cs="Times New Roman"/>
          <w:b/>
          <w:bCs/>
          <w:color w:val="000000"/>
          <w:spacing w:val="0"/>
          <w:sz w:val="24"/>
          <w:shd w:val="clear" w:color="auto" w:fill="FFFFFF"/>
          <w:rtl w:val="0"/>
        </w:rPr>
        <w:t xml:space="preserve">Resultado </w:t>
      </w:r>
    </w:p>
    <w:p>
      <w:pPr>
        <w:bidi w:val="0"/>
        <w:spacing w:before="299"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Afar (Yibuti) </w:t>
      </w:r>
    </w:p>
    <w:p>
      <w:pPr>
        <w:bidi w:val="0"/>
        <w:spacing w:before="299" w:after="0" w:line="265" w:lineRule="exact"/>
        <w:ind w:left="0" w:right="-200" w:firstLine="0"/>
        <w:jc w:val="both"/>
      </w:pPr>
      <w:r>
        <w:rPr>
          <w:rFonts w:ascii="Times New Roman" w:eastAsia="Times New Roman" w:hAnsi="Times New Roman" w:cs="Times New Roman"/>
          <w:color w:val="000000"/>
          <w:spacing w:val="0"/>
          <w:sz w:val="24"/>
          <w:shd w:val="clear" w:color="auto" w:fill="D9D9D9"/>
          <w:rtl w:val="0"/>
        </w:rPr>
        <w:t xml:space="preserve">Afar (Eritrea) </w:t>
      </w:r>
    </w:p>
    <w:p>
      <w:pPr>
        <w:bidi w:val="0"/>
        <w:spacing w:before="1" w:after="0" w:line="563" w:lineRule="exact"/>
        <w:ind w:left="0" w:right="6315" w:firstLine="0"/>
        <w:jc w:val="left"/>
      </w:pPr>
      <w:r>
        <w:rPr>
          <w:rFonts w:ascii="Times New Roman" w:eastAsia="Times New Roman" w:hAnsi="Times New Roman" w:cs="Times New Roman"/>
          <w:color w:val="000000"/>
          <w:spacing w:val="0"/>
          <w:sz w:val="24"/>
          <w:shd w:val="clear" w:color="auto" w:fill="D9D9D9"/>
          <w:rtl w:val="0"/>
        </w:rPr>
        <w:t xml:space="preserve">Afar (Etiopía) Afrikáans (Namibia) … </w:t>
      </w:r>
    </w:p>
    <w:p>
      <w:pPr>
        <w:bidi w:val="0"/>
        <w:spacing w:before="1" w:after="0" w:line="564" w:lineRule="exact"/>
        <w:ind w:left="0" w:right="6487" w:firstLine="0"/>
        <w:jc w:val="left"/>
      </w:pPr>
      <w:r>
        <w:rPr>
          <w:rFonts w:ascii="Times New Roman" w:eastAsia="Times New Roman" w:hAnsi="Times New Roman" w:cs="Times New Roman"/>
          <w:color w:val="000000"/>
          <w:spacing w:val="0"/>
          <w:sz w:val="24"/>
          <w:shd w:val="clear" w:color="auto" w:fill="D9D9D9"/>
          <w:rtl w:val="0"/>
        </w:rPr>
        <w:t xml:space="preserve">isiZulu (Sudáfrica) Total: 563 </w:t>
      </w:r>
    </w:p>
    <w:p>
      <w:pPr>
        <w:bidi w:val="0"/>
        <w:spacing w:before="852" w:after="0" w:line="275" w:lineRule="exact"/>
        <w:ind w:left="0" w:right="-200" w:firstLine="0"/>
        <w:jc w:val="both"/>
      </w:pPr>
      <w:r>
        <w:rPr>
          <w:rFonts w:ascii="Times New Roman" w:eastAsia="Times New Roman" w:hAnsi="Times New Roman" w:cs="Times New Roman"/>
          <w:color w:val="000000"/>
          <w:spacing w:val="0"/>
          <w:sz w:val="24"/>
          <w:shd w:val="clear" w:color="auto" w:fill="FFFFFF"/>
          <w:rtl w:val="0"/>
        </w:rPr>
        <w:t xml:space="preserve">En  la  primera  línea  de  código,  usamos  el  método  estático  GetCultures  en  la  </w:t>
      </w:r>
      <w:r>
        <w:rPr>
          <w:rFonts w:ascii="Times New Roman" w:eastAsia="Times New Roman" w:hAnsi="Times New Roman" w:cs="Times New Roman"/>
          <w:color w:val="000000"/>
          <w:spacing w:val="1"/>
          <w:sz w:val="24"/>
          <w:shd w:val="clear" w:color="auto" w:fill="FFFFFF"/>
          <w:rtl w:val="0"/>
        </w:rPr>
        <w:t>clase</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CultureInfo para obtener una lista de culturas. Requiere el parámetro CultureTypes, que especifica qué tipo de culturas está buscando. En este ejemplo hemos pedido las culturas</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específicas, que son las culturas que están vinculadas tanto a un idioma como a un</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país/región.  </w:t>
      </w:r>
    </w:p>
    <w:p>
      <w:pPr>
        <w:bidi w:val="0"/>
        <w:spacing w:before="289" w:after="0" w:line="276" w:lineRule="exact"/>
        <w:ind w:left="0" w:right="-191" w:firstLine="0"/>
        <w:jc w:val="left"/>
      </w:pPr>
      <w:r>
        <w:rPr>
          <w:rFonts w:ascii="Times New Roman" w:eastAsia="Times New Roman" w:hAnsi="Times New Roman" w:cs="Times New Roman"/>
          <w:color w:val="000000"/>
          <w:spacing w:val="0"/>
          <w:sz w:val="24"/>
          <w:shd w:val="clear" w:color="auto" w:fill="FFFFFF"/>
          <w:rtl w:val="0"/>
        </w:rPr>
        <w:t>Si estamos elaborando una lista de los idiomas disponibles, sin importar en qué país o</w:t>
      </w:r>
      <w:r>
        <w:rPr>
          <w:rFonts w:ascii="Times New Roman" w:eastAsia="Times New Roman" w:hAnsi="Times New Roman" w:cs="Times New Roman"/>
          <w:color w:val="000000"/>
          <w:spacing w:val="0"/>
          <w:sz w:val="24"/>
          <w:shd w:val="clear" w:color="auto" w:fill="auto"/>
          <w:rtl w:val="0"/>
        </w:rPr>
        <w:t xml:space="preserve"> </w:t>
      </w:r>
      <w:r>
        <w:rPr>
          <w:rFonts w:ascii="Times New Roman" w:eastAsia="Times New Roman" w:hAnsi="Times New Roman" w:cs="Times New Roman"/>
          <w:color w:val="000000"/>
          <w:spacing w:val="0"/>
          <w:sz w:val="24"/>
          <w:shd w:val="clear" w:color="auto" w:fill="FFFFFF"/>
          <w:rtl w:val="0"/>
        </w:rPr>
        <w:t xml:space="preserve">región están relacionados podemos usar la cultura neutral, por ejemplo: </w:t>
      </w:r>
    </w:p>
    <w:p>
      <w:pPr>
        <w:bidi w:val="0"/>
        <w:spacing w:before="288"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 </w:t>
      </w:r>
    </w:p>
    <w:p>
      <w:pPr>
        <w:bidi w:val="0"/>
        <w:spacing w:before="0" w:after="0" w:line="222" w:lineRule="exact"/>
        <w:ind w:left="0" w:right="-200" w:firstLine="0"/>
        <w:jc w:val="both"/>
      </w:pPr>
      <w:r>
        <w:rPr>
          <w:rFonts w:ascii="Consolas" w:eastAsia="Consolas" w:hAnsi="Consolas" w:cs="Consolas"/>
          <w:color w:val="0000FF"/>
          <w:spacing w:val="0"/>
          <w:sz w:val="19"/>
          <w:shd w:val="clear" w:color="auto" w:fill="D9D9D9"/>
          <w:rtl w:val="0"/>
        </w:rPr>
        <w:t>using</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System.Globalization; </w:t>
      </w:r>
    </w:p>
    <w:p>
      <w:pPr>
        <w:bidi w:val="0"/>
        <w:spacing w:before="223" w:after="0" w:line="222" w:lineRule="exact"/>
        <w:ind w:left="0" w:right="5337" w:firstLine="0"/>
        <w:jc w:val="left"/>
      </w:pPr>
      <w:r>
        <w:rPr>
          <w:rFonts w:ascii="Consolas" w:eastAsia="Consolas" w:hAnsi="Consolas" w:cs="Consolas"/>
          <w:color w:val="0000FF"/>
          <w:spacing w:val="0"/>
          <w:sz w:val="19"/>
          <w:shd w:val="clear" w:color="auto" w:fill="D9D9D9"/>
          <w:rtl w:val="0"/>
        </w:rPr>
        <w:t>public</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FF"/>
          <w:spacing w:val="0"/>
          <w:sz w:val="19"/>
          <w:shd w:val="clear" w:color="auto" w:fill="D9D9D9"/>
          <w:rtl w:val="0"/>
        </w:rPr>
        <w:t>class</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2B91AF"/>
          <w:spacing w:val="0"/>
          <w:sz w:val="19"/>
          <w:shd w:val="clear" w:color="auto" w:fill="D9D9D9"/>
          <w:rtl w:val="0"/>
        </w:rPr>
        <w:t>Ejemplo_Culture</w:t>
      </w:r>
      <w:r>
        <w:rPr>
          <w:rFonts w:ascii="Consolas" w:eastAsia="Consolas" w:hAnsi="Consolas" w:cs="Consolas"/>
          <w:color w:val="auto"/>
          <w:spacing w:val="0"/>
          <w:sz w:val="19"/>
          <w:shd w:val="clear" w:color="auto" w:fill="D9D9D9"/>
          <w:rtl w:val="0"/>
        </w:rPr>
        <w:t xml:space="preserve"> </w:t>
      </w:r>
      <w:r>
        <w:rPr>
          <w:rFonts w:ascii="Consolas" w:eastAsia="Consolas" w:hAnsi="Consolas" w:cs="Consolas"/>
          <w:color w:val="000000"/>
          <w:spacing w:val="0"/>
          <w:sz w:val="19"/>
          <w:shd w:val="clear" w:color="auto" w:fill="D9D9D9"/>
          <w:rtl w:val="0"/>
        </w:rPr>
        <w:t xml:space="preserve">{ </w:t>
      </w:r>
    </w:p>
    <w:p>
      <w:r>
        <w:rPr>
          <w:b/>
          <w:color w:val="FF0000"/>
          <w:sz w:val="24"/>
        </w:rPr>
        <w:t>This document was truncated here because it was created in the Evaluation Mode.</w:t>
      </w:r>
    </w:p>
    <w:sectPr>
      <w:headerReference w:type="default" r:id="rId21"/>
      <w:footerReference w:type="default" r:id="rId22"/>
      <w:pgSz w:w="11906" w:h="16838"/>
      <w:pgMar w:top="709" w:right="1638" w:bottom="1120" w:left="170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0" w:right="-200" w:firstLine="0"/>
      <w:jc w:val="both"/>
    </w:pPr>
    <w:r>
      <w:rPr>
        <w:rFonts w:ascii="Calibri" w:eastAsia="Calibri" w:hAnsi="Calibri" w:cs="Calibri"/>
        <w:color w:val="000000"/>
        <w:spacing w:val="0"/>
        <w:sz w:val="22"/>
        <w:shd w:val="clear" w:color="auto" w:fill="auto"/>
        <w:rtl w:val="0"/>
      </w:rPr>
      <w:drawing>
        <wp:anchor simplePos="0" relativeHeight="251658240" behindDoc="0" locked="0" layoutInCell="1" allowOverlap="1">
          <wp:simplePos x="0" y="0"/>
          <wp:positionH relativeFrom="margin">
            <wp:align>center</wp:align>
          </wp:positionH>
          <wp:positionV relativeFrom="margin">
            <wp:align>center</wp:align>
          </wp:positionV>
          <wp:extent cx="5438775" cy="2955856"/>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438775" cy="2955856"/>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Culture – Curso Completo de Desarrollo C Sharp – Ángel Arias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38" w:firstLine="0"/>
      <w:jc w:val="both"/>
    </w:pPr>
    <w:r>
      <w:drawing>
        <wp:anchor simplePos="0" relativeHeight="251659264" behindDoc="0" locked="0" layoutInCell="1" allowOverlap="1">
          <wp:simplePos x="0" y="0"/>
          <wp:positionH relativeFrom="margin">
            <wp:align>center</wp:align>
          </wp:positionH>
          <wp:positionV relativeFrom="margin">
            <wp:align>center</wp:align>
          </wp:positionV>
          <wp:extent cx="5439410" cy="2956201"/>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439410" cy="295620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268" w:lineRule="exact"/>
      <w:ind w:left="113" w:right="-200" w:firstLine="0"/>
      <w:jc w:val="both"/>
    </w:pPr>
    <w:r>
      <w:rPr>
        <w:rFonts w:ascii="Calibri" w:eastAsia="Calibri" w:hAnsi="Calibri" w:cs="Calibri"/>
        <w:color w:val="000000"/>
        <w:spacing w:val="0"/>
        <w:sz w:val="22"/>
        <w:shd w:val="clear" w:color="auto" w:fill="auto"/>
        <w:rtl w:val="0"/>
      </w:rPr>
      <w:drawing>
        <wp:anchor simplePos="0" relativeHeight="251660288" behindDoc="0" locked="0" layoutInCell="1" allowOverlap="1">
          <wp:simplePos x="0" y="0"/>
          <wp:positionH relativeFrom="margin">
            <wp:align>center</wp:align>
          </wp:positionH>
          <wp:positionV relativeFrom="margin">
            <wp:align>center</wp:align>
          </wp:positionV>
          <wp:extent cx="5539740" cy="3010728"/>
          <wp:wrapNone/>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
                    <a:lum bright="70000" contrast="-70000"/>
                  </a:blip>
                  <a:stretch>
                    <a:fillRect/>
                  </a:stretch>
                </pic:blipFill>
                <pic:spPr>
                  <a:xfrm>
                    <a:off x="0" y="0"/>
                    <a:ext cx="5539740" cy="3010728"/>
                  </a:xfrm>
                  <a:prstGeom prst="rect">
                    <a:avLst/>
                  </a:prstGeom>
                </pic:spPr>
              </pic:pic>
            </a:graphicData>
          </a:graphic>
        </wp:anchor>
      </w:drawing>
    </w:r>
    <w:r>
      <w:rPr>
        <w:rFonts w:ascii="Calibri" w:eastAsia="Calibri" w:hAnsi="Calibri" w:cs="Calibri"/>
        <w:color w:val="000000"/>
        <w:spacing w:val="0"/>
        <w:sz w:val="22"/>
        <w:shd w:val="clear" w:color="auto" w:fill="auto"/>
        <w:rtl w:val="0"/>
      </w:rPr>
      <w:t xml:space="preserve">Culture – Curso Completo de Desarrollo C Sharp – Ángel Arias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ind w:left="0" w:right="-1841" w:firstLine="0"/>
      <w:jc w:val="both"/>
    </w:pPr>
    <w:r>
      <w:drawing>
        <wp:anchor simplePos="0" relativeHeight="251661312" behindDoc="0" locked="0" layoutInCell="1" allowOverlap="1">
          <wp:simplePos x="0" y="0"/>
          <wp:positionH relativeFrom="margin">
            <wp:align>center</wp:align>
          </wp:positionH>
          <wp:positionV relativeFrom="margin">
            <wp:align>center</wp:align>
          </wp:positionV>
          <wp:extent cx="5437505" cy="2955166"/>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
                    <a:lum bright="70000" contrast="-70000"/>
                  </a:blip>
                  <a:stretch>
                    <a:fillRect/>
                  </a:stretch>
                </pic:blipFill>
                <pic:spPr>
                  <a:xfrm>
                    <a:off x="0" y="0"/>
                    <a:ext cx="5437505" cy="2955166"/>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62336" behindDoc="0" locked="0" layoutInCell="1" allowOverlap="1">
          <wp:simplePos x="0" y="0"/>
          <wp:positionH relativeFrom="margin">
            <wp:align>center</wp:align>
          </wp:positionH>
          <wp:positionV relativeFrom="margin">
            <wp:align>center</wp:align>
          </wp:positionV>
          <wp:extent cx="5439410" cy="2956201"/>
          <wp:wrapNone/>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
                    <a:lum bright="70000" contrast="-70000"/>
                  </a:blip>
                  <a:stretch>
                    <a:fillRect/>
                  </a:stretch>
                </pic:blipFill>
                <pic:spPr>
                  <a:xfrm>
                    <a:off x="0" y="0"/>
                    <a:ext cx="5439410" cy="2956201"/>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180"/>
        </w:tabs>
        <w:ind w:left="180" w:hanging="180"/>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694"/>
        </w:tabs>
        <w:ind w:left="694" w:hanging="334"/>
      </w:pPr>
      <w:rPr>
        <w:rFonts w:ascii="Times New Roman" w:eastAsia="Times New Roman" w:hAnsi="Times New Roman" w:cs="Times New Roman"/>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1.cs.columbia.edu/~lok/csharp/refdocs/System.Globalization/types/CompareInfo.html" TargetMode="External" /><Relationship Id="rId11" Type="http://schemas.openxmlformats.org/officeDocument/2006/relationships/hyperlink" Target="http://www1.cs.columbia.edu/~lok/csharp/refdocs/System.Globalization/types/DateTimeFormatInfo.html" TargetMode="External" /><Relationship Id="rId12" Type="http://schemas.openxmlformats.org/officeDocument/2006/relationships/hyperlink" Target="http://www1.cs.columbia.edu/~lok/csharp/refdocs/System.Globalization/types/NumberFormatInfo.html" TargetMode="External" /><Relationship Id="rId13" Type="http://schemas.openxmlformats.org/officeDocument/2006/relationships/hyperlink" Target="http://www1.cs.columbia.edu/~lok/csharp/refdocs/System.Globalization/types/TextInfo.html" TargetMode="Externa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image" Target="media/image3.png" /><Relationship Id="rId17" Type="http://schemas.openxmlformats.org/officeDocument/2006/relationships/header" Target="header4.xml" /><Relationship Id="rId18" Type="http://schemas.openxmlformats.org/officeDocument/2006/relationships/footer" Target="footer4.xml" /><Relationship Id="rId19" Type="http://schemas.openxmlformats.org/officeDocument/2006/relationships/image" Target="media/image4.png" /><Relationship Id="rId2" Type="http://schemas.openxmlformats.org/officeDocument/2006/relationships/webSettings" Target="webSettings.xml" /><Relationship Id="rId20" Type="http://schemas.openxmlformats.org/officeDocument/2006/relationships/image" Target="media/image5.png" /><Relationship Id="rId21" Type="http://schemas.openxmlformats.org/officeDocument/2006/relationships/header" Target="header5.xml" /><Relationship Id="rId22" Type="http://schemas.openxmlformats.org/officeDocument/2006/relationships/footer" Target="footer5.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2.png"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yperlink" Target="http://www1.cs.columbia.edu/~lok/csharp/refdocs/System.Globalization/types/CultureInfo.html"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_rels/header5.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