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7BE0F" w14:textId="77777777" w:rsidR="00E72331" w:rsidRPr="007F69EC" w:rsidRDefault="00E72331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732AE6" w14:textId="77777777" w:rsidR="00E72331" w:rsidRPr="007F69EC" w:rsidRDefault="00E72331" w:rsidP="00E72331">
      <w:pPr>
        <w:spacing w:after="0" w:line="240" w:lineRule="atLeast"/>
        <w:rPr>
          <w:b/>
          <w:sz w:val="28"/>
          <w:szCs w:val="28"/>
        </w:rPr>
      </w:pPr>
    </w:p>
    <w:p w14:paraId="0C41B783" w14:textId="67C6DD16" w:rsidR="00E72331" w:rsidRDefault="00E72331" w:rsidP="00E72331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</w:t>
      </w:r>
      <w:r w:rsidR="00101F66">
        <w:rPr>
          <w:b/>
          <w:sz w:val="50"/>
          <w:szCs w:val="50"/>
        </w:rPr>
        <w:t>Web</w:t>
      </w:r>
    </w:p>
    <w:p w14:paraId="5029DD1A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114175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AD07033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196D174B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092345A8" w14:textId="43ABD927" w:rsidR="00E72331" w:rsidRPr="0041189C" w:rsidRDefault="00101F66" w:rsidP="00E72331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M07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 w:rsidR="00E72331">
        <w:rPr>
          <w:b/>
          <w:i/>
          <w:color w:val="777776"/>
          <w:sz w:val="44"/>
          <w:szCs w:val="28"/>
        </w:rPr>
        <w:t>–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Desarrollo Web en Entorno Servidor</w:t>
      </w:r>
    </w:p>
    <w:p w14:paraId="2933F45B" w14:textId="1813DA6F" w:rsidR="00E72331" w:rsidRPr="0041189C" w:rsidRDefault="0019654E" w:rsidP="00E72331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Utilización de técnicas de acceso a datos</w:t>
      </w:r>
    </w:p>
    <w:p w14:paraId="493214FC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15BDDCB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5C586AD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4707BFD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0F57F0CE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BBDC3D0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A0DC625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D77737F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6A96CB4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601D556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F621CF4" w14:textId="77777777" w:rsidR="00E72331" w:rsidRPr="007F69EC" w:rsidRDefault="00E72331" w:rsidP="00E72331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14:paraId="6C892A22" w14:textId="65D87144" w:rsidR="003C4366" w:rsidRPr="003C4366" w:rsidRDefault="003C4366" w:rsidP="003C4366">
      <w:pPr>
        <w:pStyle w:val="Prrafode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 xml:space="preserve">Establecer conexiones con bases de datos relacionales. </w:t>
      </w:r>
    </w:p>
    <w:p w14:paraId="65224EDD" w14:textId="77777777" w:rsidR="003C4366" w:rsidRPr="003C4366" w:rsidRDefault="003C4366" w:rsidP="003C4366">
      <w:pPr>
        <w:pStyle w:val="Prrafode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Ejecutar sentencias SQL desde PHP.</w:t>
      </w:r>
    </w:p>
    <w:p w14:paraId="6985FC11" w14:textId="3F6D9A1B" w:rsidR="00E72331" w:rsidRPr="003C4366" w:rsidRDefault="003C4366" w:rsidP="003C4366">
      <w:pPr>
        <w:pStyle w:val="Prrafode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Recuperar, actualizar y eliminar información de una base de datos desde una página web.</w:t>
      </w:r>
      <w:bookmarkStart w:id="0" w:name="_GoBack"/>
      <w:bookmarkEnd w:id="0"/>
    </w:p>
    <w:p w14:paraId="542408F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0577ED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64E118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2A77F3BA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6CDEEE0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3551EC14" w14:textId="77777777" w:rsidR="00E72331" w:rsidRPr="00FC464C" w:rsidRDefault="00E72331" w:rsidP="00E7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>
        <w:rPr>
          <w:sz w:val="28"/>
          <w:szCs w:val="28"/>
        </w:rPr>
        <w:lastRenderedPageBreak/>
        <w:t>Actividad 1</w:t>
      </w:r>
    </w:p>
    <w:p w14:paraId="23C1BA27" w14:textId="77777777" w:rsidR="0019654E" w:rsidRDefault="0019654E" w:rsidP="0019654E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Utilización de técnicas de acceso a datos</w:t>
      </w:r>
    </w:p>
    <w:p w14:paraId="374EF634" w14:textId="77777777" w:rsidR="00E72331" w:rsidRDefault="00E72331" w:rsidP="00E7233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141EB7A2" w14:textId="77777777" w:rsidR="0019654E" w:rsidRPr="00025FDB" w:rsidRDefault="0019654E" w:rsidP="0019654E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 xml:space="preserve">Crear una base de datos en </w:t>
      </w:r>
      <w:proofErr w:type="spellStart"/>
      <w:r w:rsidRPr="00025FDB">
        <w:rPr>
          <w:sz w:val="24"/>
          <w:szCs w:val="24"/>
        </w:rPr>
        <w:t>MySQL</w:t>
      </w:r>
      <w:proofErr w:type="spellEnd"/>
      <w:r w:rsidRPr="00025FDB">
        <w:rPr>
          <w:sz w:val="24"/>
          <w:szCs w:val="24"/>
        </w:rPr>
        <w:t xml:space="preserve"> con las siguientes tablas:</w:t>
      </w:r>
    </w:p>
    <w:p w14:paraId="797785A9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u w:val="single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  <w:u w:val="single"/>
        </w:rPr>
        <w:t>USUARIO</w:t>
      </w:r>
    </w:p>
    <w:p w14:paraId="794F8CFE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spellStart"/>
      <w:proofErr w:type="gramStart"/>
      <w:r w:rsidRPr="00025FDB">
        <w:rPr>
          <w:sz w:val="24"/>
          <w:szCs w:val="24"/>
        </w:rPr>
        <w:t>dni</w:t>
      </w:r>
      <w:proofErr w:type="spellEnd"/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varchar</w:t>
      </w:r>
      <w:proofErr w:type="spellEnd"/>
      <w:r w:rsidRPr="00025FDB">
        <w:rPr>
          <w:sz w:val="24"/>
          <w:szCs w:val="24"/>
        </w:rPr>
        <w:t>(9), llave primaria</w:t>
      </w:r>
    </w:p>
    <w:p w14:paraId="7BE0DBFD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apellido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varchar</w:t>
      </w:r>
      <w:proofErr w:type="spellEnd"/>
      <w:r w:rsidRPr="00025FDB">
        <w:rPr>
          <w:sz w:val="24"/>
          <w:szCs w:val="24"/>
        </w:rPr>
        <w:t>(50),</w:t>
      </w:r>
    </w:p>
    <w:p w14:paraId="7C647284" w14:textId="77777777" w:rsidR="0019654E" w:rsidRPr="00025FDB" w:rsidRDefault="0019654E" w:rsidP="0019654E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spellStart"/>
      <w:r w:rsidRPr="00025FDB">
        <w:rPr>
          <w:sz w:val="24"/>
          <w:szCs w:val="24"/>
        </w:rPr>
        <w:t>tipo_usuario</w:t>
      </w:r>
      <w:proofErr w:type="spell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tinyint</w:t>
      </w:r>
      <w:proofErr w:type="spellEnd"/>
      <w:r w:rsidRPr="00025FDB">
        <w:rPr>
          <w:sz w:val="24"/>
          <w:szCs w:val="24"/>
        </w:rPr>
        <w:t xml:space="preserve"> (0 para administradores, 1 para usuarios normales)</w:t>
      </w:r>
    </w:p>
    <w:p w14:paraId="348A2AAA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u w:val="single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  <w:u w:val="single"/>
        </w:rPr>
        <w:t>ASIGNATURA</w:t>
      </w:r>
    </w:p>
    <w:p w14:paraId="33938736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identificador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int</w:t>
      </w:r>
      <w:proofErr w:type="spellEnd"/>
      <w:r w:rsidRPr="00025FDB">
        <w:rPr>
          <w:sz w:val="24"/>
          <w:szCs w:val="24"/>
        </w:rPr>
        <w:t>, llave primaria</w:t>
      </w:r>
    </w:p>
    <w:p w14:paraId="3DB6F916" w14:textId="77777777" w:rsidR="0019654E" w:rsidRPr="00025FDB" w:rsidRDefault="0019654E" w:rsidP="0019654E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nombre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varchar</w:t>
      </w:r>
      <w:proofErr w:type="spellEnd"/>
      <w:r w:rsidRPr="00025FDB">
        <w:rPr>
          <w:sz w:val="24"/>
          <w:szCs w:val="24"/>
        </w:rPr>
        <w:t>(30)</w:t>
      </w:r>
    </w:p>
    <w:p w14:paraId="2F7E8BFF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u w:val="single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  <w:u w:val="single"/>
        </w:rPr>
        <w:t>NOTA</w:t>
      </w:r>
    </w:p>
    <w:p w14:paraId="24CD88A9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alumno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varchar</w:t>
      </w:r>
      <w:proofErr w:type="spellEnd"/>
      <w:r w:rsidRPr="00025FDB">
        <w:rPr>
          <w:sz w:val="24"/>
          <w:szCs w:val="24"/>
        </w:rPr>
        <w:t>(9), llave primaria, llave secundaria de USUARIO</w:t>
      </w:r>
    </w:p>
    <w:p w14:paraId="7C0078C2" w14:textId="77777777" w:rsidR="0019654E" w:rsidRPr="00025FDB" w:rsidRDefault="0019654E" w:rsidP="0019654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asignatura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int</w:t>
      </w:r>
      <w:proofErr w:type="spellEnd"/>
      <w:r w:rsidRPr="00025FDB">
        <w:rPr>
          <w:sz w:val="24"/>
          <w:szCs w:val="24"/>
        </w:rPr>
        <w:t>, llave primaria, llave secundaria de ASIGNATURA</w:t>
      </w:r>
    </w:p>
    <w:p w14:paraId="3925A19D" w14:textId="77777777" w:rsidR="0019654E" w:rsidRPr="00025FDB" w:rsidRDefault="0019654E" w:rsidP="0019654E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25FDB">
        <w:rPr>
          <w:sz w:val="24"/>
          <w:szCs w:val="24"/>
        </w:rPr>
        <w:tab/>
      </w:r>
      <w:r w:rsidRPr="00025FDB">
        <w:rPr>
          <w:sz w:val="24"/>
          <w:szCs w:val="24"/>
        </w:rPr>
        <w:tab/>
      </w:r>
      <w:proofErr w:type="gramStart"/>
      <w:r w:rsidRPr="00025FDB">
        <w:rPr>
          <w:sz w:val="24"/>
          <w:szCs w:val="24"/>
        </w:rPr>
        <w:t>nota</w:t>
      </w:r>
      <w:proofErr w:type="gramEnd"/>
      <w:r w:rsidRPr="00025FDB">
        <w:rPr>
          <w:sz w:val="24"/>
          <w:szCs w:val="24"/>
        </w:rPr>
        <w:t xml:space="preserve"> </w:t>
      </w:r>
      <w:proofErr w:type="spellStart"/>
      <w:r w:rsidRPr="00025FDB">
        <w:rPr>
          <w:sz w:val="24"/>
          <w:szCs w:val="24"/>
        </w:rPr>
        <w:t>int</w:t>
      </w:r>
      <w:proofErr w:type="spellEnd"/>
    </w:p>
    <w:p w14:paraId="73B5D6AE" w14:textId="77777777" w:rsidR="0019654E" w:rsidRPr="00025FDB" w:rsidRDefault="0019654E" w:rsidP="0019654E">
      <w:pPr>
        <w:rPr>
          <w:sz w:val="24"/>
          <w:szCs w:val="24"/>
        </w:rPr>
      </w:pPr>
      <w:r w:rsidRPr="00025FDB">
        <w:rPr>
          <w:sz w:val="24"/>
          <w:szCs w:val="24"/>
        </w:rPr>
        <w:t>Crear una aplicación web que trabaje con la base de datos anterior, y que proporcione las siguientes funcionalidades:</w:t>
      </w:r>
    </w:p>
    <w:p w14:paraId="21F9B877" w14:textId="77777777" w:rsidR="0019654E" w:rsidRPr="00025FDB" w:rsidRDefault="0019654E" w:rsidP="0019654E">
      <w:pPr>
        <w:pStyle w:val="Prrafode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 xml:space="preserve">La aplicación tendrá como página principal una pantalla de validación de usuario. Constará de un formulario con un campo de texto para introducir el </w:t>
      </w:r>
      <w:proofErr w:type="spellStart"/>
      <w:r w:rsidRPr="00025FDB">
        <w:rPr>
          <w:sz w:val="24"/>
          <w:szCs w:val="24"/>
        </w:rPr>
        <w:t>dni</w:t>
      </w:r>
      <w:proofErr w:type="spellEnd"/>
      <w:r w:rsidRPr="00025FDB">
        <w:rPr>
          <w:sz w:val="24"/>
          <w:szCs w:val="24"/>
        </w:rPr>
        <w:t>, otro campo de texto para introducir el apellido, y un botón de entrada.</w:t>
      </w:r>
    </w:p>
    <w:p w14:paraId="04266C66" w14:textId="77777777" w:rsidR="0019654E" w:rsidRPr="00025FDB" w:rsidRDefault="0019654E" w:rsidP="0019654E">
      <w:pPr>
        <w:pStyle w:val="Prrafode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Los administradores, una vez validados en la pantalla anterior, accederán a una pantalla desde la que podrán realizar las siguientes operaciones:</w:t>
      </w:r>
    </w:p>
    <w:p w14:paraId="51193D40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Dar de alta usuarios: mediante un formulario se darán de alta en la base de datos nuevos usuarios.</w:t>
      </w:r>
    </w:p>
    <w:p w14:paraId="504FA2EE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Dar de alta asignaturas: mediante un formulario se darán de alta en la base de datos nuevas asignaturas.</w:t>
      </w:r>
    </w:p>
    <w:p w14:paraId="1A2A66C5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Poner nota: mediante un formulario se dará de alta una nota en la base de datos, para un alumno y una asignatura seleccionados.</w:t>
      </w:r>
    </w:p>
    <w:p w14:paraId="67B55307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Modificar datos: se podrá seleccionar un usuario, una asignatura o una nota concreta, para modificar los datos.</w:t>
      </w:r>
    </w:p>
    <w:p w14:paraId="323F2DFA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lastRenderedPageBreak/>
        <w:t>Eliminar usuarios y asignaturas: se podrá seleccionar un usuario, una asignatura o una nota concreta, para el borrado de los datos.</w:t>
      </w:r>
    </w:p>
    <w:p w14:paraId="3CD3A204" w14:textId="77777777" w:rsidR="0019654E" w:rsidRPr="00025FDB" w:rsidRDefault="0019654E" w:rsidP="0019654E">
      <w:pPr>
        <w:pStyle w:val="Prrafodelista"/>
        <w:numPr>
          <w:ilvl w:val="1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 xml:space="preserve">Visualización de notas: se seleccionará un usuario y se mostrará en una tabla la nota de cada asignatura de ese usuario. </w:t>
      </w:r>
    </w:p>
    <w:p w14:paraId="1DFB5743" w14:textId="77777777" w:rsidR="0019654E" w:rsidRPr="00025FDB" w:rsidRDefault="0019654E" w:rsidP="0019654E">
      <w:pPr>
        <w:pStyle w:val="Prrafode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Los usuarios normales, una vez validados en la pantalla anterior, accederán a una pantalla donde verán en una tabla sus notas obtenidas en cada asignatura.</w:t>
      </w:r>
    </w:p>
    <w:p w14:paraId="4E4F56B8" w14:textId="77777777" w:rsidR="0019654E" w:rsidRPr="00025FDB" w:rsidRDefault="0019654E" w:rsidP="0019654E">
      <w:pPr>
        <w:pStyle w:val="Prrafode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025FDB">
        <w:rPr>
          <w:sz w:val="24"/>
          <w:szCs w:val="24"/>
        </w:rPr>
        <w:t>Hay que incorporar, en las pantallas que lo requieran, un botón o link de desconexión, de tal forma que el usuario que esté usando la aplicación pueda abandonar la sesión.</w:t>
      </w:r>
    </w:p>
    <w:p w14:paraId="54BE9F38" w14:textId="77777777" w:rsidR="0019654E" w:rsidRPr="008478E6" w:rsidRDefault="0019654E" w:rsidP="0019654E">
      <w:pPr>
        <w:spacing w:after="0" w:line="240" w:lineRule="atLeast"/>
        <w:jc w:val="both"/>
        <w:rPr>
          <w:sz w:val="24"/>
          <w:szCs w:val="24"/>
        </w:rPr>
      </w:pPr>
    </w:p>
    <w:p w14:paraId="74228D03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6C8891C4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4E4CF8C6" w14:textId="77777777" w:rsidR="00E72331" w:rsidRDefault="00E72331" w:rsidP="00E72331">
      <w:pPr>
        <w:spacing w:after="0" w:line="240" w:lineRule="atLeast"/>
        <w:jc w:val="both"/>
        <w:rPr>
          <w:sz w:val="28"/>
          <w:szCs w:val="28"/>
        </w:rPr>
      </w:pPr>
    </w:p>
    <w:p w14:paraId="79F0A568" w14:textId="77777777" w:rsidR="008478E6" w:rsidRDefault="008478E6" w:rsidP="008478E6">
      <w:pPr>
        <w:spacing w:after="0" w:line="240" w:lineRule="atLeast"/>
        <w:jc w:val="both"/>
        <w:rPr>
          <w:sz w:val="24"/>
          <w:szCs w:val="24"/>
        </w:rPr>
      </w:pPr>
    </w:p>
    <w:sectPr w:rsidR="008478E6" w:rsidSect="00491D1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EA3EF" w14:textId="77777777" w:rsidR="00C222BC" w:rsidRDefault="00C222BC" w:rsidP="00B2090C">
      <w:pPr>
        <w:spacing w:after="0" w:line="240" w:lineRule="auto"/>
      </w:pPr>
      <w:r>
        <w:separator/>
      </w:r>
    </w:p>
  </w:endnote>
  <w:endnote w:type="continuationSeparator" w:id="0">
    <w:p w14:paraId="63C7F49A" w14:textId="77777777" w:rsidR="00C222BC" w:rsidRDefault="00C222BC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8DF8B" w14:textId="77777777" w:rsidR="00477523" w:rsidRDefault="00477523">
    <w:pPr>
      <w:pStyle w:val="Piedepgina"/>
    </w:pPr>
  </w:p>
  <w:p w14:paraId="11C4B7EF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EADC6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3C4366">
      <w:rPr>
        <w:noProof/>
        <w:lang w:val="en-US"/>
      </w:rPr>
      <w:t>3</w:t>
    </w:r>
    <w:r w:rsidRPr="00397A03">
      <w:rPr>
        <w:lang w:val="en-US"/>
      </w:rPr>
      <w:fldChar w:fldCharType="end"/>
    </w:r>
  </w:p>
  <w:p w14:paraId="2DAD7420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9AE6B" w14:textId="77777777" w:rsidR="00C222BC" w:rsidRDefault="00C222BC" w:rsidP="00B2090C">
      <w:pPr>
        <w:spacing w:after="0" w:line="240" w:lineRule="auto"/>
      </w:pPr>
      <w:r>
        <w:separator/>
      </w:r>
    </w:p>
  </w:footnote>
  <w:footnote w:type="continuationSeparator" w:id="0">
    <w:p w14:paraId="20F6E7A5" w14:textId="77777777" w:rsidR="00C222BC" w:rsidRDefault="00C222BC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2CE6F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val="ca-ES" w:eastAsia="ca-ES"/>
      </w:rPr>
      <w:drawing>
        <wp:inline distT="0" distB="0" distL="0" distR="0" wp14:anchorId="6DBEF083" wp14:editId="511DB6AB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65622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0A34014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1DDFE0E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A4965" w14:textId="77777777" w:rsidR="00425721" w:rsidRDefault="00425721" w:rsidP="006629A3">
    <w:pPr>
      <w:pStyle w:val="Encabezado"/>
      <w:ind w:left="-1701"/>
    </w:pPr>
  </w:p>
  <w:p w14:paraId="30EE4763" w14:textId="77777777" w:rsidR="00425721" w:rsidRDefault="00425721" w:rsidP="006629A3">
    <w:pPr>
      <w:pStyle w:val="Encabezado"/>
      <w:ind w:left="-1701"/>
    </w:pPr>
  </w:p>
  <w:p w14:paraId="4035746F" w14:textId="77777777" w:rsidR="003F2467" w:rsidRDefault="006629A3" w:rsidP="006629A3">
    <w:pPr>
      <w:pStyle w:val="Encabezado"/>
      <w:ind w:left="-1701"/>
    </w:pPr>
    <w:r>
      <w:rPr>
        <w:noProof/>
        <w:lang w:val="ca-ES" w:eastAsia="ca-ES"/>
      </w:rPr>
      <w:drawing>
        <wp:inline distT="0" distB="0" distL="0" distR="0" wp14:anchorId="7BF5994E" wp14:editId="180747B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C0AD80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7700545"/>
    <w:multiLevelType w:val="hybridMultilevel"/>
    <w:tmpl w:val="ABEE4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B6AC7"/>
    <w:multiLevelType w:val="hybridMultilevel"/>
    <w:tmpl w:val="2AA42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5"/>
  </w:num>
  <w:num w:numId="12">
    <w:abstractNumId w:val="3"/>
  </w:num>
  <w:num w:numId="13">
    <w:abstractNumId w:val="9"/>
  </w:num>
  <w:num w:numId="14">
    <w:abstractNumId w:val="16"/>
  </w:num>
  <w:num w:numId="15">
    <w:abstractNumId w:val="8"/>
  </w:num>
  <w:num w:numId="16">
    <w:abstractNumId w:val="13"/>
  </w:num>
  <w:num w:numId="17">
    <w:abstractNumId w:val="5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F5CE9"/>
    <w:rsid w:val="00101F66"/>
    <w:rsid w:val="00155024"/>
    <w:rsid w:val="0019654E"/>
    <w:rsid w:val="001C1AEF"/>
    <w:rsid w:val="00212B9F"/>
    <w:rsid w:val="0023528A"/>
    <w:rsid w:val="002A0335"/>
    <w:rsid w:val="00397A03"/>
    <w:rsid w:val="003C4366"/>
    <w:rsid w:val="003F2467"/>
    <w:rsid w:val="00425721"/>
    <w:rsid w:val="004675EC"/>
    <w:rsid w:val="00477523"/>
    <w:rsid w:val="00491D13"/>
    <w:rsid w:val="00493B70"/>
    <w:rsid w:val="006629A3"/>
    <w:rsid w:val="00696DD5"/>
    <w:rsid w:val="007F69EC"/>
    <w:rsid w:val="008478E6"/>
    <w:rsid w:val="0090003D"/>
    <w:rsid w:val="009330D6"/>
    <w:rsid w:val="009C15BC"/>
    <w:rsid w:val="009F1F5F"/>
    <w:rsid w:val="00A0152F"/>
    <w:rsid w:val="00A54BC0"/>
    <w:rsid w:val="00B00737"/>
    <w:rsid w:val="00B2090C"/>
    <w:rsid w:val="00B95DF0"/>
    <w:rsid w:val="00C222BC"/>
    <w:rsid w:val="00CA5A39"/>
    <w:rsid w:val="00DD4612"/>
    <w:rsid w:val="00E72331"/>
    <w:rsid w:val="00EA48A0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0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7463A-71D1-403E-BC64-5FF564ED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</cp:lastModifiedBy>
  <cp:revision>3</cp:revision>
  <dcterms:created xsi:type="dcterms:W3CDTF">2016-07-07T14:20:00Z</dcterms:created>
  <dcterms:modified xsi:type="dcterms:W3CDTF">2017-11-02T15:55:00Z</dcterms:modified>
</cp:coreProperties>
</file>