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478495637"/>
        <w:docPartObj>
          <w:docPartGallery w:val="Cover Pages"/>
          <w:docPartUnique/>
        </w:docPartObj>
      </w:sdtPr>
      <w:sdtEndPr/>
      <w:sdtContent>
        <w:p w14:paraId="18A7812C" w14:textId="74C77BF8" w:rsidR="004662BF" w:rsidRDefault="004662BF">
          <w:pPr>
            <w:pStyle w:val="Sinespaciado"/>
          </w:pPr>
          <w:r>
            <w:rPr>
              <w:noProof/>
            </w:rPr>
            <mc:AlternateContent>
              <mc:Choice Requires="wpg">
                <w:drawing>
                  <wp:anchor distT="0" distB="0" distL="114300" distR="114300" simplePos="0" relativeHeight="251659264" behindDoc="1" locked="0" layoutInCell="1" allowOverlap="1" wp14:anchorId="6D132C94" wp14:editId="13A221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EndPr/>
                                  <w:sdtContent>
                                    <w:p w14:paraId="1F79E801" w14:textId="737D6EBC" w:rsidR="00063230" w:rsidRDefault="0021689C">
                                      <w:pPr>
                                        <w:pStyle w:val="Sinespaciado"/>
                                        <w:jc w:val="right"/>
                                        <w:rPr>
                                          <w:color w:val="FFFFFF" w:themeColor="background1"/>
                                          <w:sz w:val="28"/>
                                          <w:szCs w:val="28"/>
                                        </w:rPr>
                                      </w:pPr>
                                      <w:r>
                                        <w:rPr>
                                          <w:color w:val="FFFFFF" w:themeColor="background1"/>
                                          <w:sz w:val="28"/>
                                          <w:szCs w:val="28"/>
                                          <w:lang w:val="es-ES"/>
                                        </w:rPr>
                                        <w:t>1</w:t>
                                      </w:r>
                                      <w:r w:rsidR="00063230">
                                        <w:rPr>
                                          <w:color w:val="FFFFFF" w:themeColor="background1"/>
                                          <w:sz w:val="28"/>
                                          <w:szCs w:val="28"/>
                                          <w:lang w:val="es-ES"/>
                                        </w:rPr>
                                        <w:t>-1</w:t>
                                      </w:r>
                                      <w:r>
                                        <w:rPr>
                                          <w:color w:val="FFFFFF" w:themeColor="background1"/>
                                          <w:sz w:val="28"/>
                                          <w:szCs w:val="28"/>
                                          <w:lang w:val="es-ES"/>
                                        </w:rPr>
                                        <w:t>1</w:t>
                                      </w:r>
                                      <w:r w:rsidR="00063230">
                                        <w:rPr>
                                          <w:color w:val="FFFFFF" w:themeColor="background1"/>
                                          <w:sz w:val="28"/>
                                          <w:szCs w:val="28"/>
                                          <w:lang w:val="es-ES"/>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132C9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EndPr/>
                            <w:sdtContent>
                              <w:p w14:paraId="1F79E801" w14:textId="737D6EBC" w:rsidR="00063230" w:rsidRDefault="0021689C">
                                <w:pPr>
                                  <w:pStyle w:val="Sinespaciado"/>
                                  <w:jc w:val="right"/>
                                  <w:rPr>
                                    <w:color w:val="FFFFFF" w:themeColor="background1"/>
                                    <w:sz w:val="28"/>
                                    <w:szCs w:val="28"/>
                                  </w:rPr>
                                </w:pPr>
                                <w:r>
                                  <w:rPr>
                                    <w:color w:val="FFFFFF" w:themeColor="background1"/>
                                    <w:sz w:val="28"/>
                                    <w:szCs w:val="28"/>
                                    <w:lang w:val="es-ES"/>
                                  </w:rPr>
                                  <w:t>1</w:t>
                                </w:r>
                                <w:r w:rsidR="00063230">
                                  <w:rPr>
                                    <w:color w:val="FFFFFF" w:themeColor="background1"/>
                                    <w:sz w:val="28"/>
                                    <w:szCs w:val="28"/>
                                    <w:lang w:val="es-ES"/>
                                  </w:rPr>
                                  <w:t>-1</w:t>
                                </w:r>
                                <w:r>
                                  <w:rPr>
                                    <w:color w:val="FFFFFF" w:themeColor="background1"/>
                                    <w:sz w:val="28"/>
                                    <w:szCs w:val="28"/>
                                    <w:lang w:val="es-ES"/>
                                  </w:rPr>
                                  <w:t>1</w:t>
                                </w:r>
                                <w:r w:rsidR="00063230">
                                  <w:rPr>
                                    <w:color w:val="FFFFFF" w:themeColor="background1"/>
                                    <w:sz w:val="28"/>
                                    <w:szCs w:val="28"/>
                                    <w:lang w:val="es-ES"/>
                                  </w:rPr>
                                  <w:t>-2020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D48039" wp14:editId="2C32E6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2A671" w14:textId="4A642605" w:rsidR="00063230" w:rsidRDefault="000452C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1689C">
                                      <w:rPr>
                                        <w:rFonts w:asciiTheme="majorHAnsi" w:eastAsiaTheme="majorEastAsia" w:hAnsiTheme="majorHAnsi" w:cstheme="majorBidi"/>
                                        <w:color w:val="262626" w:themeColor="text1" w:themeTint="D9"/>
                                        <w:sz w:val="72"/>
                                        <w:szCs w:val="72"/>
                                      </w:rPr>
                                      <w:t>Laboratorio IV</w:t>
                                    </w:r>
                                  </w:sdtContent>
                                </w:sdt>
                              </w:p>
                              <w:p w14:paraId="0B28007D" w14:textId="5017D4C8" w:rsidR="00063230" w:rsidRDefault="000452C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689C">
                                      <w:rPr>
                                        <w:color w:val="404040" w:themeColor="text1" w:themeTint="BF"/>
                                        <w:sz w:val="36"/>
                                        <w:szCs w:val="36"/>
                                      </w:rPr>
                                      <w:t>Trabajo práctico integrador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D48039"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2D32A671" w14:textId="4A642605" w:rsidR="00063230" w:rsidRDefault="000452C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1689C">
                                <w:rPr>
                                  <w:rFonts w:asciiTheme="majorHAnsi" w:eastAsiaTheme="majorEastAsia" w:hAnsiTheme="majorHAnsi" w:cstheme="majorBidi"/>
                                  <w:color w:val="262626" w:themeColor="text1" w:themeTint="D9"/>
                                  <w:sz w:val="72"/>
                                  <w:szCs w:val="72"/>
                                </w:rPr>
                                <w:t>Laboratorio IV</w:t>
                              </w:r>
                            </w:sdtContent>
                          </w:sdt>
                        </w:p>
                        <w:p w14:paraId="0B28007D" w14:textId="5017D4C8" w:rsidR="00063230" w:rsidRDefault="000452C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689C">
                                <w:rPr>
                                  <w:color w:val="404040" w:themeColor="text1" w:themeTint="BF"/>
                                  <w:sz w:val="36"/>
                                  <w:szCs w:val="36"/>
                                </w:rPr>
                                <w:t>Trabajo práctico integrador</w:t>
                              </w:r>
                            </w:sdtContent>
                          </w:sdt>
                        </w:p>
                      </w:txbxContent>
                    </v:textbox>
                    <w10:wrap anchorx="page" anchory="page"/>
                  </v:shape>
                </w:pict>
              </mc:Fallback>
            </mc:AlternateContent>
          </w:r>
        </w:p>
        <w:p w14:paraId="310DA1C8" w14:textId="23EBC811" w:rsidR="004662BF" w:rsidRDefault="0063658B">
          <w:r>
            <w:rPr>
              <w:noProof/>
              <w:lang w:eastAsia="es-AR"/>
            </w:rPr>
            <mc:AlternateContent>
              <mc:Choice Requires="wps">
                <w:drawing>
                  <wp:anchor distT="0" distB="0" distL="114300" distR="114300" simplePos="0" relativeHeight="251661312" behindDoc="0" locked="0" layoutInCell="1" allowOverlap="1" wp14:anchorId="4DE92F95" wp14:editId="7E1EB768">
                    <wp:simplePos x="0" y="0"/>
                    <wp:positionH relativeFrom="page">
                      <wp:posOffset>3337560</wp:posOffset>
                    </wp:positionH>
                    <wp:positionV relativeFrom="margin">
                      <wp:align>bottom</wp:align>
                    </wp:positionV>
                    <wp:extent cx="3657600" cy="1113155"/>
                    <wp:effectExtent l="0" t="0" r="7620" b="10795"/>
                    <wp:wrapNone/>
                    <wp:docPr id="32" name="Cuadro de texto 32"/>
                    <wp:cNvGraphicFramePr/>
                    <a:graphic xmlns:a="http://schemas.openxmlformats.org/drawingml/2006/main">
                      <a:graphicData uri="http://schemas.microsoft.com/office/word/2010/wordprocessingShape">
                        <wps:wsp>
                          <wps:cNvSpPr txBox="1"/>
                          <wps:spPr>
                            <a:xfrm>
                              <a:off x="0" y="0"/>
                              <a:ext cx="3657600" cy="1113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62F07" w14:textId="4B287530" w:rsidR="00063230" w:rsidRPr="0063658B" w:rsidRDefault="000452C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689C">
                                      <w:rPr>
                                        <w:color w:val="4472C4" w:themeColor="accent1"/>
                                        <w:sz w:val="26"/>
                                        <w:szCs w:val="26"/>
                                      </w:rPr>
                                      <w:t>Cristian Facundo Resler</w:t>
                                    </w:r>
                                    <w:r w:rsidR="00063230">
                                      <w:rPr>
                                        <w:color w:val="4472C4" w:themeColor="accent1"/>
                                        <w:sz w:val="26"/>
                                        <w:szCs w:val="26"/>
                                      </w:rPr>
                                      <w:t xml:space="preserve">            </w:t>
                                    </w:r>
                                    <w:r w:rsidR="00063230" w:rsidRPr="0063658B">
                                      <w:rPr>
                                        <w:color w:val="4472C4" w:themeColor="accent1"/>
                                        <w:sz w:val="26"/>
                                        <w:szCs w:val="26"/>
                                      </w:rPr>
                                      <w:t xml:space="preserve"> </w:t>
                                    </w:r>
                                    <w:r w:rsidR="00063230">
                                      <w:rPr>
                                        <w:color w:val="4472C4" w:themeColor="accent1"/>
                                        <w:sz w:val="26"/>
                                        <w:szCs w:val="26"/>
                                      </w:rPr>
                                      <w:t xml:space="preserve">                                             </w:t>
                                    </w:r>
                                    <w:r w:rsidR="0021689C">
                                      <w:rPr>
                                        <w:color w:val="4472C4" w:themeColor="accent1"/>
                                        <w:sz w:val="26"/>
                                        <w:szCs w:val="26"/>
                                      </w:rPr>
                                      <w:t xml:space="preserve">Matías Quintana         </w:t>
                                    </w:r>
                                    <w:r w:rsidR="00063230">
                                      <w:rPr>
                                        <w:color w:val="4472C4" w:themeColor="accent1"/>
                                        <w:sz w:val="26"/>
                                        <w:szCs w:val="26"/>
                                      </w:rPr>
                                      <w:t xml:space="preserve">                                            </w:t>
                                    </w:r>
                                    <w:r w:rsidR="0021689C">
                                      <w:rPr>
                                        <w:color w:val="4472C4" w:themeColor="accent1"/>
                                        <w:sz w:val="26"/>
                                        <w:szCs w:val="26"/>
                                      </w:rPr>
                                      <w:t xml:space="preserve">Agustín Diaz                      </w:t>
                                    </w:r>
                                    <w:r w:rsidR="00063230">
                                      <w:rPr>
                                        <w:color w:val="4472C4" w:themeColor="accent1"/>
                                        <w:sz w:val="26"/>
                                        <w:szCs w:val="26"/>
                                      </w:rPr>
                                      <w:t xml:space="preserve">                                     Marco Leal</w:t>
                                    </w:r>
                                  </w:sdtContent>
                                </w:sdt>
                              </w:p>
                              <w:p w14:paraId="2806F005" w14:textId="71D10E67" w:rsidR="00063230" w:rsidRPr="0063658B" w:rsidRDefault="000452CC">
                                <w:pPr>
                                  <w:pStyle w:val="Sinespaciado"/>
                                  <w:rPr>
                                    <w:b/>
                                    <w:bCs/>
                                    <w:color w:val="595959" w:themeColor="text1" w:themeTint="A6"/>
                                    <w:sz w:val="32"/>
                                    <w:szCs w:val="32"/>
                                  </w:rPr>
                                </w:pPr>
                                <w:sdt>
                                  <w:sdtPr>
                                    <w:rPr>
                                      <w:b/>
                                      <w:bCs/>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63230" w:rsidRPr="0063658B">
                                      <w:rPr>
                                        <w:b/>
                                        <w:bCs/>
                                        <w:caps/>
                                        <w:color w:val="595959" w:themeColor="text1" w:themeTint="A6"/>
                                        <w:sz w:val="32"/>
                                        <w:szCs w:val="32"/>
                                      </w:rPr>
                                      <w:t xml:space="preserve">GRUPO </w:t>
                                    </w:r>
                                    <w:r w:rsidR="0021689C">
                                      <w:rPr>
                                        <w:b/>
                                        <w:bCs/>
                                        <w:caps/>
                                        <w:color w:val="595959" w:themeColor="text1" w:themeTint="A6"/>
                                        <w:sz w:val="32"/>
                                        <w:szCs w:val="32"/>
                                      </w:rPr>
                                      <w:t>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DE92F95" id="Cuadro de texto 32" o:spid="_x0000_s1056" type="#_x0000_t202" style="position:absolute;margin-left:262.8pt;margin-top:0;width:4in;height:87.65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" filled="f" stroked="f" strokeweight=".5pt">
                    <v:textbox inset="0,0,0,0">
                      <w:txbxContent>
                        <w:p w14:paraId="22C62F07" w14:textId="4B287530" w:rsidR="00063230" w:rsidRPr="0063658B" w:rsidRDefault="000452C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689C">
                                <w:rPr>
                                  <w:color w:val="4472C4" w:themeColor="accent1"/>
                                  <w:sz w:val="26"/>
                                  <w:szCs w:val="26"/>
                                </w:rPr>
                                <w:t>Cristian Facundo Resler</w:t>
                              </w:r>
                              <w:r w:rsidR="00063230">
                                <w:rPr>
                                  <w:color w:val="4472C4" w:themeColor="accent1"/>
                                  <w:sz w:val="26"/>
                                  <w:szCs w:val="26"/>
                                </w:rPr>
                                <w:t xml:space="preserve">            </w:t>
                              </w:r>
                              <w:r w:rsidR="00063230" w:rsidRPr="0063658B">
                                <w:rPr>
                                  <w:color w:val="4472C4" w:themeColor="accent1"/>
                                  <w:sz w:val="26"/>
                                  <w:szCs w:val="26"/>
                                </w:rPr>
                                <w:t xml:space="preserve"> </w:t>
                              </w:r>
                              <w:r w:rsidR="00063230">
                                <w:rPr>
                                  <w:color w:val="4472C4" w:themeColor="accent1"/>
                                  <w:sz w:val="26"/>
                                  <w:szCs w:val="26"/>
                                </w:rPr>
                                <w:t xml:space="preserve">                                             </w:t>
                              </w:r>
                              <w:r w:rsidR="0021689C">
                                <w:rPr>
                                  <w:color w:val="4472C4" w:themeColor="accent1"/>
                                  <w:sz w:val="26"/>
                                  <w:szCs w:val="26"/>
                                </w:rPr>
                                <w:t xml:space="preserve">Matías Quintana         </w:t>
                              </w:r>
                              <w:r w:rsidR="00063230">
                                <w:rPr>
                                  <w:color w:val="4472C4" w:themeColor="accent1"/>
                                  <w:sz w:val="26"/>
                                  <w:szCs w:val="26"/>
                                </w:rPr>
                                <w:t xml:space="preserve">                                            </w:t>
                              </w:r>
                              <w:r w:rsidR="0021689C">
                                <w:rPr>
                                  <w:color w:val="4472C4" w:themeColor="accent1"/>
                                  <w:sz w:val="26"/>
                                  <w:szCs w:val="26"/>
                                </w:rPr>
                                <w:t xml:space="preserve">Agustín Diaz                      </w:t>
                              </w:r>
                              <w:r w:rsidR="00063230">
                                <w:rPr>
                                  <w:color w:val="4472C4" w:themeColor="accent1"/>
                                  <w:sz w:val="26"/>
                                  <w:szCs w:val="26"/>
                                </w:rPr>
                                <w:t xml:space="preserve">                                     Marco Leal</w:t>
                              </w:r>
                            </w:sdtContent>
                          </w:sdt>
                        </w:p>
                        <w:p w14:paraId="2806F005" w14:textId="71D10E67" w:rsidR="00063230" w:rsidRPr="0063658B" w:rsidRDefault="000452CC">
                          <w:pPr>
                            <w:pStyle w:val="Sinespaciado"/>
                            <w:rPr>
                              <w:b/>
                              <w:bCs/>
                              <w:color w:val="595959" w:themeColor="text1" w:themeTint="A6"/>
                              <w:sz w:val="32"/>
                              <w:szCs w:val="32"/>
                            </w:rPr>
                          </w:pPr>
                          <w:sdt>
                            <w:sdtPr>
                              <w:rPr>
                                <w:b/>
                                <w:bCs/>
                                <w:caps/>
                                <w:color w:val="595959" w:themeColor="text1" w:themeTint="A6"/>
                                <w:sz w:val="32"/>
                                <w:szCs w:val="32"/>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63230" w:rsidRPr="0063658B">
                                <w:rPr>
                                  <w:b/>
                                  <w:bCs/>
                                  <w:caps/>
                                  <w:color w:val="595959" w:themeColor="text1" w:themeTint="A6"/>
                                  <w:sz w:val="32"/>
                                  <w:szCs w:val="32"/>
                                </w:rPr>
                                <w:t xml:space="preserve">GRUPO </w:t>
                              </w:r>
                              <w:r w:rsidR="0021689C">
                                <w:rPr>
                                  <w:b/>
                                  <w:bCs/>
                                  <w:caps/>
                                  <w:color w:val="595959" w:themeColor="text1" w:themeTint="A6"/>
                                  <w:sz w:val="32"/>
                                  <w:szCs w:val="32"/>
                                </w:rPr>
                                <w:t>5</w:t>
                              </w:r>
                            </w:sdtContent>
                          </w:sdt>
                        </w:p>
                      </w:txbxContent>
                    </v:textbox>
                    <w10:wrap anchorx="page" anchory="margin"/>
                  </v:shape>
                </w:pict>
              </mc:Fallback>
            </mc:AlternateContent>
          </w:r>
          <w:r w:rsidR="004662BF">
            <w:br w:type="page"/>
          </w:r>
        </w:p>
      </w:sdtContent>
    </w:sdt>
    <w:p w14:paraId="5585AAD1" w14:textId="332348D7" w:rsidR="00296AC6" w:rsidRPr="00296AC6" w:rsidRDefault="00296AC6" w:rsidP="000F54A9">
      <w:pPr>
        <w:jc w:val="center"/>
        <w:rPr>
          <w:rFonts w:cstheme="minorHAnsi"/>
          <w:b/>
          <w:sz w:val="32"/>
          <w:szCs w:val="24"/>
          <w:u w:val="single"/>
        </w:rPr>
      </w:pPr>
      <w:r w:rsidRPr="00296AC6">
        <w:rPr>
          <w:rFonts w:cstheme="minorHAnsi"/>
          <w:b/>
          <w:sz w:val="32"/>
          <w:szCs w:val="24"/>
          <w:u w:val="single"/>
        </w:rPr>
        <w:lastRenderedPageBreak/>
        <w:t>DER</w:t>
      </w:r>
    </w:p>
    <w:p w14:paraId="6BAE3EE3" w14:textId="77777777" w:rsidR="00296AC6" w:rsidRDefault="00296AC6" w:rsidP="000F54A9">
      <w:pPr>
        <w:jc w:val="center"/>
        <w:rPr>
          <w:rFonts w:cstheme="minorHAnsi"/>
          <w:b/>
          <w:sz w:val="32"/>
          <w:szCs w:val="24"/>
        </w:rPr>
      </w:pPr>
    </w:p>
    <w:p w14:paraId="5BE588DC" w14:textId="0DECEE7B" w:rsidR="005507F2" w:rsidRPr="005507F2" w:rsidRDefault="00296AC6" w:rsidP="000F54A9">
      <w:pPr>
        <w:jc w:val="center"/>
        <w:rPr>
          <w:rFonts w:cstheme="minorHAnsi"/>
          <w:b/>
          <w:sz w:val="32"/>
          <w:szCs w:val="24"/>
        </w:rPr>
      </w:pPr>
      <w:r>
        <w:rPr>
          <w:rFonts w:cstheme="minorHAnsi"/>
          <w:b/>
          <w:noProof/>
          <w:sz w:val="32"/>
          <w:szCs w:val="24"/>
        </w:rPr>
        <w:drawing>
          <wp:inline distT="0" distB="0" distL="0" distR="0" wp14:anchorId="4CA60B06" wp14:editId="1FB8FB0D">
            <wp:extent cx="6019800" cy="48958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4895850"/>
                    </a:xfrm>
                    <a:prstGeom prst="rect">
                      <a:avLst/>
                    </a:prstGeom>
                    <a:noFill/>
                    <a:ln>
                      <a:noFill/>
                    </a:ln>
                  </pic:spPr>
                </pic:pic>
              </a:graphicData>
            </a:graphic>
          </wp:inline>
        </w:drawing>
      </w:r>
    </w:p>
    <w:p w14:paraId="29B91671" w14:textId="16AF820E" w:rsidR="004768BF" w:rsidRDefault="004768BF" w:rsidP="00296AC6">
      <w:pPr>
        <w:spacing w:after="0" w:line="276" w:lineRule="auto"/>
        <w:jc w:val="center"/>
        <w:rPr>
          <w:rFonts w:ascii="Calibri" w:hAnsi="Calibri" w:cs="Calibri"/>
          <w:b/>
          <w:bCs/>
          <w:color w:val="000000"/>
          <w:sz w:val="24"/>
          <w:szCs w:val="24"/>
        </w:rPr>
      </w:pPr>
    </w:p>
    <w:p w14:paraId="661D02AA" w14:textId="4E5C7000" w:rsidR="00296AC6" w:rsidRDefault="00296AC6" w:rsidP="00296AC6">
      <w:pPr>
        <w:spacing w:after="0" w:line="276" w:lineRule="auto"/>
        <w:jc w:val="center"/>
        <w:rPr>
          <w:rFonts w:ascii="Calibri" w:hAnsi="Calibri" w:cs="Calibri"/>
          <w:b/>
          <w:bCs/>
          <w:color w:val="000000"/>
          <w:sz w:val="24"/>
          <w:szCs w:val="24"/>
        </w:rPr>
      </w:pPr>
    </w:p>
    <w:p w14:paraId="4B4184F8" w14:textId="2B96F72F" w:rsidR="00CA52FD" w:rsidRDefault="00CA52FD" w:rsidP="00296AC6">
      <w:pPr>
        <w:spacing w:after="0" w:line="276" w:lineRule="auto"/>
        <w:jc w:val="center"/>
        <w:rPr>
          <w:rFonts w:ascii="Calibri" w:hAnsi="Calibri" w:cs="Calibri"/>
          <w:b/>
          <w:bCs/>
          <w:color w:val="000000"/>
          <w:sz w:val="24"/>
          <w:szCs w:val="24"/>
        </w:rPr>
      </w:pPr>
    </w:p>
    <w:p w14:paraId="59959ECA" w14:textId="5BF9879E" w:rsidR="00CA52FD" w:rsidRDefault="00CA52FD" w:rsidP="00296AC6">
      <w:pPr>
        <w:spacing w:after="0" w:line="276" w:lineRule="auto"/>
        <w:jc w:val="center"/>
        <w:rPr>
          <w:rFonts w:ascii="Calibri" w:hAnsi="Calibri" w:cs="Calibri"/>
          <w:b/>
          <w:bCs/>
          <w:color w:val="000000"/>
          <w:sz w:val="24"/>
          <w:szCs w:val="24"/>
        </w:rPr>
      </w:pPr>
    </w:p>
    <w:p w14:paraId="0ED4A93E" w14:textId="0F6D7822" w:rsidR="00CA52FD" w:rsidRDefault="00CA52FD" w:rsidP="00296AC6">
      <w:pPr>
        <w:spacing w:after="0" w:line="276" w:lineRule="auto"/>
        <w:jc w:val="center"/>
        <w:rPr>
          <w:rFonts w:ascii="Calibri" w:hAnsi="Calibri" w:cs="Calibri"/>
          <w:b/>
          <w:bCs/>
          <w:color w:val="000000"/>
          <w:sz w:val="24"/>
          <w:szCs w:val="24"/>
        </w:rPr>
      </w:pPr>
    </w:p>
    <w:p w14:paraId="75A66433" w14:textId="0B5EED0B" w:rsidR="00CA52FD" w:rsidRDefault="00CA52FD" w:rsidP="00296AC6">
      <w:pPr>
        <w:spacing w:after="0" w:line="276" w:lineRule="auto"/>
        <w:jc w:val="center"/>
        <w:rPr>
          <w:rFonts w:ascii="Calibri" w:hAnsi="Calibri" w:cs="Calibri"/>
          <w:b/>
          <w:bCs/>
          <w:color w:val="000000"/>
          <w:sz w:val="24"/>
          <w:szCs w:val="24"/>
        </w:rPr>
      </w:pPr>
    </w:p>
    <w:p w14:paraId="53B883DB" w14:textId="68A73FA0" w:rsidR="00CA52FD" w:rsidRDefault="00CA52FD" w:rsidP="00296AC6">
      <w:pPr>
        <w:spacing w:after="0" w:line="276" w:lineRule="auto"/>
        <w:jc w:val="center"/>
        <w:rPr>
          <w:rFonts w:ascii="Calibri" w:hAnsi="Calibri" w:cs="Calibri"/>
          <w:b/>
          <w:bCs/>
          <w:color w:val="000000"/>
          <w:sz w:val="24"/>
          <w:szCs w:val="24"/>
        </w:rPr>
      </w:pPr>
    </w:p>
    <w:p w14:paraId="7340B982" w14:textId="1519AF02" w:rsidR="00CA52FD" w:rsidRDefault="00CA52FD" w:rsidP="00296AC6">
      <w:pPr>
        <w:spacing w:after="0" w:line="276" w:lineRule="auto"/>
        <w:jc w:val="center"/>
        <w:rPr>
          <w:rFonts w:ascii="Calibri" w:hAnsi="Calibri" w:cs="Calibri"/>
          <w:b/>
          <w:bCs/>
          <w:color w:val="000000"/>
          <w:sz w:val="24"/>
          <w:szCs w:val="24"/>
        </w:rPr>
      </w:pPr>
    </w:p>
    <w:p w14:paraId="155BA018" w14:textId="77196D51" w:rsidR="00CA52FD" w:rsidRDefault="00CA52FD" w:rsidP="00296AC6">
      <w:pPr>
        <w:spacing w:after="0" w:line="276" w:lineRule="auto"/>
        <w:jc w:val="center"/>
        <w:rPr>
          <w:rFonts w:ascii="Calibri" w:hAnsi="Calibri" w:cs="Calibri"/>
          <w:b/>
          <w:bCs/>
          <w:color w:val="000000"/>
          <w:sz w:val="24"/>
          <w:szCs w:val="24"/>
        </w:rPr>
      </w:pPr>
    </w:p>
    <w:p w14:paraId="2583A9E6" w14:textId="47199E91" w:rsidR="00CA52FD" w:rsidRDefault="00CA52FD" w:rsidP="00296AC6">
      <w:pPr>
        <w:spacing w:after="0" w:line="276" w:lineRule="auto"/>
        <w:jc w:val="center"/>
        <w:rPr>
          <w:rFonts w:ascii="Calibri" w:hAnsi="Calibri" w:cs="Calibri"/>
          <w:b/>
          <w:bCs/>
          <w:color w:val="000000"/>
          <w:sz w:val="24"/>
          <w:szCs w:val="24"/>
        </w:rPr>
      </w:pPr>
    </w:p>
    <w:p w14:paraId="3CE4FB7D" w14:textId="3790C9F2" w:rsidR="00CA52FD" w:rsidRDefault="00CA52FD" w:rsidP="00296AC6">
      <w:pPr>
        <w:spacing w:after="0" w:line="276" w:lineRule="auto"/>
        <w:jc w:val="center"/>
        <w:rPr>
          <w:rFonts w:ascii="Calibri" w:hAnsi="Calibri" w:cs="Calibri"/>
          <w:b/>
          <w:bCs/>
          <w:color w:val="000000"/>
          <w:sz w:val="24"/>
          <w:szCs w:val="24"/>
        </w:rPr>
      </w:pPr>
    </w:p>
    <w:p w14:paraId="48A01318" w14:textId="400952D1" w:rsidR="00CA52FD" w:rsidRDefault="00CA52FD" w:rsidP="00296AC6">
      <w:pPr>
        <w:spacing w:after="0" w:line="276" w:lineRule="auto"/>
        <w:jc w:val="center"/>
        <w:rPr>
          <w:rFonts w:ascii="Calibri" w:hAnsi="Calibri" w:cs="Calibri"/>
          <w:b/>
          <w:bCs/>
          <w:color w:val="000000"/>
          <w:sz w:val="24"/>
          <w:szCs w:val="24"/>
        </w:rPr>
      </w:pPr>
    </w:p>
    <w:p w14:paraId="40BAE043" w14:textId="5C3A36FD" w:rsidR="00CA52FD" w:rsidRDefault="00CA52FD" w:rsidP="00296AC6">
      <w:pPr>
        <w:spacing w:after="0" w:line="276" w:lineRule="auto"/>
        <w:jc w:val="center"/>
        <w:rPr>
          <w:rFonts w:ascii="Calibri" w:hAnsi="Calibri" w:cs="Calibri"/>
          <w:b/>
          <w:bCs/>
          <w:color w:val="000000"/>
          <w:sz w:val="24"/>
          <w:szCs w:val="24"/>
        </w:rPr>
      </w:pPr>
    </w:p>
    <w:p w14:paraId="405C8125" w14:textId="37D33E3C" w:rsidR="00CA52FD" w:rsidRDefault="00CA52FD" w:rsidP="00296AC6">
      <w:pPr>
        <w:spacing w:after="0" w:line="276" w:lineRule="auto"/>
        <w:jc w:val="center"/>
        <w:rPr>
          <w:rFonts w:ascii="Calibri" w:hAnsi="Calibri" w:cs="Calibri"/>
          <w:b/>
          <w:bCs/>
          <w:color w:val="000000"/>
          <w:sz w:val="24"/>
          <w:szCs w:val="24"/>
        </w:rPr>
      </w:pPr>
    </w:p>
    <w:p w14:paraId="3E075CD0" w14:textId="77777777" w:rsidR="00CA52FD" w:rsidRDefault="00CA52FD" w:rsidP="00296AC6">
      <w:pPr>
        <w:spacing w:after="0" w:line="276" w:lineRule="auto"/>
        <w:jc w:val="center"/>
        <w:rPr>
          <w:rFonts w:ascii="Calibri" w:hAnsi="Calibri" w:cs="Calibri"/>
          <w:b/>
          <w:bCs/>
          <w:color w:val="000000"/>
          <w:sz w:val="24"/>
          <w:szCs w:val="24"/>
        </w:rPr>
      </w:pPr>
    </w:p>
    <w:p w14:paraId="02265DA0" w14:textId="3B80694F" w:rsidR="00296AC6" w:rsidRPr="00CA52FD" w:rsidRDefault="00296AC6" w:rsidP="00CA52FD">
      <w:pPr>
        <w:spacing w:after="0" w:line="276" w:lineRule="auto"/>
        <w:jc w:val="center"/>
        <w:rPr>
          <w:rFonts w:ascii="Calibri" w:hAnsi="Calibri" w:cs="Calibri"/>
          <w:b/>
          <w:bCs/>
          <w:color w:val="000000"/>
          <w:sz w:val="36"/>
          <w:szCs w:val="36"/>
          <w:u w:val="single"/>
        </w:rPr>
      </w:pPr>
      <w:r w:rsidRPr="00CA52FD">
        <w:rPr>
          <w:rFonts w:ascii="Calibri" w:hAnsi="Calibri" w:cs="Calibri"/>
          <w:b/>
          <w:bCs/>
          <w:color w:val="000000"/>
          <w:sz w:val="36"/>
          <w:szCs w:val="36"/>
          <w:u w:val="single"/>
        </w:rPr>
        <w:lastRenderedPageBreak/>
        <w:t>VISTAS</w:t>
      </w:r>
    </w:p>
    <w:p w14:paraId="4E574A58" w14:textId="2D3DAB13" w:rsidR="00296AC6" w:rsidRDefault="00296AC6" w:rsidP="00296AC6">
      <w:pPr>
        <w:spacing w:after="0" w:line="276" w:lineRule="auto"/>
        <w:jc w:val="center"/>
        <w:rPr>
          <w:rFonts w:ascii="Calibri" w:hAnsi="Calibri" w:cs="Calibri"/>
          <w:b/>
          <w:bCs/>
          <w:noProof/>
          <w:color w:val="000000"/>
          <w:sz w:val="24"/>
          <w:szCs w:val="24"/>
          <w:u w:val="single"/>
        </w:rPr>
      </w:pPr>
    </w:p>
    <w:p w14:paraId="31D8C77A" w14:textId="64696969" w:rsidR="000925D5" w:rsidRDefault="000925D5" w:rsidP="00296AC6">
      <w:pPr>
        <w:spacing w:after="0" w:line="276" w:lineRule="auto"/>
        <w:jc w:val="center"/>
        <w:rPr>
          <w:rFonts w:ascii="Calibri" w:hAnsi="Calibri" w:cs="Calibri"/>
          <w:b/>
          <w:bCs/>
          <w:noProof/>
          <w:color w:val="000000"/>
          <w:sz w:val="24"/>
          <w:szCs w:val="24"/>
          <w:u w:val="single"/>
        </w:rPr>
      </w:pPr>
    </w:p>
    <w:p w14:paraId="3AFDD609" w14:textId="2C70156C" w:rsidR="000925D5" w:rsidRPr="000925D5" w:rsidRDefault="000925D5" w:rsidP="000925D5">
      <w:pPr>
        <w:spacing w:after="0" w:line="276" w:lineRule="auto"/>
        <w:rPr>
          <w:rFonts w:ascii="Calibri" w:hAnsi="Calibri" w:cs="Calibri"/>
          <w:noProof/>
          <w:color w:val="000000"/>
        </w:rPr>
      </w:pPr>
      <w:r>
        <w:rPr>
          <w:rFonts w:ascii="Calibri" w:hAnsi="Calibri" w:cs="Calibri"/>
          <w:noProof/>
          <w:color w:val="000000"/>
        </w:rPr>
        <w:t>Previo a mostrar las pantallas con las funcionalidades debemos aclarar que si logeamos el usuario administrador veremos una barra de navegacion distinta a la que veremos siendo cliente, con las diferentes funciones que dispondremos ya sea siendo un cliente o un administrador. Esta barra nos permitirá desplazarnos por las diferentes paginas.</w:t>
      </w:r>
    </w:p>
    <w:p w14:paraId="7C220A5C" w14:textId="40F455AC" w:rsidR="00296AC6" w:rsidRDefault="00296AC6" w:rsidP="00296AC6">
      <w:pPr>
        <w:spacing w:after="0" w:line="276" w:lineRule="auto"/>
        <w:jc w:val="center"/>
        <w:rPr>
          <w:rFonts w:ascii="Calibri" w:hAnsi="Calibri" w:cs="Calibri"/>
          <w:b/>
          <w:bCs/>
          <w:noProof/>
          <w:color w:val="000000"/>
          <w:sz w:val="24"/>
          <w:szCs w:val="24"/>
          <w:u w:val="single"/>
        </w:rPr>
      </w:pPr>
    </w:p>
    <w:p w14:paraId="788770D6" w14:textId="2194DBD0" w:rsidR="00296AC6" w:rsidRDefault="00296AC6" w:rsidP="00296AC6">
      <w:pPr>
        <w:spacing w:after="0" w:line="276" w:lineRule="auto"/>
        <w:jc w:val="center"/>
        <w:rPr>
          <w:rFonts w:ascii="Calibri" w:hAnsi="Calibri" w:cs="Calibri"/>
          <w:b/>
          <w:bCs/>
          <w:noProof/>
          <w:color w:val="000000"/>
          <w:sz w:val="24"/>
          <w:szCs w:val="24"/>
          <w:u w:val="single"/>
        </w:rPr>
      </w:pPr>
      <w:r>
        <w:rPr>
          <w:rFonts w:ascii="Calibri" w:hAnsi="Calibri" w:cs="Calibri"/>
          <w:b/>
          <w:bCs/>
          <w:noProof/>
          <w:color w:val="000000"/>
          <w:sz w:val="24"/>
          <w:szCs w:val="24"/>
          <w:u w:val="single"/>
        </w:rPr>
        <w:t xml:space="preserve">ABML </w:t>
      </w:r>
      <w:r w:rsidR="00553340">
        <w:rPr>
          <w:rFonts w:ascii="Calibri" w:hAnsi="Calibri" w:cs="Calibri"/>
          <w:b/>
          <w:bCs/>
          <w:noProof/>
          <w:color w:val="000000"/>
          <w:sz w:val="24"/>
          <w:szCs w:val="24"/>
          <w:u w:val="single"/>
        </w:rPr>
        <w:t>Clientes</w:t>
      </w:r>
    </w:p>
    <w:p w14:paraId="5A1D5E3F" w14:textId="77777777" w:rsidR="00296AC6" w:rsidRDefault="00296AC6" w:rsidP="00296AC6">
      <w:pPr>
        <w:spacing w:after="0" w:line="276" w:lineRule="auto"/>
        <w:jc w:val="center"/>
        <w:rPr>
          <w:rFonts w:ascii="Calibri" w:hAnsi="Calibri" w:cs="Calibri"/>
          <w:b/>
          <w:bCs/>
          <w:noProof/>
          <w:color w:val="000000"/>
          <w:sz w:val="24"/>
          <w:szCs w:val="24"/>
          <w:u w:val="single"/>
        </w:rPr>
      </w:pPr>
    </w:p>
    <w:p w14:paraId="14528EBD" w14:textId="1062BAFD" w:rsidR="00296AC6" w:rsidRDefault="00296AC6" w:rsidP="00296AC6">
      <w:pPr>
        <w:spacing w:after="0" w:line="276" w:lineRule="auto"/>
        <w:jc w:val="center"/>
        <w:rPr>
          <w:rFonts w:ascii="Calibri" w:hAnsi="Calibri" w:cs="Calibri"/>
          <w:b/>
          <w:bCs/>
          <w:color w:val="000000"/>
          <w:sz w:val="24"/>
          <w:szCs w:val="24"/>
          <w:u w:val="single"/>
        </w:rPr>
      </w:pPr>
      <w:r>
        <w:rPr>
          <w:rFonts w:ascii="Calibri" w:hAnsi="Calibri" w:cs="Calibri"/>
          <w:b/>
          <w:bCs/>
          <w:noProof/>
          <w:color w:val="000000"/>
          <w:sz w:val="24"/>
          <w:szCs w:val="24"/>
          <w:u w:val="single"/>
        </w:rPr>
        <w:drawing>
          <wp:inline distT="0" distB="0" distL="0" distR="0" wp14:anchorId="1E26A72F" wp14:editId="5506E9C6">
            <wp:extent cx="6019800" cy="28098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2809875"/>
                    </a:xfrm>
                    <a:prstGeom prst="rect">
                      <a:avLst/>
                    </a:prstGeom>
                    <a:noFill/>
                    <a:ln>
                      <a:noFill/>
                    </a:ln>
                  </pic:spPr>
                </pic:pic>
              </a:graphicData>
            </a:graphic>
          </wp:inline>
        </w:drawing>
      </w:r>
    </w:p>
    <w:p w14:paraId="36AC3E13" w14:textId="02FCB7D9" w:rsidR="00296AC6" w:rsidRDefault="00296AC6" w:rsidP="00296AC6">
      <w:pPr>
        <w:spacing w:after="0" w:line="276" w:lineRule="auto"/>
        <w:jc w:val="center"/>
        <w:rPr>
          <w:rFonts w:ascii="Calibri" w:hAnsi="Calibri" w:cs="Calibri"/>
          <w:b/>
          <w:bCs/>
          <w:color w:val="000000"/>
          <w:sz w:val="24"/>
          <w:szCs w:val="24"/>
          <w:u w:val="single"/>
        </w:rPr>
      </w:pPr>
    </w:p>
    <w:p w14:paraId="3425C152" w14:textId="2540B858" w:rsidR="00296AC6" w:rsidRDefault="00296AC6" w:rsidP="00296AC6">
      <w:r>
        <w:t>En esta pantalla tendremos acceso a</w:t>
      </w:r>
      <w:r w:rsidR="00553340">
        <w:t>l listado de Usuarios con las opciones de eliminar, modificar y detalles del cliente correspondiente. Además contamos con la función de buscar clientes.</w:t>
      </w:r>
    </w:p>
    <w:p w14:paraId="3EECC662" w14:textId="1C838335" w:rsidR="00553340" w:rsidRDefault="00553340" w:rsidP="00296AC6"/>
    <w:p w14:paraId="7C4D476A" w14:textId="1A2F38D2" w:rsidR="00553340" w:rsidRDefault="00553340" w:rsidP="00296AC6">
      <w:r>
        <w:rPr>
          <w:noProof/>
        </w:rPr>
        <w:drawing>
          <wp:inline distT="0" distB="0" distL="0" distR="0" wp14:anchorId="71DA60B5" wp14:editId="600F5FA0">
            <wp:extent cx="6019800" cy="28765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2876550"/>
                    </a:xfrm>
                    <a:prstGeom prst="rect">
                      <a:avLst/>
                    </a:prstGeom>
                    <a:noFill/>
                    <a:ln>
                      <a:noFill/>
                    </a:ln>
                  </pic:spPr>
                </pic:pic>
              </a:graphicData>
            </a:graphic>
          </wp:inline>
        </w:drawing>
      </w:r>
    </w:p>
    <w:p w14:paraId="20A39048" w14:textId="1D433C57" w:rsidR="00553340" w:rsidRDefault="00553340" w:rsidP="00296AC6"/>
    <w:p w14:paraId="376E86D6" w14:textId="1ACEBC5E" w:rsidR="00553340" w:rsidRDefault="00553340" w:rsidP="00296AC6">
      <w:r>
        <w:t>Para el alta de cliente contamos con esta pantalla que pide todos los datos y valida que esten completos todos los campos previo a crear el cliente.</w:t>
      </w:r>
    </w:p>
    <w:p w14:paraId="081D2B35" w14:textId="620F478D" w:rsidR="00553340" w:rsidRDefault="00553340" w:rsidP="00296AC6"/>
    <w:p w14:paraId="7F38C802" w14:textId="405DE21F" w:rsidR="00553340" w:rsidRDefault="00553340" w:rsidP="00296AC6"/>
    <w:p w14:paraId="6CB8A097" w14:textId="01F5BF30" w:rsidR="00553340" w:rsidRDefault="00553340" w:rsidP="00296AC6"/>
    <w:p w14:paraId="4BB45181" w14:textId="5FA79D20" w:rsidR="00553340" w:rsidRDefault="00553340" w:rsidP="00296AC6"/>
    <w:p w14:paraId="3C43CE9C" w14:textId="105A056D" w:rsidR="00553340" w:rsidRDefault="00553340" w:rsidP="00296AC6"/>
    <w:p w14:paraId="3CBDF13F" w14:textId="77777777" w:rsidR="00553340" w:rsidRDefault="00553340" w:rsidP="00553340">
      <w:pPr>
        <w:jc w:val="center"/>
        <w:rPr>
          <w:b/>
          <w:bCs/>
          <w:u w:val="single"/>
        </w:rPr>
      </w:pPr>
    </w:p>
    <w:p w14:paraId="78C354FA" w14:textId="77777777" w:rsidR="00553340" w:rsidRDefault="00553340" w:rsidP="00553340">
      <w:pPr>
        <w:jc w:val="center"/>
        <w:rPr>
          <w:b/>
          <w:bCs/>
          <w:u w:val="single"/>
        </w:rPr>
      </w:pPr>
    </w:p>
    <w:p w14:paraId="22FF314B" w14:textId="77777777" w:rsidR="00553340" w:rsidRDefault="00553340" w:rsidP="00553340">
      <w:pPr>
        <w:jc w:val="center"/>
        <w:rPr>
          <w:b/>
          <w:bCs/>
          <w:u w:val="single"/>
        </w:rPr>
      </w:pPr>
      <w:r>
        <w:rPr>
          <w:b/>
          <w:bCs/>
          <w:noProof/>
          <w:u w:val="single"/>
        </w:rPr>
        <w:drawing>
          <wp:inline distT="0" distB="0" distL="0" distR="0" wp14:anchorId="1263A454" wp14:editId="796E988D">
            <wp:extent cx="6019800" cy="28956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2895600"/>
                    </a:xfrm>
                    <a:prstGeom prst="rect">
                      <a:avLst/>
                    </a:prstGeom>
                    <a:noFill/>
                    <a:ln>
                      <a:noFill/>
                    </a:ln>
                  </pic:spPr>
                </pic:pic>
              </a:graphicData>
            </a:graphic>
          </wp:inline>
        </w:drawing>
      </w:r>
    </w:p>
    <w:p w14:paraId="758E7FA1" w14:textId="7E63D4B0" w:rsidR="00553340" w:rsidRPr="00553340" w:rsidRDefault="00553340" w:rsidP="00553340">
      <w:r>
        <w:t>Si en la pantalla de AMBL de clientes seleccionamos la opción Modificar nos redirigirá a esta pantalla que nos precarga los datos del cliente para que luego podamos modificar el dato que corresponda.</w:t>
      </w:r>
    </w:p>
    <w:p w14:paraId="688ED666" w14:textId="3312DBFE" w:rsidR="00553340" w:rsidRDefault="00553340" w:rsidP="00553340">
      <w:pPr>
        <w:jc w:val="center"/>
        <w:rPr>
          <w:b/>
          <w:bCs/>
          <w:u w:val="single"/>
        </w:rPr>
      </w:pPr>
      <w:r w:rsidRPr="00553340">
        <w:rPr>
          <w:b/>
          <w:bCs/>
          <w:u w:val="single"/>
        </w:rPr>
        <w:t>ABML CUENTAS</w:t>
      </w:r>
    </w:p>
    <w:p w14:paraId="6E5935A6" w14:textId="235A916B" w:rsidR="00553340" w:rsidRDefault="00553340" w:rsidP="00553340">
      <w:pPr>
        <w:jc w:val="center"/>
        <w:rPr>
          <w:b/>
          <w:bCs/>
          <w:u w:val="single"/>
        </w:rPr>
      </w:pPr>
      <w:r>
        <w:rPr>
          <w:b/>
          <w:bCs/>
          <w:noProof/>
          <w:u w:val="single"/>
        </w:rPr>
        <w:drawing>
          <wp:inline distT="0" distB="0" distL="0" distR="0" wp14:anchorId="6408399E" wp14:editId="51ED7927">
            <wp:extent cx="6019800" cy="15716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1571625"/>
                    </a:xfrm>
                    <a:prstGeom prst="rect">
                      <a:avLst/>
                    </a:prstGeom>
                    <a:noFill/>
                    <a:ln>
                      <a:noFill/>
                    </a:ln>
                  </pic:spPr>
                </pic:pic>
              </a:graphicData>
            </a:graphic>
          </wp:inline>
        </w:drawing>
      </w:r>
    </w:p>
    <w:p w14:paraId="64898239" w14:textId="1C163239" w:rsidR="00553340" w:rsidRDefault="00553340" w:rsidP="00553340"/>
    <w:p w14:paraId="535280CC" w14:textId="77777777" w:rsidR="00BF1B16" w:rsidRDefault="00553340" w:rsidP="00553340">
      <w:r>
        <w:t>En esta pantalla podremos acceder al listado de las cuentas del cliente con las funciones de eliminar o modificar la cuenta que seleccionemos</w:t>
      </w:r>
      <w:r w:rsidR="00BF1B16">
        <w:t>.</w:t>
      </w:r>
    </w:p>
    <w:p w14:paraId="1A91761F" w14:textId="1F23FF5B" w:rsidR="00553340" w:rsidRDefault="00BF1B16" w:rsidP="00553340">
      <w:r>
        <w:rPr>
          <w:noProof/>
        </w:rPr>
        <w:lastRenderedPageBreak/>
        <w:drawing>
          <wp:inline distT="0" distB="0" distL="0" distR="0" wp14:anchorId="2CFBF03C" wp14:editId="70C29DF5">
            <wp:extent cx="6024880" cy="19469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880" cy="1946910"/>
                    </a:xfrm>
                    <a:prstGeom prst="rect">
                      <a:avLst/>
                    </a:prstGeom>
                    <a:noFill/>
                    <a:ln>
                      <a:noFill/>
                    </a:ln>
                  </pic:spPr>
                </pic:pic>
              </a:graphicData>
            </a:graphic>
          </wp:inline>
        </w:drawing>
      </w:r>
    </w:p>
    <w:p w14:paraId="43081974" w14:textId="24EF2727" w:rsidR="00BF1B16" w:rsidRDefault="00BF1B16" w:rsidP="00553340">
      <w:r>
        <w:t>Para el alta de las cuentas utilizaremos esta pantalla solicitando los datos necesarios para crearla, verificando que estos campos sean completados.</w:t>
      </w:r>
      <w:r>
        <w:rPr>
          <w:noProof/>
        </w:rPr>
        <w:drawing>
          <wp:inline distT="0" distB="0" distL="0" distR="0" wp14:anchorId="54E60158" wp14:editId="1BF3EC20">
            <wp:extent cx="6024880" cy="1879600"/>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4880" cy="1879600"/>
                    </a:xfrm>
                    <a:prstGeom prst="rect">
                      <a:avLst/>
                    </a:prstGeom>
                    <a:noFill/>
                    <a:ln>
                      <a:noFill/>
                    </a:ln>
                  </pic:spPr>
                </pic:pic>
              </a:graphicData>
            </a:graphic>
          </wp:inline>
        </w:drawing>
      </w:r>
    </w:p>
    <w:p w14:paraId="05BDD751" w14:textId="47CA0074" w:rsidR="00BF1B16" w:rsidRDefault="00BF1B16" w:rsidP="00553340">
      <w:r>
        <w:t>Para la modificación de las cuentas seleccionadas en el listado del AMBL procederemos a esta pantalla la cual será rellenada con los datos de la cuenta para facilitar la modificación.</w:t>
      </w:r>
    </w:p>
    <w:p w14:paraId="2B804114" w14:textId="724D550F" w:rsidR="00BF1B16" w:rsidRDefault="00BF1B16" w:rsidP="00553340"/>
    <w:p w14:paraId="1BC51484" w14:textId="1303AC67" w:rsidR="00BF1B16" w:rsidRDefault="00BF1B16" w:rsidP="00553340"/>
    <w:p w14:paraId="03C35895" w14:textId="7829FFE7" w:rsidR="00BF1B16" w:rsidRDefault="00BF1B16" w:rsidP="00553340"/>
    <w:p w14:paraId="7E4B2E76" w14:textId="2542544A" w:rsidR="00BF1B16" w:rsidRDefault="00BF1B16" w:rsidP="00553340"/>
    <w:p w14:paraId="7CA85240" w14:textId="60686A5E" w:rsidR="00BF1B16" w:rsidRDefault="00BF1B16" w:rsidP="00553340"/>
    <w:p w14:paraId="20C58193" w14:textId="5408ADAE" w:rsidR="00BF1B16" w:rsidRDefault="00BF1B16" w:rsidP="00553340"/>
    <w:p w14:paraId="6BFBDEC6" w14:textId="389E47B8" w:rsidR="00BF1B16" w:rsidRDefault="00BF1B16" w:rsidP="00553340"/>
    <w:p w14:paraId="2B322600" w14:textId="3DE8A4C4" w:rsidR="00BF1B16" w:rsidRDefault="00BF1B16" w:rsidP="00553340"/>
    <w:p w14:paraId="2105DA15" w14:textId="788C1A29" w:rsidR="00BF1B16" w:rsidRDefault="00BF1B16" w:rsidP="00553340"/>
    <w:p w14:paraId="31D4A27D" w14:textId="456A582C" w:rsidR="00BF1B16" w:rsidRDefault="00BF1B16" w:rsidP="00553340"/>
    <w:p w14:paraId="1BC563C2" w14:textId="7E90BFCC" w:rsidR="00BF1B16" w:rsidRDefault="00BF1B16" w:rsidP="00553340"/>
    <w:p w14:paraId="121AE967" w14:textId="2D78C44C" w:rsidR="00BF1B16" w:rsidRDefault="00BF1B16" w:rsidP="00553340"/>
    <w:p w14:paraId="0D0F7413" w14:textId="24E4B5ED" w:rsidR="00BF1B16" w:rsidRDefault="00BF1B16" w:rsidP="00553340"/>
    <w:p w14:paraId="75240156" w14:textId="015441F2" w:rsidR="00BF1B16" w:rsidRDefault="00BF1B16" w:rsidP="00553340"/>
    <w:p w14:paraId="1872A494" w14:textId="01207612" w:rsidR="00BF1B16" w:rsidRDefault="00BF1B16" w:rsidP="00553340"/>
    <w:p w14:paraId="5FF28D6D" w14:textId="169B82E2" w:rsidR="00BF1B16" w:rsidRPr="00BF1B16" w:rsidRDefault="00CA52FD" w:rsidP="00BF1B16">
      <w:pPr>
        <w:jc w:val="center"/>
        <w:rPr>
          <w:b/>
          <w:bCs/>
          <w:u w:val="single"/>
        </w:rPr>
      </w:pPr>
      <w:r>
        <w:rPr>
          <w:b/>
          <w:bCs/>
          <w:u w:val="single"/>
        </w:rPr>
        <w:lastRenderedPageBreak/>
        <w:t>LOGIN</w:t>
      </w:r>
    </w:p>
    <w:p w14:paraId="555E4746" w14:textId="43831060" w:rsidR="00BF1B16" w:rsidRDefault="00BF1B16" w:rsidP="00553340">
      <w:r>
        <w:rPr>
          <w:noProof/>
        </w:rPr>
        <w:drawing>
          <wp:inline distT="0" distB="0" distL="0" distR="0" wp14:anchorId="61B488BB" wp14:editId="619CB080">
            <wp:extent cx="6024880" cy="2311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880" cy="2311400"/>
                    </a:xfrm>
                    <a:prstGeom prst="rect">
                      <a:avLst/>
                    </a:prstGeom>
                    <a:noFill/>
                    <a:ln>
                      <a:noFill/>
                    </a:ln>
                  </pic:spPr>
                </pic:pic>
              </a:graphicData>
            </a:graphic>
          </wp:inline>
        </w:drawing>
      </w:r>
    </w:p>
    <w:p w14:paraId="1617FEEE" w14:textId="195F5FF6" w:rsidR="00BF1B16" w:rsidRDefault="00BF1B16" w:rsidP="00553340">
      <w:r>
        <w:t>Esta pantalla cumple la función de login el cual el cliente podrá seleccionar si desea que su usuario sea recordado, deberá ingresar un email y contraseña valido para poder ingresar y utilizar todas las funciones.</w:t>
      </w:r>
    </w:p>
    <w:p w14:paraId="7AF11543" w14:textId="4944B126" w:rsidR="00BF1B16" w:rsidRDefault="00BF1B16" w:rsidP="00553340"/>
    <w:p w14:paraId="6B4CCC0E" w14:textId="4415DF52" w:rsidR="00CA52FD" w:rsidRPr="00CA52FD" w:rsidRDefault="00CA52FD" w:rsidP="00CA52FD">
      <w:pPr>
        <w:jc w:val="center"/>
        <w:rPr>
          <w:b/>
          <w:bCs/>
          <w:u w:val="single"/>
        </w:rPr>
      </w:pPr>
      <w:r w:rsidRPr="00CA52FD">
        <w:rPr>
          <w:b/>
          <w:bCs/>
          <w:u w:val="single"/>
        </w:rPr>
        <w:t>CUENTAS</w:t>
      </w:r>
    </w:p>
    <w:p w14:paraId="0E257578" w14:textId="5F12C76B" w:rsidR="00BF1B16" w:rsidRDefault="00BF1B16" w:rsidP="00553340">
      <w:r>
        <w:rPr>
          <w:noProof/>
        </w:rPr>
        <w:drawing>
          <wp:inline distT="0" distB="0" distL="0" distR="0" wp14:anchorId="25E092A5" wp14:editId="3633583F">
            <wp:extent cx="6024880" cy="2855595"/>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880" cy="2855595"/>
                    </a:xfrm>
                    <a:prstGeom prst="rect">
                      <a:avLst/>
                    </a:prstGeom>
                    <a:noFill/>
                    <a:ln>
                      <a:noFill/>
                    </a:ln>
                  </pic:spPr>
                </pic:pic>
              </a:graphicData>
            </a:graphic>
          </wp:inline>
        </w:drawing>
      </w:r>
    </w:p>
    <w:p w14:paraId="6E792FA8" w14:textId="42D79762" w:rsidR="00BF1B16" w:rsidRDefault="00BF1B16" w:rsidP="00553340">
      <w:r>
        <w:t>En esta pantalla podremos encontrar la información de las cuentas que posee el usuario, y además tendrá la posibilidad de ver los movimientos pertenecientes a cada cuenta con tan solo seleccionar la opción “Movimientos”.</w:t>
      </w:r>
    </w:p>
    <w:p w14:paraId="63D75DD8" w14:textId="0EF9B5FA" w:rsidR="00BF1B16" w:rsidRDefault="00CA52FD" w:rsidP="00553340">
      <w:r>
        <w:rPr>
          <w:noProof/>
        </w:rPr>
        <w:lastRenderedPageBreak/>
        <w:drawing>
          <wp:inline distT="0" distB="0" distL="0" distR="0" wp14:anchorId="1CC6E109" wp14:editId="14B3C600">
            <wp:extent cx="6024880" cy="2513330"/>
            <wp:effectExtent l="0" t="0" r="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4880" cy="2513330"/>
                    </a:xfrm>
                    <a:prstGeom prst="rect">
                      <a:avLst/>
                    </a:prstGeom>
                    <a:noFill/>
                    <a:ln>
                      <a:noFill/>
                    </a:ln>
                  </pic:spPr>
                </pic:pic>
              </a:graphicData>
            </a:graphic>
          </wp:inline>
        </w:drawing>
      </w:r>
    </w:p>
    <w:p w14:paraId="7C347037" w14:textId="02C1E7F8" w:rsidR="00BF1B16" w:rsidRDefault="00BF1B16" w:rsidP="00553340"/>
    <w:p w14:paraId="63ECBD7A" w14:textId="25B43C6C" w:rsidR="00BF1B16" w:rsidRDefault="000925D5" w:rsidP="00553340">
      <w:r>
        <w:t>Si seleccionamos movimientos en el listado de la pantalla anterior, nos redirigirá a esta pantalla la cual nos mostrará toda la información correspondiente a los movimientos de la cuenta seleccionada.</w:t>
      </w:r>
    </w:p>
    <w:p w14:paraId="590AB0B1" w14:textId="0A2950BE" w:rsidR="00BF1B16" w:rsidRDefault="00BF1B16" w:rsidP="00553340"/>
    <w:p w14:paraId="6E0B45B6" w14:textId="417E5C44" w:rsidR="00BF1B16" w:rsidRDefault="00BF1B16" w:rsidP="00553340"/>
    <w:p w14:paraId="27A66E01" w14:textId="36D6D2E9" w:rsidR="00BF1B16" w:rsidRDefault="00BF1B16" w:rsidP="00553340"/>
    <w:p w14:paraId="6A661779" w14:textId="4BAF5596" w:rsidR="00BF1B16" w:rsidRPr="00CA52FD" w:rsidRDefault="00CA52FD" w:rsidP="00CA52FD">
      <w:pPr>
        <w:jc w:val="center"/>
        <w:rPr>
          <w:b/>
          <w:bCs/>
          <w:u w:val="single"/>
        </w:rPr>
      </w:pPr>
      <w:r>
        <w:rPr>
          <w:b/>
          <w:bCs/>
          <w:u w:val="single"/>
        </w:rPr>
        <w:t>TRANSFERENCIAS</w:t>
      </w:r>
    </w:p>
    <w:p w14:paraId="242D1B1D" w14:textId="58CCC1D0" w:rsidR="00BF1B16" w:rsidRDefault="00BF1B16" w:rsidP="00553340">
      <w:r>
        <w:rPr>
          <w:noProof/>
        </w:rPr>
        <w:drawing>
          <wp:inline distT="0" distB="0" distL="0" distR="0" wp14:anchorId="03B824C4" wp14:editId="737D9382">
            <wp:extent cx="6024880" cy="1901825"/>
            <wp:effectExtent l="0" t="0" r="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4880" cy="1901825"/>
                    </a:xfrm>
                    <a:prstGeom prst="rect">
                      <a:avLst/>
                    </a:prstGeom>
                    <a:noFill/>
                    <a:ln>
                      <a:noFill/>
                    </a:ln>
                  </pic:spPr>
                </pic:pic>
              </a:graphicData>
            </a:graphic>
          </wp:inline>
        </w:drawing>
      </w:r>
    </w:p>
    <w:p w14:paraId="08B708AA" w14:textId="77777777" w:rsidR="00BF1B16" w:rsidRDefault="00BF1B16" w:rsidP="00553340">
      <w:r>
        <w:t>Para realizar transferencias contamos con esta pantalla la cual solicita los datos de origen con un desplegable el cual nos traerá la información de las cuentas posibles, un CBU de destino y el monto que desea transferir. Antes de realizar la transferencia se advertirá al usuario con un cartel si desea continuar con la transferencia.</w:t>
      </w:r>
    </w:p>
    <w:p w14:paraId="42342852" w14:textId="5F778F08" w:rsidR="00BF1B16" w:rsidRDefault="00BF1B16" w:rsidP="00553340">
      <w:r>
        <w:rPr>
          <w:noProof/>
        </w:rPr>
        <w:lastRenderedPageBreak/>
        <w:drawing>
          <wp:inline distT="0" distB="0" distL="0" distR="0" wp14:anchorId="105AC7E9" wp14:editId="48951C24">
            <wp:extent cx="6024880" cy="22161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80" cy="2216150"/>
                    </a:xfrm>
                    <a:prstGeom prst="rect">
                      <a:avLst/>
                    </a:prstGeom>
                    <a:noFill/>
                    <a:ln>
                      <a:noFill/>
                    </a:ln>
                  </pic:spPr>
                </pic:pic>
              </a:graphicData>
            </a:graphic>
          </wp:inline>
        </w:drawing>
      </w:r>
    </w:p>
    <w:p w14:paraId="178BB01C" w14:textId="77777777" w:rsidR="00BF1B16" w:rsidRDefault="00BF1B16" w:rsidP="00553340">
      <w:r>
        <w:t>Esta pantalla es utilizada para las transferencias entre cuentas propias, se solicita al usuario ingresar el origen y destino que en este caso ambos son precargados en el desplegable con las cuentas disponibles, además solicita el monto a transferir y también muestra en pantalla un advertencia unas vez clickeado el botón para confirmar la transacción.</w:t>
      </w:r>
    </w:p>
    <w:p w14:paraId="60F526B0" w14:textId="77777777" w:rsidR="00BF1B16" w:rsidRDefault="00BF1B16" w:rsidP="00553340"/>
    <w:p w14:paraId="46E9DB1B" w14:textId="77777777" w:rsidR="00BF1B16" w:rsidRDefault="00BF1B16" w:rsidP="00553340"/>
    <w:p w14:paraId="2B117BCC" w14:textId="77777777" w:rsidR="00BF1B16" w:rsidRDefault="00BF1B16" w:rsidP="00553340"/>
    <w:p w14:paraId="685C19B7" w14:textId="77777777" w:rsidR="00BF1B16" w:rsidRDefault="00BF1B16" w:rsidP="00553340"/>
    <w:p w14:paraId="013EB39F" w14:textId="77777777" w:rsidR="00CA52FD" w:rsidRDefault="00CA52FD" w:rsidP="00553340"/>
    <w:p w14:paraId="338A5A0F" w14:textId="77777777" w:rsidR="00CA52FD" w:rsidRDefault="00CA52FD" w:rsidP="00553340"/>
    <w:p w14:paraId="6FF500B3" w14:textId="77777777" w:rsidR="00CA52FD" w:rsidRDefault="00CA52FD" w:rsidP="00553340"/>
    <w:p w14:paraId="262E9EF2" w14:textId="77777777" w:rsidR="00CA52FD" w:rsidRDefault="00CA52FD" w:rsidP="00553340"/>
    <w:p w14:paraId="08902E57" w14:textId="77777777" w:rsidR="00CA52FD" w:rsidRDefault="00CA52FD" w:rsidP="00553340"/>
    <w:p w14:paraId="416E2C24" w14:textId="77777777" w:rsidR="00CA52FD" w:rsidRDefault="00CA52FD" w:rsidP="00553340"/>
    <w:p w14:paraId="36D7B0A9" w14:textId="2D5E2365" w:rsidR="00CA52FD" w:rsidRPr="00CA52FD" w:rsidRDefault="00CA52FD" w:rsidP="00CA52FD">
      <w:pPr>
        <w:jc w:val="center"/>
        <w:rPr>
          <w:b/>
          <w:bCs/>
          <w:u w:val="single"/>
        </w:rPr>
      </w:pPr>
      <w:r>
        <w:rPr>
          <w:b/>
          <w:bCs/>
          <w:u w:val="single"/>
        </w:rPr>
        <w:t>PRESTAMOS</w:t>
      </w:r>
    </w:p>
    <w:p w14:paraId="2FEA66BB" w14:textId="13A1877E" w:rsidR="00CA52FD" w:rsidRDefault="00BF1B16" w:rsidP="00553340">
      <w:r>
        <w:rPr>
          <w:noProof/>
        </w:rPr>
        <w:drawing>
          <wp:inline distT="0" distB="0" distL="0" distR="0" wp14:anchorId="589AD414" wp14:editId="50D56994">
            <wp:extent cx="6024880" cy="1941195"/>
            <wp:effectExtent l="0" t="0" r="0" b="190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4880" cy="1941195"/>
                    </a:xfrm>
                    <a:prstGeom prst="rect">
                      <a:avLst/>
                    </a:prstGeom>
                    <a:noFill/>
                    <a:ln>
                      <a:noFill/>
                    </a:ln>
                  </pic:spPr>
                </pic:pic>
              </a:graphicData>
            </a:graphic>
          </wp:inline>
        </w:drawing>
      </w:r>
    </w:p>
    <w:p w14:paraId="3ED5300F" w14:textId="77777777" w:rsidR="00CA52FD" w:rsidRDefault="00CA52FD" w:rsidP="00553340"/>
    <w:p w14:paraId="65F55B45" w14:textId="77777777" w:rsidR="00CA52FD" w:rsidRDefault="00BF1B16" w:rsidP="00553340">
      <w:r>
        <w:t xml:space="preserve">En esta pantalla el usuario podrá solicitar un prestamos seleccionando en el desplegable la cuenta con la cual desea solicitar el préstamo y la cantidad de cuotas en la que desea abonar el monto total que será </w:t>
      </w:r>
      <w:r>
        <w:lastRenderedPageBreak/>
        <w:t>ingresado abajo</w:t>
      </w:r>
      <w:r w:rsidR="00CA52FD">
        <w:t>. Además, una vez clickeado en confirmar aparecerá un advertencia para consultar al usuario si desea continuar.</w:t>
      </w:r>
    </w:p>
    <w:p w14:paraId="0D4717E6" w14:textId="10BB62FA" w:rsidR="00BF1B16" w:rsidRDefault="00CA52FD" w:rsidP="00553340">
      <w:r>
        <w:rPr>
          <w:noProof/>
        </w:rPr>
        <w:drawing>
          <wp:inline distT="0" distB="0" distL="0" distR="0" wp14:anchorId="36ED9984" wp14:editId="75CDDDBC">
            <wp:extent cx="6024880" cy="208153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4880" cy="2081530"/>
                    </a:xfrm>
                    <a:prstGeom prst="rect">
                      <a:avLst/>
                    </a:prstGeom>
                    <a:noFill/>
                    <a:ln>
                      <a:noFill/>
                    </a:ln>
                  </pic:spPr>
                </pic:pic>
              </a:graphicData>
            </a:graphic>
          </wp:inline>
        </w:drawing>
      </w:r>
    </w:p>
    <w:p w14:paraId="7FD0BC6D" w14:textId="200A8351" w:rsidR="00CA52FD" w:rsidRPr="00553340" w:rsidRDefault="00CA52FD" w:rsidP="00553340">
      <w:r>
        <w:t>Para abonar la cuenta y ver la información de los prestamos el usuario cuenta con esta pantalla la cual le permitirá con un botón pagar la cuota correspondiente al préstamo deseado.</w:t>
      </w:r>
    </w:p>
    <w:sectPr w:rsidR="00CA52FD" w:rsidRPr="00553340" w:rsidSect="008117E7">
      <w:pgSz w:w="11906" w:h="16838"/>
      <w:pgMar w:top="1276" w:right="1133" w:bottom="1276"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9BAE8" w14:textId="77777777" w:rsidR="000452CC" w:rsidRDefault="000452CC" w:rsidP="00CA52FD">
      <w:pPr>
        <w:spacing w:after="0" w:line="240" w:lineRule="auto"/>
      </w:pPr>
      <w:r>
        <w:separator/>
      </w:r>
    </w:p>
  </w:endnote>
  <w:endnote w:type="continuationSeparator" w:id="0">
    <w:p w14:paraId="7D1CED23" w14:textId="77777777" w:rsidR="000452CC" w:rsidRDefault="000452CC" w:rsidP="00CA5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9DB0E" w14:textId="77777777" w:rsidR="000452CC" w:rsidRDefault="000452CC" w:rsidP="00CA52FD">
      <w:pPr>
        <w:spacing w:after="0" w:line="240" w:lineRule="auto"/>
      </w:pPr>
      <w:r>
        <w:separator/>
      </w:r>
    </w:p>
  </w:footnote>
  <w:footnote w:type="continuationSeparator" w:id="0">
    <w:p w14:paraId="1E172747" w14:textId="77777777" w:rsidR="000452CC" w:rsidRDefault="000452CC" w:rsidP="00CA5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32F"/>
    <w:multiLevelType w:val="hybridMultilevel"/>
    <w:tmpl w:val="5CDE373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30D3D20"/>
    <w:multiLevelType w:val="hybridMultilevel"/>
    <w:tmpl w:val="6C70A6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D9003C"/>
    <w:multiLevelType w:val="hybridMultilevel"/>
    <w:tmpl w:val="414EB178"/>
    <w:lvl w:ilvl="0" w:tplc="2C0A0003">
      <w:start w:val="1"/>
      <w:numFmt w:val="bullet"/>
      <w:lvlText w:val="o"/>
      <w:lvlJc w:val="left"/>
      <w:pPr>
        <w:ind w:left="1505" w:hanging="360"/>
      </w:pPr>
      <w:rPr>
        <w:rFonts w:ascii="Courier New" w:hAnsi="Courier New" w:cs="Courier New" w:hint="default"/>
        <w:sz w:val="24"/>
        <w:u w:val="none"/>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3" w15:restartNumberingAfterBreak="0">
    <w:nsid w:val="08E02D5E"/>
    <w:multiLevelType w:val="hybridMultilevel"/>
    <w:tmpl w:val="59DCD51E"/>
    <w:lvl w:ilvl="0" w:tplc="7CC86A64">
      <w:numFmt w:val="bullet"/>
      <w:lvlText w:val="-"/>
      <w:lvlJc w:val="left"/>
      <w:pPr>
        <w:ind w:left="1068" w:hanging="360"/>
      </w:pPr>
      <w:rPr>
        <w:rFonts w:ascii="Calibri" w:eastAsiaTheme="minorHAnsi" w:hAnsi="Calibri" w:cs="Calibri" w:hint="default"/>
        <w:sz w:val="24"/>
        <w:u w:val="no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0B503239"/>
    <w:multiLevelType w:val="hybridMultilevel"/>
    <w:tmpl w:val="F99689A4"/>
    <w:lvl w:ilvl="0" w:tplc="7CC86A64">
      <w:numFmt w:val="bullet"/>
      <w:lvlText w:val="-"/>
      <w:lvlJc w:val="left"/>
      <w:pPr>
        <w:ind w:left="1145" w:hanging="360"/>
      </w:pPr>
      <w:rPr>
        <w:rFonts w:ascii="Calibri" w:eastAsiaTheme="minorHAnsi" w:hAnsi="Calibri" w:cs="Calibri" w:hint="default"/>
        <w:sz w:val="24"/>
        <w:u w:val="none"/>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5" w15:restartNumberingAfterBreak="0">
    <w:nsid w:val="0CBF3612"/>
    <w:multiLevelType w:val="hybridMultilevel"/>
    <w:tmpl w:val="6BAAE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CED0D0A"/>
    <w:multiLevelType w:val="hybridMultilevel"/>
    <w:tmpl w:val="F32C8628"/>
    <w:lvl w:ilvl="0" w:tplc="7CC86A64">
      <w:numFmt w:val="bullet"/>
      <w:lvlText w:val="-"/>
      <w:lvlJc w:val="left"/>
      <w:pPr>
        <w:ind w:left="1320" w:hanging="360"/>
      </w:pPr>
      <w:rPr>
        <w:rFonts w:ascii="Calibri" w:eastAsiaTheme="minorHAnsi" w:hAnsi="Calibri" w:cs="Calibri" w:hint="default"/>
        <w:sz w:val="24"/>
        <w:u w:val="none"/>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7" w15:restartNumberingAfterBreak="0">
    <w:nsid w:val="105A0EF8"/>
    <w:multiLevelType w:val="hybridMultilevel"/>
    <w:tmpl w:val="DFCA0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D721DC"/>
    <w:multiLevelType w:val="hybridMultilevel"/>
    <w:tmpl w:val="799A8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5494039"/>
    <w:multiLevelType w:val="hybridMultilevel"/>
    <w:tmpl w:val="0BC4D2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1D728E"/>
    <w:multiLevelType w:val="hybridMultilevel"/>
    <w:tmpl w:val="06DA3A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DEE7035"/>
    <w:multiLevelType w:val="hybridMultilevel"/>
    <w:tmpl w:val="BFA22598"/>
    <w:lvl w:ilvl="0" w:tplc="72824740">
      <w:start w:val="8"/>
      <w:numFmt w:val="bullet"/>
      <w:lvlText w:val=""/>
      <w:lvlJc w:val="left"/>
      <w:pPr>
        <w:ind w:left="720" w:hanging="360"/>
      </w:pPr>
      <w:rPr>
        <w:rFonts w:ascii="Symbol" w:eastAsiaTheme="minorHAnsi" w:hAnsi="Symbol" w:cstheme="minorHAnsi" w:hint="default"/>
      </w:rPr>
    </w:lvl>
    <w:lvl w:ilvl="1" w:tplc="2C0A0003">
      <w:start w:val="1"/>
      <w:numFmt w:val="bullet"/>
      <w:lvlText w:val="o"/>
      <w:lvlJc w:val="left"/>
      <w:pPr>
        <w:ind w:left="1440" w:hanging="360"/>
      </w:pPr>
      <w:rPr>
        <w:rFonts w:ascii="Courier New" w:hAnsi="Courier New" w:cs="Courier New" w:hint="default"/>
      </w:rPr>
    </w:lvl>
    <w:lvl w:ilvl="2" w:tplc="C538B284">
      <w:start w:val="8"/>
      <w:numFmt w:val="bullet"/>
      <w:lvlText w:val="-"/>
      <w:lvlJc w:val="left"/>
      <w:pPr>
        <w:ind w:left="2160" w:hanging="360"/>
      </w:pPr>
      <w:rPr>
        <w:rFonts w:ascii="Calibri" w:eastAsiaTheme="minorHAnsi" w:hAnsi="Calibri" w:cs="Calibri"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443F6B"/>
    <w:multiLevelType w:val="hybridMultilevel"/>
    <w:tmpl w:val="3B06D32C"/>
    <w:lvl w:ilvl="0" w:tplc="7CC86A64">
      <w:numFmt w:val="bullet"/>
      <w:lvlText w:val="-"/>
      <w:lvlJc w:val="left"/>
      <w:pPr>
        <w:ind w:left="1505" w:hanging="360"/>
      </w:pPr>
      <w:rPr>
        <w:rFonts w:ascii="Calibri" w:eastAsiaTheme="minorHAnsi" w:hAnsi="Calibri" w:cs="Calibri" w:hint="default"/>
        <w:sz w:val="24"/>
        <w:u w:val="none"/>
      </w:rPr>
    </w:lvl>
    <w:lvl w:ilvl="1" w:tplc="2C0A0003" w:tentative="1">
      <w:start w:val="1"/>
      <w:numFmt w:val="bullet"/>
      <w:lvlText w:val="o"/>
      <w:lvlJc w:val="left"/>
      <w:pPr>
        <w:ind w:left="2225" w:hanging="360"/>
      </w:pPr>
      <w:rPr>
        <w:rFonts w:ascii="Courier New" w:hAnsi="Courier New" w:cs="Courier New" w:hint="default"/>
      </w:rPr>
    </w:lvl>
    <w:lvl w:ilvl="2" w:tplc="2C0A0005" w:tentative="1">
      <w:start w:val="1"/>
      <w:numFmt w:val="bullet"/>
      <w:lvlText w:val=""/>
      <w:lvlJc w:val="left"/>
      <w:pPr>
        <w:ind w:left="2945" w:hanging="360"/>
      </w:pPr>
      <w:rPr>
        <w:rFonts w:ascii="Wingdings" w:hAnsi="Wingdings" w:hint="default"/>
      </w:rPr>
    </w:lvl>
    <w:lvl w:ilvl="3" w:tplc="2C0A0001" w:tentative="1">
      <w:start w:val="1"/>
      <w:numFmt w:val="bullet"/>
      <w:lvlText w:val=""/>
      <w:lvlJc w:val="left"/>
      <w:pPr>
        <w:ind w:left="3665" w:hanging="360"/>
      </w:pPr>
      <w:rPr>
        <w:rFonts w:ascii="Symbol" w:hAnsi="Symbol" w:hint="default"/>
      </w:rPr>
    </w:lvl>
    <w:lvl w:ilvl="4" w:tplc="2C0A0003" w:tentative="1">
      <w:start w:val="1"/>
      <w:numFmt w:val="bullet"/>
      <w:lvlText w:val="o"/>
      <w:lvlJc w:val="left"/>
      <w:pPr>
        <w:ind w:left="4385" w:hanging="360"/>
      </w:pPr>
      <w:rPr>
        <w:rFonts w:ascii="Courier New" w:hAnsi="Courier New" w:cs="Courier New" w:hint="default"/>
      </w:rPr>
    </w:lvl>
    <w:lvl w:ilvl="5" w:tplc="2C0A0005" w:tentative="1">
      <w:start w:val="1"/>
      <w:numFmt w:val="bullet"/>
      <w:lvlText w:val=""/>
      <w:lvlJc w:val="left"/>
      <w:pPr>
        <w:ind w:left="5105" w:hanging="360"/>
      </w:pPr>
      <w:rPr>
        <w:rFonts w:ascii="Wingdings" w:hAnsi="Wingdings" w:hint="default"/>
      </w:rPr>
    </w:lvl>
    <w:lvl w:ilvl="6" w:tplc="2C0A0001" w:tentative="1">
      <w:start w:val="1"/>
      <w:numFmt w:val="bullet"/>
      <w:lvlText w:val=""/>
      <w:lvlJc w:val="left"/>
      <w:pPr>
        <w:ind w:left="5825" w:hanging="360"/>
      </w:pPr>
      <w:rPr>
        <w:rFonts w:ascii="Symbol" w:hAnsi="Symbol" w:hint="default"/>
      </w:rPr>
    </w:lvl>
    <w:lvl w:ilvl="7" w:tplc="2C0A0003" w:tentative="1">
      <w:start w:val="1"/>
      <w:numFmt w:val="bullet"/>
      <w:lvlText w:val="o"/>
      <w:lvlJc w:val="left"/>
      <w:pPr>
        <w:ind w:left="6545" w:hanging="360"/>
      </w:pPr>
      <w:rPr>
        <w:rFonts w:ascii="Courier New" w:hAnsi="Courier New" w:cs="Courier New" w:hint="default"/>
      </w:rPr>
    </w:lvl>
    <w:lvl w:ilvl="8" w:tplc="2C0A0005" w:tentative="1">
      <w:start w:val="1"/>
      <w:numFmt w:val="bullet"/>
      <w:lvlText w:val=""/>
      <w:lvlJc w:val="left"/>
      <w:pPr>
        <w:ind w:left="7265" w:hanging="360"/>
      </w:pPr>
      <w:rPr>
        <w:rFonts w:ascii="Wingdings" w:hAnsi="Wingdings" w:hint="default"/>
      </w:rPr>
    </w:lvl>
  </w:abstractNum>
  <w:abstractNum w:abstractNumId="13" w15:restartNumberingAfterBreak="0">
    <w:nsid w:val="360103EB"/>
    <w:multiLevelType w:val="hybridMultilevel"/>
    <w:tmpl w:val="F698C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A522610"/>
    <w:multiLevelType w:val="hybridMultilevel"/>
    <w:tmpl w:val="36D27E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3A7A5C"/>
    <w:multiLevelType w:val="hybridMultilevel"/>
    <w:tmpl w:val="42CE4BF0"/>
    <w:lvl w:ilvl="0" w:tplc="2C0A0001">
      <w:start w:val="1"/>
      <w:numFmt w:val="bullet"/>
      <w:lvlText w:val=""/>
      <w:lvlJc w:val="left"/>
      <w:pPr>
        <w:ind w:left="785"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584165A"/>
    <w:multiLevelType w:val="hybridMultilevel"/>
    <w:tmpl w:val="1B72654A"/>
    <w:lvl w:ilvl="0" w:tplc="7CC86A64">
      <w:numFmt w:val="bullet"/>
      <w:lvlText w:val="-"/>
      <w:lvlJc w:val="left"/>
      <w:pPr>
        <w:ind w:left="1260" w:hanging="360"/>
      </w:pPr>
      <w:rPr>
        <w:rFonts w:ascii="Calibri" w:eastAsiaTheme="minorHAnsi" w:hAnsi="Calibri" w:cs="Calibri" w:hint="default"/>
        <w:sz w:val="24"/>
        <w:u w:val="none"/>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17" w15:restartNumberingAfterBreak="0">
    <w:nsid w:val="46044E6B"/>
    <w:multiLevelType w:val="hybridMultilevel"/>
    <w:tmpl w:val="5BA64CCA"/>
    <w:lvl w:ilvl="0" w:tplc="7CC86A64">
      <w:numFmt w:val="bullet"/>
      <w:lvlText w:val="-"/>
      <w:lvlJc w:val="left"/>
      <w:pPr>
        <w:ind w:left="1080" w:hanging="360"/>
      </w:pPr>
      <w:rPr>
        <w:rFonts w:ascii="Calibri" w:eastAsiaTheme="minorHAnsi" w:hAnsi="Calibri" w:cs="Calibri" w:hint="default"/>
        <w:sz w:val="24"/>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6E8690B"/>
    <w:multiLevelType w:val="hybridMultilevel"/>
    <w:tmpl w:val="F6DAB0AA"/>
    <w:lvl w:ilvl="0" w:tplc="7CC86A64">
      <w:numFmt w:val="bullet"/>
      <w:lvlText w:val="-"/>
      <w:lvlJc w:val="left"/>
      <w:pPr>
        <w:ind w:left="1080" w:hanging="360"/>
      </w:pPr>
      <w:rPr>
        <w:rFonts w:ascii="Calibri" w:eastAsiaTheme="minorHAnsi" w:hAnsi="Calibri" w:cs="Calibri" w:hint="default"/>
        <w:sz w:val="24"/>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47A600A0"/>
    <w:multiLevelType w:val="hybridMultilevel"/>
    <w:tmpl w:val="428E9848"/>
    <w:lvl w:ilvl="0" w:tplc="74740CDA">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F15104"/>
    <w:multiLevelType w:val="hybridMultilevel"/>
    <w:tmpl w:val="7A7C62FE"/>
    <w:lvl w:ilvl="0" w:tplc="7CC86A64">
      <w:numFmt w:val="bullet"/>
      <w:lvlText w:val="-"/>
      <w:lvlJc w:val="left"/>
      <w:pPr>
        <w:ind w:left="1104" w:hanging="360"/>
      </w:pPr>
      <w:rPr>
        <w:rFonts w:ascii="Calibri" w:eastAsiaTheme="minorHAnsi" w:hAnsi="Calibri" w:cs="Calibri" w:hint="default"/>
        <w:sz w:val="24"/>
        <w:u w:val="none"/>
      </w:rPr>
    </w:lvl>
    <w:lvl w:ilvl="1" w:tplc="2C0A0003" w:tentative="1">
      <w:start w:val="1"/>
      <w:numFmt w:val="bullet"/>
      <w:lvlText w:val="o"/>
      <w:lvlJc w:val="left"/>
      <w:pPr>
        <w:ind w:left="1824" w:hanging="360"/>
      </w:pPr>
      <w:rPr>
        <w:rFonts w:ascii="Courier New" w:hAnsi="Courier New" w:cs="Courier New" w:hint="default"/>
      </w:rPr>
    </w:lvl>
    <w:lvl w:ilvl="2" w:tplc="2C0A0005" w:tentative="1">
      <w:start w:val="1"/>
      <w:numFmt w:val="bullet"/>
      <w:lvlText w:val=""/>
      <w:lvlJc w:val="left"/>
      <w:pPr>
        <w:ind w:left="2544" w:hanging="360"/>
      </w:pPr>
      <w:rPr>
        <w:rFonts w:ascii="Wingdings" w:hAnsi="Wingdings" w:hint="default"/>
      </w:rPr>
    </w:lvl>
    <w:lvl w:ilvl="3" w:tplc="2C0A0001" w:tentative="1">
      <w:start w:val="1"/>
      <w:numFmt w:val="bullet"/>
      <w:lvlText w:val=""/>
      <w:lvlJc w:val="left"/>
      <w:pPr>
        <w:ind w:left="3264" w:hanging="360"/>
      </w:pPr>
      <w:rPr>
        <w:rFonts w:ascii="Symbol" w:hAnsi="Symbol" w:hint="default"/>
      </w:rPr>
    </w:lvl>
    <w:lvl w:ilvl="4" w:tplc="2C0A0003" w:tentative="1">
      <w:start w:val="1"/>
      <w:numFmt w:val="bullet"/>
      <w:lvlText w:val="o"/>
      <w:lvlJc w:val="left"/>
      <w:pPr>
        <w:ind w:left="3984" w:hanging="360"/>
      </w:pPr>
      <w:rPr>
        <w:rFonts w:ascii="Courier New" w:hAnsi="Courier New" w:cs="Courier New" w:hint="default"/>
      </w:rPr>
    </w:lvl>
    <w:lvl w:ilvl="5" w:tplc="2C0A0005" w:tentative="1">
      <w:start w:val="1"/>
      <w:numFmt w:val="bullet"/>
      <w:lvlText w:val=""/>
      <w:lvlJc w:val="left"/>
      <w:pPr>
        <w:ind w:left="4704" w:hanging="360"/>
      </w:pPr>
      <w:rPr>
        <w:rFonts w:ascii="Wingdings" w:hAnsi="Wingdings" w:hint="default"/>
      </w:rPr>
    </w:lvl>
    <w:lvl w:ilvl="6" w:tplc="2C0A0001" w:tentative="1">
      <w:start w:val="1"/>
      <w:numFmt w:val="bullet"/>
      <w:lvlText w:val=""/>
      <w:lvlJc w:val="left"/>
      <w:pPr>
        <w:ind w:left="5424" w:hanging="360"/>
      </w:pPr>
      <w:rPr>
        <w:rFonts w:ascii="Symbol" w:hAnsi="Symbol" w:hint="default"/>
      </w:rPr>
    </w:lvl>
    <w:lvl w:ilvl="7" w:tplc="2C0A0003" w:tentative="1">
      <w:start w:val="1"/>
      <w:numFmt w:val="bullet"/>
      <w:lvlText w:val="o"/>
      <w:lvlJc w:val="left"/>
      <w:pPr>
        <w:ind w:left="6144" w:hanging="360"/>
      </w:pPr>
      <w:rPr>
        <w:rFonts w:ascii="Courier New" w:hAnsi="Courier New" w:cs="Courier New" w:hint="default"/>
      </w:rPr>
    </w:lvl>
    <w:lvl w:ilvl="8" w:tplc="2C0A0005" w:tentative="1">
      <w:start w:val="1"/>
      <w:numFmt w:val="bullet"/>
      <w:lvlText w:val=""/>
      <w:lvlJc w:val="left"/>
      <w:pPr>
        <w:ind w:left="6864" w:hanging="360"/>
      </w:pPr>
      <w:rPr>
        <w:rFonts w:ascii="Wingdings" w:hAnsi="Wingdings" w:hint="default"/>
      </w:rPr>
    </w:lvl>
  </w:abstractNum>
  <w:abstractNum w:abstractNumId="21" w15:restartNumberingAfterBreak="0">
    <w:nsid w:val="4F146AAD"/>
    <w:multiLevelType w:val="hybridMultilevel"/>
    <w:tmpl w:val="8DB26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A83C95"/>
    <w:multiLevelType w:val="hybridMultilevel"/>
    <w:tmpl w:val="AF1EB20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53007BD5"/>
    <w:multiLevelType w:val="hybridMultilevel"/>
    <w:tmpl w:val="F9D64A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9E4EA5"/>
    <w:multiLevelType w:val="hybridMultilevel"/>
    <w:tmpl w:val="B566B412"/>
    <w:lvl w:ilvl="0" w:tplc="AC3264A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5C197FF8"/>
    <w:multiLevelType w:val="hybridMultilevel"/>
    <w:tmpl w:val="A638381E"/>
    <w:lvl w:ilvl="0" w:tplc="7CC86A64">
      <w:numFmt w:val="bullet"/>
      <w:lvlText w:val="-"/>
      <w:lvlJc w:val="left"/>
      <w:pPr>
        <w:ind w:left="1068" w:hanging="360"/>
      </w:pPr>
      <w:rPr>
        <w:rFonts w:ascii="Calibri" w:eastAsiaTheme="minorHAnsi" w:hAnsi="Calibri" w:cs="Calibri" w:hint="default"/>
        <w:sz w:val="24"/>
        <w:u w:val="no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15:restartNumberingAfterBreak="0">
    <w:nsid w:val="5EF94941"/>
    <w:multiLevelType w:val="hybridMultilevel"/>
    <w:tmpl w:val="9BF4623C"/>
    <w:lvl w:ilvl="0" w:tplc="52D0666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662D1E26"/>
    <w:multiLevelType w:val="hybridMultilevel"/>
    <w:tmpl w:val="851AC1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8FB44F5"/>
    <w:multiLevelType w:val="hybridMultilevel"/>
    <w:tmpl w:val="5E3826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BD63C0B"/>
    <w:multiLevelType w:val="hybridMultilevel"/>
    <w:tmpl w:val="437A30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6F70601F"/>
    <w:multiLevelType w:val="hybridMultilevel"/>
    <w:tmpl w:val="3EDAB204"/>
    <w:lvl w:ilvl="0" w:tplc="7CC86A64">
      <w:numFmt w:val="bullet"/>
      <w:lvlText w:val="-"/>
      <w:lvlJc w:val="left"/>
      <w:pPr>
        <w:ind w:left="1152" w:hanging="360"/>
      </w:pPr>
      <w:rPr>
        <w:rFonts w:ascii="Calibri" w:eastAsiaTheme="minorHAnsi" w:hAnsi="Calibri" w:cs="Calibri" w:hint="default"/>
        <w:sz w:val="24"/>
        <w:u w:val="none"/>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31" w15:restartNumberingAfterBreak="0">
    <w:nsid w:val="77106C14"/>
    <w:multiLevelType w:val="hybridMultilevel"/>
    <w:tmpl w:val="BA76E0FC"/>
    <w:lvl w:ilvl="0" w:tplc="B8C29D3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2" w15:restartNumberingAfterBreak="0">
    <w:nsid w:val="77F54539"/>
    <w:multiLevelType w:val="hybridMultilevel"/>
    <w:tmpl w:val="76B816CA"/>
    <w:lvl w:ilvl="0" w:tplc="DAE6529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78B34DDE"/>
    <w:multiLevelType w:val="hybridMultilevel"/>
    <w:tmpl w:val="0DA82D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F8C7E42"/>
    <w:multiLevelType w:val="hybridMultilevel"/>
    <w:tmpl w:val="F082519A"/>
    <w:lvl w:ilvl="0" w:tplc="7CC86A64">
      <w:numFmt w:val="bullet"/>
      <w:lvlText w:val="-"/>
      <w:lvlJc w:val="left"/>
      <w:pPr>
        <w:ind w:left="1145" w:hanging="360"/>
      </w:pPr>
      <w:rPr>
        <w:rFonts w:ascii="Calibri" w:eastAsiaTheme="minorHAnsi" w:hAnsi="Calibri" w:cs="Calibri" w:hint="default"/>
        <w:sz w:val="24"/>
        <w:u w:val="none"/>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num w:numId="1">
    <w:abstractNumId w:val="11"/>
  </w:num>
  <w:num w:numId="2">
    <w:abstractNumId w:val="0"/>
  </w:num>
  <w:num w:numId="3">
    <w:abstractNumId w:val="31"/>
  </w:num>
  <w:num w:numId="4">
    <w:abstractNumId w:val="21"/>
  </w:num>
  <w:num w:numId="5">
    <w:abstractNumId w:val="13"/>
  </w:num>
  <w:num w:numId="6">
    <w:abstractNumId w:val="33"/>
  </w:num>
  <w:num w:numId="7">
    <w:abstractNumId w:val="7"/>
  </w:num>
  <w:num w:numId="8">
    <w:abstractNumId w:val="22"/>
  </w:num>
  <w:num w:numId="9">
    <w:abstractNumId w:val="23"/>
  </w:num>
  <w:num w:numId="10">
    <w:abstractNumId w:val="10"/>
  </w:num>
  <w:num w:numId="11">
    <w:abstractNumId w:val="15"/>
  </w:num>
  <w:num w:numId="12">
    <w:abstractNumId w:val="5"/>
  </w:num>
  <w:num w:numId="13">
    <w:abstractNumId w:val="8"/>
  </w:num>
  <w:num w:numId="14">
    <w:abstractNumId w:val="9"/>
  </w:num>
  <w:num w:numId="15">
    <w:abstractNumId w:val="14"/>
  </w:num>
  <w:num w:numId="16">
    <w:abstractNumId w:val="28"/>
  </w:num>
  <w:num w:numId="17">
    <w:abstractNumId w:val="26"/>
  </w:num>
  <w:num w:numId="18">
    <w:abstractNumId w:val="24"/>
  </w:num>
  <w:num w:numId="19">
    <w:abstractNumId w:val="32"/>
  </w:num>
  <w:num w:numId="20">
    <w:abstractNumId w:val="19"/>
  </w:num>
  <w:num w:numId="21">
    <w:abstractNumId w:val="1"/>
  </w:num>
  <w:num w:numId="22">
    <w:abstractNumId w:val="18"/>
  </w:num>
  <w:num w:numId="23">
    <w:abstractNumId w:val="29"/>
  </w:num>
  <w:num w:numId="24">
    <w:abstractNumId w:val="2"/>
  </w:num>
  <w:num w:numId="25">
    <w:abstractNumId w:val="27"/>
  </w:num>
  <w:num w:numId="26">
    <w:abstractNumId w:val="6"/>
  </w:num>
  <w:num w:numId="27">
    <w:abstractNumId w:val="3"/>
  </w:num>
  <w:num w:numId="28">
    <w:abstractNumId w:val="20"/>
  </w:num>
  <w:num w:numId="29">
    <w:abstractNumId w:val="12"/>
  </w:num>
  <w:num w:numId="30">
    <w:abstractNumId w:val="25"/>
  </w:num>
  <w:num w:numId="31">
    <w:abstractNumId w:val="30"/>
  </w:num>
  <w:num w:numId="32">
    <w:abstractNumId w:val="17"/>
  </w:num>
  <w:num w:numId="33">
    <w:abstractNumId w:val="16"/>
  </w:num>
  <w:num w:numId="34">
    <w:abstractNumId w:val="3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BF"/>
    <w:rsid w:val="000008B5"/>
    <w:rsid w:val="00000EC0"/>
    <w:rsid w:val="000113A3"/>
    <w:rsid w:val="00036C5C"/>
    <w:rsid w:val="000372E3"/>
    <w:rsid w:val="000452CC"/>
    <w:rsid w:val="00063230"/>
    <w:rsid w:val="0006629B"/>
    <w:rsid w:val="00076ED5"/>
    <w:rsid w:val="000925D5"/>
    <w:rsid w:val="000A57B3"/>
    <w:rsid w:val="000A6337"/>
    <w:rsid w:val="000D69EE"/>
    <w:rsid w:val="000F3F4B"/>
    <w:rsid w:val="000F54A9"/>
    <w:rsid w:val="00124C84"/>
    <w:rsid w:val="00137E96"/>
    <w:rsid w:val="00174233"/>
    <w:rsid w:val="001A7646"/>
    <w:rsid w:val="001E5CA7"/>
    <w:rsid w:val="001E6B5A"/>
    <w:rsid w:val="001F5F3F"/>
    <w:rsid w:val="0021689C"/>
    <w:rsid w:val="002170DF"/>
    <w:rsid w:val="002233E4"/>
    <w:rsid w:val="00237A9E"/>
    <w:rsid w:val="002467E4"/>
    <w:rsid w:val="0025658A"/>
    <w:rsid w:val="0026311C"/>
    <w:rsid w:val="00274975"/>
    <w:rsid w:val="00296AC6"/>
    <w:rsid w:val="002A127E"/>
    <w:rsid w:val="002A12EC"/>
    <w:rsid w:val="002A46E9"/>
    <w:rsid w:val="002A640B"/>
    <w:rsid w:val="002B0F31"/>
    <w:rsid w:val="002B6A88"/>
    <w:rsid w:val="002D58B0"/>
    <w:rsid w:val="002E0A17"/>
    <w:rsid w:val="002E4006"/>
    <w:rsid w:val="00311622"/>
    <w:rsid w:val="00326C80"/>
    <w:rsid w:val="00327A57"/>
    <w:rsid w:val="003416B8"/>
    <w:rsid w:val="00343692"/>
    <w:rsid w:val="00346025"/>
    <w:rsid w:val="00346650"/>
    <w:rsid w:val="003521DC"/>
    <w:rsid w:val="00352229"/>
    <w:rsid w:val="00353270"/>
    <w:rsid w:val="0036264C"/>
    <w:rsid w:val="00363383"/>
    <w:rsid w:val="003677A2"/>
    <w:rsid w:val="00375DE3"/>
    <w:rsid w:val="00380363"/>
    <w:rsid w:val="00395469"/>
    <w:rsid w:val="003960F1"/>
    <w:rsid w:val="003A056D"/>
    <w:rsid w:val="003E0C36"/>
    <w:rsid w:val="003F0428"/>
    <w:rsid w:val="003F12C1"/>
    <w:rsid w:val="004026B7"/>
    <w:rsid w:val="00410608"/>
    <w:rsid w:val="00415124"/>
    <w:rsid w:val="00441EE3"/>
    <w:rsid w:val="00451083"/>
    <w:rsid w:val="00453B3B"/>
    <w:rsid w:val="004662BF"/>
    <w:rsid w:val="00476273"/>
    <w:rsid w:val="004768BF"/>
    <w:rsid w:val="00481D99"/>
    <w:rsid w:val="004A2CEF"/>
    <w:rsid w:val="004F0DAB"/>
    <w:rsid w:val="004F0DE2"/>
    <w:rsid w:val="004F29E1"/>
    <w:rsid w:val="00505B22"/>
    <w:rsid w:val="00512B64"/>
    <w:rsid w:val="0052696D"/>
    <w:rsid w:val="00531817"/>
    <w:rsid w:val="0054588C"/>
    <w:rsid w:val="005507F2"/>
    <w:rsid w:val="00553340"/>
    <w:rsid w:val="005576A7"/>
    <w:rsid w:val="0057566B"/>
    <w:rsid w:val="00576C15"/>
    <w:rsid w:val="005D069E"/>
    <w:rsid w:val="005D301A"/>
    <w:rsid w:val="005D3798"/>
    <w:rsid w:val="005D4112"/>
    <w:rsid w:val="005D4546"/>
    <w:rsid w:val="005F334C"/>
    <w:rsid w:val="00620136"/>
    <w:rsid w:val="00631850"/>
    <w:rsid w:val="0063658B"/>
    <w:rsid w:val="006769BF"/>
    <w:rsid w:val="00677A6E"/>
    <w:rsid w:val="00693DD9"/>
    <w:rsid w:val="00697A9E"/>
    <w:rsid w:val="006A0007"/>
    <w:rsid w:val="006A0F58"/>
    <w:rsid w:val="006A5011"/>
    <w:rsid w:val="006B2F15"/>
    <w:rsid w:val="006B5FB4"/>
    <w:rsid w:val="006C1267"/>
    <w:rsid w:val="006D465E"/>
    <w:rsid w:val="007104EE"/>
    <w:rsid w:val="00716DA9"/>
    <w:rsid w:val="00745ADB"/>
    <w:rsid w:val="0075419A"/>
    <w:rsid w:val="00754F15"/>
    <w:rsid w:val="00765869"/>
    <w:rsid w:val="00767113"/>
    <w:rsid w:val="007712A1"/>
    <w:rsid w:val="0077393D"/>
    <w:rsid w:val="00777AFC"/>
    <w:rsid w:val="00785477"/>
    <w:rsid w:val="007B0854"/>
    <w:rsid w:val="007B3972"/>
    <w:rsid w:val="007B620F"/>
    <w:rsid w:val="007C3F19"/>
    <w:rsid w:val="007D4B9D"/>
    <w:rsid w:val="007E3C0B"/>
    <w:rsid w:val="007E3F6C"/>
    <w:rsid w:val="007F45FF"/>
    <w:rsid w:val="008117E7"/>
    <w:rsid w:val="00836A5E"/>
    <w:rsid w:val="00837E7D"/>
    <w:rsid w:val="00840708"/>
    <w:rsid w:val="008479AD"/>
    <w:rsid w:val="0085429D"/>
    <w:rsid w:val="00860B51"/>
    <w:rsid w:val="00890D11"/>
    <w:rsid w:val="008B19AB"/>
    <w:rsid w:val="008D21A7"/>
    <w:rsid w:val="008D47D0"/>
    <w:rsid w:val="008D5EE8"/>
    <w:rsid w:val="008E2AF3"/>
    <w:rsid w:val="00900864"/>
    <w:rsid w:val="009058AA"/>
    <w:rsid w:val="00970017"/>
    <w:rsid w:val="009841BE"/>
    <w:rsid w:val="009854F5"/>
    <w:rsid w:val="009B7E3A"/>
    <w:rsid w:val="009C5F52"/>
    <w:rsid w:val="009E2BF1"/>
    <w:rsid w:val="009F4D10"/>
    <w:rsid w:val="00A07DCF"/>
    <w:rsid w:val="00A1001F"/>
    <w:rsid w:val="00A22597"/>
    <w:rsid w:val="00A61085"/>
    <w:rsid w:val="00A77816"/>
    <w:rsid w:val="00AB031C"/>
    <w:rsid w:val="00AD61C0"/>
    <w:rsid w:val="00AF365D"/>
    <w:rsid w:val="00B25453"/>
    <w:rsid w:val="00B37B7F"/>
    <w:rsid w:val="00B700A4"/>
    <w:rsid w:val="00B731B1"/>
    <w:rsid w:val="00B82EA6"/>
    <w:rsid w:val="00B92068"/>
    <w:rsid w:val="00BB4B74"/>
    <w:rsid w:val="00BD6BA3"/>
    <w:rsid w:val="00BD7996"/>
    <w:rsid w:val="00BE20ED"/>
    <w:rsid w:val="00BE6AED"/>
    <w:rsid w:val="00BF1B16"/>
    <w:rsid w:val="00C04054"/>
    <w:rsid w:val="00C10BEF"/>
    <w:rsid w:val="00C148D4"/>
    <w:rsid w:val="00C27184"/>
    <w:rsid w:val="00C51D64"/>
    <w:rsid w:val="00C54E9D"/>
    <w:rsid w:val="00C829AD"/>
    <w:rsid w:val="00C96B88"/>
    <w:rsid w:val="00CA4FF2"/>
    <w:rsid w:val="00CA52FD"/>
    <w:rsid w:val="00CC1AC5"/>
    <w:rsid w:val="00CD2BD9"/>
    <w:rsid w:val="00CE180F"/>
    <w:rsid w:val="00CF33AF"/>
    <w:rsid w:val="00D14A83"/>
    <w:rsid w:val="00D4297D"/>
    <w:rsid w:val="00D449D3"/>
    <w:rsid w:val="00D71110"/>
    <w:rsid w:val="00D96B02"/>
    <w:rsid w:val="00DB4362"/>
    <w:rsid w:val="00DE72EB"/>
    <w:rsid w:val="00DF1755"/>
    <w:rsid w:val="00E21E83"/>
    <w:rsid w:val="00E30240"/>
    <w:rsid w:val="00E35466"/>
    <w:rsid w:val="00E4258D"/>
    <w:rsid w:val="00E42A64"/>
    <w:rsid w:val="00E7448E"/>
    <w:rsid w:val="00EA525A"/>
    <w:rsid w:val="00EC091A"/>
    <w:rsid w:val="00EF1E13"/>
    <w:rsid w:val="00EF1F43"/>
    <w:rsid w:val="00EF4009"/>
    <w:rsid w:val="00EF5677"/>
    <w:rsid w:val="00EF6528"/>
    <w:rsid w:val="00F150D6"/>
    <w:rsid w:val="00F16F34"/>
    <w:rsid w:val="00F34697"/>
    <w:rsid w:val="00F8581F"/>
    <w:rsid w:val="00F87DBE"/>
    <w:rsid w:val="00FA16B4"/>
    <w:rsid w:val="00FA5A71"/>
    <w:rsid w:val="00FC64AA"/>
    <w:rsid w:val="00FD21C9"/>
    <w:rsid w:val="00FF33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F260"/>
  <w15:chartTrackingRefBased/>
  <w15:docId w15:val="{CDB2411E-E61B-47B1-8009-64BD0583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62B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662BF"/>
    <w:rPr>
      <w:rFonts w:eastAsiaTheme="minorEastAsia"/>
      <w:lang w:eastAsia="es-AR"/>
    </w:rPr>
  </w:style>
  <w:style w:type="paragraph" w:styleId="Prrafodelista">
    <w:name w:val="List Paragraph"/>
    <w:basedOn w:val="Normal"/>
    <w:uiPriority w:val="34"/>
    <w:qFormat/>
    <w:rsid w:val="005D069E"/>
    <w:pPr>
      <w:ind w:left="720"/>
      <w:contextualSpacing/>
    </w:pPr>
  </w:style>
  <w:style w:type="character" w:customStyle="1" w:styleId="fontstyle01">
    <w:name w:val="fontstyle01"/>
    <w:basedOn w:val="Fuentedeprrafopredeter"/>
    <w:rsid w:val="005507F2"/>
    <w:rPr>
      <w:rFonts w:ascii="Calibri" w:hAnsi="Calibri" w:cs="Calibri" w:hint="default"/>
      <w:b/>
      <w:bCs/>
      <w:i/>
      <w:iCs/>
      <w:color w:val="000000"/>
      <w:sz w:val="28"/>
      <w:szCs w:val="28"/>
    </w:rPr>
  </w:style>
  <w:style w:type="character" w:customStyle="1" w:styleId="fontstyle21">
    <w:name w:val="fontstyle21"/>
    <w:basedOn w:val="Fuentedeprrafopredeter"/>
    <w:rsid w:val="005507F2"/>
    <w:rPr>
      <w:rFonts w:ascii="Calibri" w:hAnsi="Calibri" w:cs="Calibri" w:hint="default"/>
      <w:b/>
      <w:bCs/>
      <w:i w:val="0"/>
      <w:iCs w:val="0"/>
      <w:color w:val="000000"/>
      <w:sz w:val="22"/>
      <w:szCs w:val="22"/>
    </w:rPr>
  </w:style>
  <w:style w:type="character" w:customStyle="1" w:styleId="fontstyle31">
    <w:name w:val="fontstyle31"/>
    <w:basedOn w:val="Fuentedeprrafopredeter"/>
    <w:rsid w:val="005507F2"/>
    <w:rPr>
      <w:rFonts w:ascii="Calibri" w:hAnsi="Calibri" w:cs="Calibri" w:hint="default"/>
      <w:b w:val="0"/>
      <w:bCs w:val="0"/>
      <w:i w:val="0"/>
      <w:iCs w:val="0"/>
      <w:color w:val="000000"/>
      <w:sz w:val="22"/>
      <w:szCs w:val="22"/>
    </w:rPr>
  </w:style>
  <w:style w:type="character" w:customStyle="1" w:styleId="fontstyle41">
    <w:name w:val="fontstyle41"/>
    <w:basedOn w:val="Fuentedeprrafopredeter"/>
    <w:rsid w:val="005507F2"/>
    <w:rPr>
      <w:rFonts w:ascii="Calibri" w:hAnsi="Calibri" w:cs="Calibri" w:hint="default"/>
      <w:b w:val="0"/>
      <w:bCs w:val="0"/>
      <w:i/>
      <w:iCs/>
      <w:color w:val="000000"/>
      <w:sz w:val="22"/>
      <w:szCs w:val="22"/>
    </w:rPr>
  </w:style>
  <w:style w:type="character" w:styleId="Refdecomentario">
    <w:name w:val="annotation reference"/>
    <w:basedOn w:val="Fuentedeprrafopredeter"/>
    <w:uiPriority w:val="99"/>
    <w:semiHidden/>
    <w:unhideWhenUsed/>
    <w:rsid w:val="00E21E83"/>
    <w:rPr>
      <w:sz w:val="16"/>
      <w:szCs w:val="16"/>
    </w:rPr>
  </w:style>
  <w:style w:type="paragraph" w:styleId="Textocomentario">
    <w:name w:val="annotation text"/>
    <w:basedOn w:val="Normal"/>
    <w:link w:val="TextocomentarioCar"/>
    <w:uiPriority w:val="99"/>
    <w:semiHidden/>
    <w:unhideWhenUsed/>
    <w:rsid w:val="00E21E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E83"/>
    <w:rPr>
      <w:sz w:val="20"/>
      <w:szCs w:val="20"/>
    </w:rPr>
  </w:style>
  <w:style w:type="paragraph" w:styleId="Asuntodelcomentario">
    <w:name w:val="annotation subject"/>
    <w:basedOn w:val="Textocomentario"/>
    <w:next w:val="Textocomentario"/>
    <w:link w:val="AsuntodelcomentarioCar"/>
    <w:uiPriority w:val="99"/>
    <w:semiHidden/>
    <w:unhideWhenUsed/>
    <w:rsid w:val="00E21E83"/>
    <w:rPr>
      <w:b/>
      <w:bCs/>
    </w:rPr>
  </w:style>
  <w:style w:type="character" w:customStyle="1" w:styleId="AsuntodelcomentarioCar">
    <w:name w:val="Asunto del comentario Car"/>
    <w:basedOn w:val="TextocomentarioCar"/>
    <w:link w:val="Asuntodelcomentario"/>
    <w:uiPriority w:val="99"/>
    <w:semiHidden/>
    <w:rsid w:val="00E21E83"/>
    <w:rPr>
      <w:b/>
      <w:bCs/>
      <w:sz w:val="20"/>
      <w:szCs w:val="20"/>
    </w:rPr>
  </w:style>
  <w:style w:type="paragraph" w:styleId="Textodeglobo">
    <w:name w:val="Balloon Text"/>
    <w:basedOn w:val="Normal"/>
    <w:link w:val="TextodegloboCar"/>
    <w:uiPriority w:val="99"/>
    <w:semiHidden/>
    <w:unhideWhenUsed/>
    <w:rsid w:val="00E21E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83"/>
    <w:rPr>
      <w:rFonts w:ascii="Segoe UI" w:hAnsi="Segoe UI" w:cs="Segoe UI"/>
      <w:sz w:val="18"/>
      <w:szCs w:val="18"/>
    </w:rPr>
  </w:style>
  <w:style w:type="table" w:styleId="Tablaconcuadrcula1clara">
    <w:name w:val="Grid Table 1 Light"/>
    <w:basedOn w:val="Tablanormal"/>
    <w:uiPriority w:val="46"/>
    <w:rsid w:val="007104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link w:val="SubttuloCar"/>
    <w:uiPriority w:val="11"/>
    <w:qFormat/>
    <w:rsid w:val="0057566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7566B"/>
    <w:rPr>
      <w:rFonts w:eastAsiaTheme="minorEastAsia"/>
      <w:color w:val="5A5A5A" w:themeColor="text1" w:themeTint="A5"/>
      <w:spacing w:val="15"/>
    </w:rPr>
  </w:style>
  <w:style w:type="paragraph" w:styleId="Ttulo">
    <w:name w:val="Title"/>
    <w:basedOn w:val="Normal"/>
    <w:next w:val="Normal"/>
    <w:link w:val="TtuloCar"/>
    <w:uiPriority w:val="10"/>
    <w:qFormat/>
    <w:rsid w:val="00A610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1085"/>
    <w:rPr>
      <w:rFonts w:asciiTheme="majorHAnsi" w:eastAsiaTheme="majorEastAsia" w:hAnsiTheme="majorHAnsi" w:cstheme="majorBidi"/>
      <w:spacing w:val="-10"/>
      <w:kern w:val="28"/>
      <w:sz w:val="56"/>
      <w:szCs w:val="56"/>
    </w:rPr>
  </w:style>
  <w:style w:type="paragraph" w:customStyle="1" w:styleId="DecimalAligned">
    <w:name w:val="Decimal Aligned"/>
    <w:basedOn w:val="Normal"/>
    <w:uiPriority w:val="40"/>
    <w:qFormat/>
    <w:rsid w:val="006769BF"/>
    <w:pPr>
      <w:tabs>
        <w:tab w:val="decimal" w:pos="360"/>
      </w:tabs>
      <w:spacing w:after="200" w:line="276" w:lineRule="auto"/>
    </w:pPr>
    <w:rPr>
      <w:rFonts w:eastAsiaTheme="minorEastAsia" w:cs="Times New Roman"/>
      <w:lang w:eastAsia="es-AR"/>
    </w:rPr>
  </w:style>
  <w:style w:type="paragraph" w:styleId="Textonotapie">
    <w:name w:val="footnote text"/>
    <w:basedOn w:val="Normal"/>
    <w:link w:val="TextonotapieCar"/>
    <w:uiPriority w:val="99"/>
    <w:unhideWhenUsed/>
    <w:rsid w:val="006769BF"/>
    <w:pPr>
      <w:spacing w:after="0" w:line="240" w:lineRule="auto"/>
    </w:pPr>
    <w:rPr>
      <w:rFonts w:eastAsiaTheme="minorEastAsia" w:cs="Times New Roman"/>
      <w:sz w:val="20"/>
      <w:szCs w:val="20"/>
      <w:lang w:eastAsia="es-AR"/>
    </w:rPr>
  </w:style>
  <w:style w:type="character" w:customStyle="1" w:styleId="TextonotapieCar">
    <w:name w:val="Texto nota pie Car"/>
    <w:basedOn w:val="Fuentedeprrafopredeter"/>
    <w:link w:val="Textonotapie"/>
    <w:uiPriority w:val="99"/>
    <w:rsid w:val="006769BF"/>
    <w:rPr>
      <w:rFonts w:eastAsiaTheme="minorEastAsia" w:cs="Times New Roman"/>
      <w:sz w:val="20"/>
      <w:szCs w:val="20"/>
      <w:lang w:eastAsia="es-AR"/>
    </w:rPr>
  </w:style>
  <w:style w:type="character" w:styleId="nfasissutil">
    <w:name w:val="Subtle Emphasis"/>
    <w:basedOn w:val="Fuentedeprrafopredeter"/>
    <w:uiPriority w:val="19"/>
    <w:qFormat/>
    <w:rsid w:val="006769BF"/>
    <w:rPr>
      <w:i/>
      <w:iCs/>
    </w:rPr>
  </w:style>
  <w:style w:type="table" w:styleId="Sombreadomedio2-nfasis5">
    <w:name w:val="Medium Shading 2 Accent 5"/>
    <w:basedOn w:val="Tablanormal"/>
    <w:uiPriority w:val="64"/>
    <w:rsid w:val="006769BF"/>
    <w:pPr>
      <w:spacing w:after="0" w:line="240" w:lineRule="auto"/>
    </w:pPr>
    <w:rPr>
      <w:rFonts w:eastAsiaTheme="minorEastAsia"/>
      <w:lang w:eastAsia="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777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B37B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37B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5">
    <w:name w:val="Grid Table 1 Light Accent 5"/>
    <w:basedOn w:val="Tablanormal"/>
    <w:uiPriority w:val="46"/>
    <w:rsid w:val="00B37B7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6concolores-nfasis1">
    <w:name w:val="Grid Table 6 Colorful Accent 1"/>
    <w:basedOn w:val="Tablanormal"/>
    <w:uiPriority w:val="51"/>
    <w:rsid w:val="00837E7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CA52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2FD"/>
  </w:style>
  <w:style w:type="paragraph" w:styleId="Piedepgina">
    <w:name w:val="footer"/>
    <w:basedOn w:val="Normal"/>
    <w:link w:val="PiedepginaCar"/>
    <w:uiPriority w:val="99"/>
    <w:unhideWhenUsed/>
    <w:rsid w:val="00CA52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441009">
      <w:bodyDiv w:val="1"/>
      <w:marLeft w:val="0"/>
      <w:marRight w:val="0"/>
      <w:marTop w:val="0"/>
      <w:marBottom w:val="0"/>
      <w:divBdr>
        <w:top w:val="none" w:sz="0" w:space="0" w:color="auto"/>
        <w:left w:val="none" w:sz="0" w:space="0" w:color="auto"/>
        <w:bottom w:val="none" w:sz="0" w:space="0" w:color="auto"/>
        <w:right w:val="none" w:sz="0" w:space="0" w:color="auto"/>
      </w:divBdr>
    </w:div>
    <w:div w:id="525557035">
      <w:bodyDiv w:val="1"/>
      <w:marLeft w:val="0"/>
      <w:marRight w:val="0"/>
      <w:marTop w:val="0"/>
      <w:marBottom w:val="0"/>
      <w:divBdr>
        <w:top w:val="none" w:sz="0" w:space="0" w:color="auto"/>
        <w:left w:val="none" w:sz="0" w:space="0" w:color="auto"/>
        <w:bottom w:val="none" w:sz="0" w:space="0" w:color="auto"/>
        <w:right w:val="none" w:sz="0" w:space="0" w:color="auto"/>
      </w:divBdr>
    </w:div>
    <w:div w:id="628128641">
      <w:bodyDiv w:val="1"/>
      <w:marLeft w:val="0"/>
      <w:marRight w:val="0"/>
      <w:marTop w:val="0"/>
      <w:marBottom w:val="0"/>
      <w:divBdr>
        <w:top w:val="none" w:sz="0" w:space="0" w:color="auto"/>
        <w:left w:val="none" w:sz="0" w:space="0" w:color="auto"/>
        <w:bottom w:val="none" w:sz="0" w:space="0" w:color="auto"/>
        <w:right w:val="none" w:sz="0" w:space="0" w:color="auto"/>
      </w:divBdr>
    </w:div>
    <w:div w:id="835994672">
      <w:bodyDiv w:val="1"/>
      <w:marLeft w:val="0"/>
      <w:marRight w:val="0"/>
      <w:marTop w:val="0"/>
      <w:marBottom w:val="0"/>
      <w:divBdr>
        <w:top w:val="none" w:sz="0" w:space="0" w:color="auto"/>
        <w:left w:val="none" w:sz="0" w:space="0" w:color="auto"/>
        <w:bottom w:val="none" w:sz="0" w:space="0" w:color="auto"/>
        <w:right w:val="none" w:sz="0" w:space="0" w:color="auto"/>
      </w:divBdr>
    </w:div>
    <w:div w:id="845678887">
      <w:bodyDiv w:val="1"/>
      <w:marLeft w:val="0"/>
      <w:marRight w:val="0"/>
      <w:marTop w:val="0"/>
      <w:marBottom w:val="0"/>
      <w:divBdr>
        <w:top w:val="none" w:sz="0" w:space="0" w:color="auto"/>
        <w:left w:val="none" w:sz="0" w:space="0" w:color="auto"/>
        <w:bottom w:val="none" w:sz="0" w:space="0" w:color="auto"/>
        <w:right w:val="none" w:sz="0" w:space="0" w:color="auto"/>
      </w:divBdr>
    </w:div>
    <w:div w:id="871960175">
      <w:bodyDiv w:val="1"/>
      <w:marLeft w:val="0"/>
      <w:marRight w:val="0"/>
      <w:marTop w:val="0"/>
      <w:marBottom w:val="0"/>
      <w:divBdr>
        <w:top w:val="none" w:sz="0" w:space="0" w:color="auto"/>
        <w:left w:val="none" w:sz="0" w:space="0" w:color="auto"/>
        <w:bottom w:val="none" w:sz="0" w:space="0" w:color="auto"/>
        <w:right w:val="none" w:sz="0" w:space="0" w:color="auto"/>
      </w:divBdr>
    </w:div>
    <w:div w:id="1473213192">
      <w:bodyDiv w:val="1"/>
      <w:marLeft w:val="0"/>
      <w:marRight w:val="0"/>
      <w:marTop w:val="0"/>
      <w:marBottom w:val="0"/>
      <w:divBdr>
        <w:top w:val="none" w:sz="0" w:space="0" w:color="auto"/>
        <w:left w:val="none" w:sz="0" w:space="0" w:color="auto"/>
        <w:bottom w:val="none" w:sz="0" w:space="0" w:color="auto"/>
        <w:right w:val="none" w:sz="0" w:space="0" w:color="auto"/>
      </w:divBdr>
    </w:div>
    <w:div w:id="1708484877">
      <w:bodyDiv w:val="1"/>
      <w:marLeft w:val="0"/>
      <w:marRight w:val="0"/>
      <w:marTop w:val="0"/>
      <w:marBottom w:val="0"/>
      <w:divBdr>
        <w:top w:val="none" w:sz="0" w:space="0" w:color="auto"/>
        <w:left w:val="none" w:sz="0" w:space="0" w:color="auto"/>
        <w:bottom w:val="none" w:sz="0" w:space="0" w:color="auto"/>
        <w:right w:val="none" w:sz="0" w:space="0" w:color="auto"/>
      </w:divBdr>
    </w:div>
    <w:div w:id="1761290654">
      <w:bodyDiv w:val="1"/>
      <w:marLeft w:val="0"/>
      <w:marRight w:val="0"/>
      <w:marTop w:val="0"/>
      <w:marBottom w:val="0"/>
      <w:divBdr>
        <w:top w:val="none" w:sz="0" w:space="0" w:color="auto"/>
        <w:left w:val="none" w:sz="0" w:space="0" w:color="auto"/>
        <w:bottom w:val="none" w:sz="0" w:space="0" w:color="auto"/>
        <w:right w:val="none" w:sz="0" w:space="0" w:color="auto"/>
      </w:divBdr>
    </w:div>
    <w:div w:id="1918442917">
      <w:bodyDiv w:val="1"/>
      <w:marLeft w:val="0"/>
      <w:marRight w:val="0"/>
      <w:marTop w:val="0"/>
      <w:marBottom w:val="0"/>
      <w:divBdr>
        <w:top w:val="none" w:sz="0" w:space="0" w:color="auto"/>
        <w:left w:val="none" w:sz="0" w:space="0" w:color="auto"/>
        <w:bottom w:val="none" w:sz="0" w:space="0" w:color="auto"/>
        <w:right w:val="none" w:sz="0" w:space="0" w:color="auto"/>
      </w:divBdr>
    </w:div>
    <w:div w:id="19889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0E53A-F271-44E4-8EBC-DAA4AA34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Laboratorio IV</vt:lpstr>
    </vt:vector>
  </TitlesOfParts>
  <Company>GRUPO 5</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IV</dc:title>
  <dc:subject>Trabajo práctico integrador</dc:subject>
  <dc:creator>Cristian Facundo Resler                                                          Matías Quintana                                                     Agustín Diaz                                                           Marco Leal</dc:creator>
  <cp:keywords/>
  <dc:description/>
  <cp:lastModifiedBy>marcos leal</cp:lastModifiedBy>
  <cp:revision>4</cp:revision>
  <dcterms:created xsi:type="dcterms:W3CDTF">2020-11-01T19:40:00Z</dcterms:created>
  <dcterms:modified xsi:type="dcterms:W3CDTF">2020-11-02T02:19:00Z</dcterms:modified>
</cp:coreProperties>
</file>