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E82156">
      <w:pPr>
        <w:spacing w:line="220" w:lineRule="atLeast"/>
        <w:ind w:firstLineChars="850" w:firstLine="2389"/>
        <w:rPr>
          <w:rFonts w:ascii="黑体" w:eastAsia="黑体" w:hAnsi="黑体"/>
          <w:b/>
          <w:sz w:val="28"/>
          <w:szCs w:val="28"/>
        </w:rPr>
      </w:pPr>
    </w:p>
    <w:p w:rsidR="004358AB" w:rsidRDefault="00E82156" w:rsidP="00E82156">
      <w:pPr>
        <w:spacing w:line="220" w:lineRule="atLeast"/>
        <w:ind w:firstLineChars="850" w:firstLine="2389"/>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1F7E35" w:rsidRDefault="001F7E35" w:rsidP="00E82156">
      <w:pPr>
        <w:spacing w:line="220" w:lineRule="atLeast"/>
        <w:ind w:firstLineChars="850" w:firstLine="2389"/>
        <w:rPr>
          <w:rFonts w:ascii="黑体" w:eastAsia="黑体" w:hAnsi="黑体"/>
          <w:b/>
          <w:sz w:val="28"/>
          <w:szCs w:val="28"/>
        </w:rPr>
      </w:pPr>
    </w:p>
    <w:p w:rsidR="00841D05" w:rsidRDefault="00841D05" w:rsidP="00841D05">
      <w:pPr>
        <w:spacing w:line="220" w:lineRule="atLeast"/>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841D05">
      <w:pPr>
        <w:spacing w:line="220" w:lineRule="atLeast"/>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Pr>
          <w:rFonts w:eastAsia="宋体" w:hint="eastAsia"/>
          <w:sz w:val="24"/>
          <w:szCs w:val="24"/>
        </w:rPr>
        <w:t>针对首页的显示发现以下问题可以改进：</w:t>
      </w:r>
    </w:p>
    <w:p w:rsidR="00841D05" w:rsidRPr="00841D05" w:rsidRDefault="00841D05" w:rsidP="00841D05">
      <w:pPr>
        <w:spacing w:line="220" w:lineRule="atLeast"/>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841D05">
      <w:pPr>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841D05">
      <w:pPr>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841D05">
      <w:r>
        <w:rPr>
          <w:rFonts w:hint="eastAsia"/>
          <w:noProof/>
        </w:rPr>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841D05">
      <w:pPr>
        <w:rPr>
          <w:rFonts w:eastAsia="宋体"/>
          <w:sz w:val="24"/>
          <w:szCs w:val="24"/>
        </w:rPr>
      </w:pPr>
      <w:r w:rsidRPr="00EA4BF7">
        <w:rPr>
          <w:rFonts w:eastAsia="宋体" w:hint="eastAsia"/>
          <w:sz w:val="24"/>
          <w:szCs w:val="24"/>
        </w:rPr>
        <w:t>建议对齐边框</w:t>
      </w:r>
    </w:p>
    <w:p w:rsidR="00EA4BF7" w:rsidRDefault="00EA4BF7" w:rsidP="00841D05"/>
    <w:p w:rsidR="00EA4BF7" w:rsidRDefault="00EA4BF7" w:rsidP="00EA4BF7">
      <w:pPr>
        <w:spacing w:line="220" w:lineRule="atLeast"/>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4303E6">
      <w:pPr>
        <w:spacing w:line="220" w:lineRule="atLeast"/>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4303E6">
      <w:pPr>
        <w:spacing w:line="220" w:lineRule="atLeast"/>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7F4309">
        <w:fldChar w:fldCharType="begin"/>
      </w:r>
      <w:r>
        <w:instrText>HYPERLINK "http://baike.baidu.com/view/957993.htm" \t "_blank"</w:instrText>
      </w:r>
      <w:r w:rsidR="007F4309">
        <w:fldChar w:fldCharType="separate"/>
      </w:r>
      <w:r w:rsidRPr="00ED070E">
        <w:rPr>
          <w:rFonts w:eastAsia="宋体"/>
          <w:sz w:val="24"/>
          <w:szCs w:val="24"/>
        </w:rPr>
        <w:t>视频搜索</w:t>
      </w:r>
      <w:r w:rsidR="007F4309">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7F4309">
        <w:fldChar w:fldCharType="begin"/>
      </w:r>
      <w:r>
        <w:instrText>HYPERLINK "http://baike.baidu.com/view/1011561.htm" \t "_blank"</w:instrText>
      </w:r>
      <w:r w:rsidR="007F4309">
        <w:fldChar w:fldCharType="separate"/>
      </w:r>
      <w:r w:rsidRPr="00ED070E">
        <w:rPr>
          <w:rFonts w:eastAsia="宋体"/>
          <w:sz w:val="24"/>
          <w:szCs w:val="24"/>
        </w:rPr>
        <w:t>搜索门户</w:t>
      </w:r>
      <w:r w:rsidR="007F4309">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百度知道</w:t>
      </w:r>
    </w:p>
    <w:p w:rsidR="00EA4BF7" w:rsidRPr="00ED070E" w:rsidRDefault="007F4309" w:rsidP="00EA4BF7">
      <w:pPr>
        <w:shd w:val="clear" w:color="auto" w:fill="FFFFFF"/>
        <w:adjustRightInd/>
        <w:snapToGrid/>
        <w:spacing w:line="360" w:lineRule="atLeast"/>
        <w:ind w:firstLine="48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7F4309" w:rsidP="00EA4BF7">
      <w:pPr>
        <w:shd w:val="clear" w:color="auto" w:fill="FFFFFF"/>
        <w:adjustRightInd/>
        <w:snapToGrid/>
        <w:spacing w:line="360" w:lineRule="atLeast"/>
        <w:ind w:firstLine="48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EA4BF7">
      <w:pPr>
        <w:spacing w:line="220" w:lineRule="atLeast"/>
        <w:rPr>
          <w:sz w:val="24"/>
          <w:szCs w:val="24"/>
        </w:rPr>
      </w:pP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360</w:t>
      </w:r>
      <w:r w:rsidRPr="00ED070E">
        <w:rPr>
          <w:rFonts w:eastAsia="宋体"/>
          <w:sz w:val="24"/>
          <w:szCs w:val="24"/>
        </w:rPr>
        <w:t>问答是</w:t>
      </w:r>
      <w:r w:rsidR="007F4309">
        <w:fldChar w:fldCharType="begin"/>
      </w:r>
      <w:r>
        <w:instrText>HYPERLINK "http://baike.baidu.com/view/9199096.htm" \t "_blank"</w:instrText>
      </w:r>
      <w:r w:rsidR="007F4309">
        <w:fldChar w:fldCharType="separate"/>
      </w:r>
      <w:r w:rsidRPr="00ED070E">
        <w:rPr>
          <w:rFonts w:eastAsia="宋体"/>
          <w:sz w:val="24"/>
          <w:szCs w:val="24"/>
        </w:rPr>
        <w:t>360</w:t>
      </w:r>
      <w:r w:rsidRPr="00ED070E">
        <w:rPr>
          <w:rFonts w:eastAsia="宋体"/>
          <w:sz w:val="24"/>
          <w:szCs w:val="24"/>
        </w:rPr>
        <w:t>搜索</w:t>
      </w:r>
      <w:r w:rsidR="007F4309">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lastRenderedPageBreak/>
        <w:t>腾讯搜搜</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知乎</w:t>
      </w:r>
    </w:p>
    <w:p w:rsidR="00EA4BF7" w:rsidRDefault="00EA4BF7" w:rsidP="00EA4BF7">
      <w:pPr>
        <w:spacing w:line="220" w:lineRule="atLeast"/>
        <w:ind w:firstLineChars="150" w:firstLine="360"/>
        <w:rPr>
          <w:rFonts w:eastAsia="宋体"/>
          <w:sz w:val="24"/>
          <w:szCs w:val="24"/>
        </w:rPr>
      </w:pPr>
      <w:r w:rsidRPr="00ED070E">
        <w:rPr>
          <w:rFonts w:eastAsia="宋体"/>
          <w:sz w:val="24"/>
          <w:szCs w:val="24"/>
        </w:rPr>
        <w:t>知乎是一个真实的网络</w:t>
      </w:r>
      <w:r w:rsidR="007F4309">
        <w:fldChar w:fldCharType="begin"/>
      </w:r>
      <w:r>
        <w:instrText>HYPERLINK "http://baike.baidu.com/view/166664.htm" \t "_blank"</w:instrText>
      </w:r>
      <w:r w:rsidR="007F4309">
        <w:fldChar w:fldCharType="separate"/>
      </w:r>
      <w:r w:rsidRPr="00ED070E">
        <w:rPr>
          <w:rFonts w:eastAsia="宋体"/>
          <w:sz w:val="24"/>
          <w:szCs w:val="24"/>
        </w:rPr>
        <w:t>问答</w:t>
      </w:r>
      <w:r w:rsidR="007F4309">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4D20A4">
      <w:pPr>
        <w:spacing w:line="220" w:lineRule="atLeast"/>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EA4BF7">
      <w:pPr>
        <w:spacing w:line="220" w:lineRule="atLeast"/>
        <w:rPr>
          <w:rFonts w:ascii="黑体" w:eastAsia="黑体" w:hAnsi="黑体"/>
          <w:b/>
          <w:sz w:val="24"/>
          <w:szCs w:val="24"/>
        </w:rPr>
      </w:pPr>
      <w:r>
        <w:rPr>
          <w:rFonts w:ascii="黑体" w:eastAsia="黑体" w:hAnsi="黑体" w:hint="eastAsia"/>
          <w:b/>
          <w:noProof/>
          <w:sz w:val="24"/>
          <w:szCs w:val="24"/>
        </w:rPr>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EA4BF7">
      <w:pPr>
        <w:spacing w:line="220" w:lineRule="atLeast"/>
        <w:rPr>
          <w:rFonts w:ascii="黑体" w:eastAsia="黑体" w:hAnsi="黑体"/>
          <w:b/>
          <w:sz w:val="24"/>
          <w:szCs w:val="24"/>
        </w:rPr>
      </w:pPr>
    </w:p>
    <w:p w:rsidR="002F7646" w:rsidRDefault="006F5512" w:rsidP="002F7646">
      <w:pPr>
        <w:spacing w:line="220" w:lineRule="atLeast"/>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2F7646">
      <w:pPr>
        <w:spacing w:line="220" w:lineRule="atLeast"/>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2F7646">
      <w:pPr>
        <w:spacing w:line="220" w:lineRule="atLeast"/>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2F7646">
      <w:pPr>
        <w:spacing w:line="220" w:lineRule="atLeast"/>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EA4BF7">
      <w:pPr>
        <w:spacing w:line="220" w:lineRule="atLeast"/>
        <w:rPr>
          <w:rFonts w:ascii="黑体" w:eastAsia="黑体" w:hAnsi="黑体"/>
          <w:b/>
          <w:sz w:val="24"/>
          <w:szCs w:val="24"/>
        </w:rPr>
      </w:pPr>
    </w:p>
    <w:p w:rsidR="00706B83" w:rsidRDefault="00706B83" w:rsidP="00F45784">
      <w:pPr>
        <w:spacing w:line="220" w:lineRule="atLeast"/>
        <w:rPr>
          <w:rFonts w:ascii="黑体" w:eastAsia="黑体" w:hAnsi="黑体"/>
          <w:b/>
          <w:sz w:val="24"/>
          <w:szCs w:val="24"/>
        </w:rPr>
      </w:pPr>
    </w:p>
    <w:p w:rsidR="00F45784" w:rsidRDefault="00F45784" w:rsidP="00F45784">
      <w:pPr>
        <w:spacing w:line="220" w:lineRule="atLeast"/>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D53B03">
      <w:pPr>
        <w:spacing w:line="220" w:lineRule="atLeast"/>
        <w:rPr>
          <w:rFonts w:eastAsia="宋体" w:hint="eastAsia"/>
          <w:sz w:val="24"/>
          <w:szCs w:val="24"/>
        </w:rPr>
      </w:pPr>
      <w:r>
        <w:rPr>
          <w:rFonts w:eastAsia="宋体" w:hint="eastAsia"/>
          <w:sz w:val="24"/>
          <w:szCs w:val="24"/>
        </w:rPr>
        <w:t>页面静态化的主要优点表现在以下几个方面：</w:t>
      </w:r>
    </w:p>
    <w:p w:rsidR="00D53B03" w:rsidRPr="00D53B03" w:rsidRDefault="00D53B03" w:rsidP="00D53B03">
      <w:pPr>
        <w:spacing w:line="220" w:lineRule="atLeast"/>
        <w:rPr>
          <w:rFonts w:eastAsia="宋体" w:hint="eastAsia"/>
          <w:sz w:val="24"/>
          <w:szCs w:val="24"/>
        </w:rPr>
      </w:pPr>
      <w:r w:rsidRPr="00D53B03">
        <w:rPr>
          <w:rFonts w:eastAsia="宋体" w:hint="eastAsia"/>
          <w:sz w:val="24"/>
          <w:szCs w:val="24"/>
        </w:rPr>
        <w:t>一、静态网页化之提高速度</w:t>
      </w:r>
    </w:p>
    <w:p w:rsidR="00D53B03" w:rsidRPr="00D53B03" w:rsidRDefault="00D53B03" w:rsidP="00D53B03">
      <w:pPr>
        <w:spacing w:line="220" w:lineRule="atLeast"/>
        <w:rPr>
          <w:rFonts w:eastAsia="宋体" w:hint="eastAsia"/>
          <w:sz w:val="24"/>
          <w:szCs w:val="24"/>
        </w:rPr>
      </w:pPr>
      <w:r w:rsidRPr="00D53B03">
        <w:rPr>
          <w:rFonts w:eastAsia="宋体" w:hint="eastAsia"/>
          <w:sz w:val="24"/>
          <w:szCs w:val="24"/>
        </w:rPr>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D53B03">
      <w:pPr>
        <w:spacing w:line="220" w:lineRule="atLeast"/>
        <w:rPr>
          <w:rFonts w:eastAsia="宋体" w:hint="eastAsia"/>
          <w:sz w:val="24"/>
          <w:szCs w:val="24"/>
        </w:rPr>
      </w:pPr>
      <w:r w:rsidRPr="00D53B03">
        <w:rPr>
          <w:rFonts w:eastAsia="宋体" w:hint="eastAsia"/>
          <w:sz w:val="24"/>
          <w:szCs w:val="24"/>
        </w:rPr>
        <w:t>二、静态网页化之搜索引擎</w:t>
      </w:r>
    </w:p>
    <w:p w:rsidR="00D53B03" w:rsidRPr="00D53B03" w:rsidRDefault="00D53B03" w:rsidP="00D53B03">
      <w:pPr>
        <w:spacing w:line="220" w:lineRule="atLeast"/>
        <w:rPr>
          <w:rFonts w:eastAsia="宋体" w:hint="eastAsia"/>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D53B03">
      <w:pPr>
        <w:spacing w:line="220" w:lineRule="atLeast"/>
        <w:rPr>
          <w:rFonts w:eastAsia="宋体" w:hint="eastAsia"/>
          <w:sz w:val="24"/>
          <w:szCs w:val="24"/>
        </w:rPr>
      </w:pPr>
      <w:r w:rsidRPr="00D53B03">
        <w:rPr>
          <w:rFonts w:eastAsia="宋体" w:hint="eastAsia"/>
          <w:sz w:val="24"/>
          <w:szCs w:val="24"/>
        </w:rPr>
        <w:t xml:space="preserve">　　三、静态网页化之网站稳定</w:t>
      </w:r>
    </w:p>
    <w:p w:rsidR="00D53B03" w:rsidRPr="00D53B03" w:rsidRDefault="00D53B03" w:rsidP="00D53B03">
      <w:pPr>
        <w:spacing w:line="220" w:lineRule="atLeast"/>
        <w:rPr>
          <w:rFonts w:eastAsia="宋体" w:hint="eastAsia"/>
          <w:sz w:val="24"/>
          <w:szCs w:val="24"/>
        </w:rPr>
      </w:pPr>
      <w:r w:rsidRPr="00D53B03">
        <w:rPr>
          <w:rFonts w:eastAsia="宋体" w:hint="eastAsia"/>
          <w:sz w:val="24"/>
          <w:szCs w:val="24"/>
        </w:rPr>
        <w:t xml:space="preserve">　　</w:t>
      </w: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D53B03">
      <w:pPr>
        <w:spacing w:line="220" w:lineRule="atLeast"/>
        <w:ind w:firstLine="465"/>
        <w:rPr>
          <w:rFonts w:eastAsia="宋体" w:hint="eastAsia"/>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D53B03">
      <w:pPr>
        <w:spacing w:line="220" w:lineRule="atLeast"/>
        <w:ind w:firstLine="465"/>
        <w:rPr>
          <w:rFonts w:eastAsia="宋体" w:hint="eastAsia"/>
          <w:sz w:val="24"/>
          <w:szCs w:val="24"/>
        </w:rPr>
      </w:pPr>
      <w:r>
        <w:rPr>
          <w:rFonts w:eastAsia="宋体" w:hint="eastAsia"/>
          <w:sz w:val="24"/>
          <w:szCs w:val="24"/>
        </w:rPr>
        <w:t>静态页面主要使用的技术：</w:t>
      </w:r>
    </w:p>
    <w:p w:rsidR="00D53B03" w:rsidRDefault="007D5862" w:rsidP="006E3F5E">
      <w:pPr>
        <w:spacing w:line="220" w:lineRule="atLeast"/>
        <w:rPr>
          <w:rFonts w:eastAsia="宋体" w:hint="eastAsia"/>
          <w:sz w:val="24"/>
          <w:szCs w:val="24"/>
        </w:rPr>
      </w:pPr>
      <w:r>
        <w:rPr>
          <w:rStyle w:val="apple-converted-space"/>
          <w:rFonts w:ascii="Arial" w:hAnsi="Arial" w:cs="Arial"/>
          <w:color w:val="2E2E2E"/>
          <w:shd w:val="clear" w:color="auto" w:fill="FFFFFF"/>
        </w:rPr>
        <w:t> </w:t>
      </w:r>
      <w:r w:rsidR="000A286E">
        <w:rPr>
          <w:rStyle w:val="apple-converted-space"/>
          <w:rFonts w:ascii="Arial" w:hAnsi="Arial" w:cs="Arial" w:hint="eastAsia"/>
          <w:color w:val="2E2E2E"/>
          <w:shd w:val="clear" w:color="auto" w:fill="FFFFFF"/>
        </w:rPr>
        <w:t xml:space="preserve">      </w:t>
      </w: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D53B03">
      <w:pPr>
        <w:spacing w:line="220" w:lineRule="atLeast"/>
        <w:ind w:firstLineChars="150" w:firstLine="36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7D5862" w:rsidP="006E3F5E">
      <w:pPr>
        <w:spacing w:line="220" w:lineRule="atLeast"/>
        <w:rPr>
          <w:rFonts w:eastAsia="宋体"/>
          <w:sz w:val="24"/>
          <w:szCs w:val="24"/>
        </w:rPr>
      </w:pPr>
      <w:r w:rsidRPr="007D5862">
        <w:rPr>
          <w:rFonts w:eastAsia="宋体"/>
          <w:sz w:val="24"/>
          <w:szCs w:val="24"/>
        </w:rPr>
        <w:t> </w:t>
      </w:r>
      <w:r w:rsidRPr="007D5862">
        <w:rPr>
          <w:rFonts w:eastAsia="宋体"/>
          <w:sz w:val="24"/>
          <w:szCs w:val="24"/>
        </w:rPr>
        <w:t xml:space="preserve">　　</w:t>
      </w:r>
      <w:r w:rsidR="006E3F5E" w:rsidRPr="006E3F5E">
        <w:rPr>
          <w:rFonts w:eastAsia="宋体" w:hint="eastAsia"/>
          <w:sz w:val="24"/>
          <w:szCs w:val="24"/>
        </w:rPr>
        <w:t>多数网站寄存服务都支持</w:t>
      </w:r>
      <w:r w:rsidR="006E3F5E" w:rsidRPr="006E3F5E">
        <w:rPr>
          <w:rFonts w:eastAsia="宋体" w:hint="eastAsia"/>
          <w:sz w:val="24"/>
          <w:szCs w:val="24"/>
        </w:rPr>
        <w:t xml:space="preserve"> SSI </w:t>
      </w:r>
      <w:r w:rsidR="006E3F5E" w:rsidRPr="006E3F5E">
        <w:rPr>
          <w:rFonts w:eastAsia="宋体" w:hint="eastAsia"/>
          <w:sz w:val="24"/>
          <w:szCs w:val="24"/>
        </w:rPr>
        <w:t>–</w:t>
      </w:r>
      <w:r w:rsidR="006E3F5E" w:rsidRPr="006E3F5E">
        <w:rPr>
          <w:rFonts w:eastAsia="宋体" w:hint="eastAsia"/>
          <w:sz w:val="24"/>
          <w:szCs w:val="24"/>
        </w:rPr>
        <w:t xml:space="preserve"> </w:t>
      </w:r>
      <w:r w:rsidR="006E3F5E" w:rsidRPr="006E3F5E">
        <w:rPr>
          <w:rFonts w:eastAsia="宋体" w:hint="eastAsia"/>
          <w:sz w:val="24"/>
          <w:szCs w:val="24"/>
        </w:rPr>
        <w:t>但是也有一些不支持，特别是一些免费的网站寄存服务。你可以联系你的网站寄存公司询问他们是否支持</w:t>
      </w:r>
      <w:r w:rsidR="006E3F5E" w:rsidRPr="006E3F5E">
        <w:rPr>
          <w:rFonts w:eastAsia="宋体" w:hint="eastAsia"/>
          <w:sz w:val="24"/>
          <w:szCs w:val="24"/>
        </w:rPr>
        <w:t>SSI</w:t>
      </w:r>
      <w:r w:rsidR="006E3F5E"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6E3F5E">
      <w:pPr>
        <w:spacing w:line="220" w:lineRule="atLeast"/>
        <w:rPr>
          <w:rFonts w:eastAsia="宋体"/>
          <w:sz w:val="24"/>
          <w:szCs w:val="24"/>
        </w:rPr>
      </w:pPr>
      <w:r w:rsidRPr="006E3F5E">
        <w:rPr>
          <w:rFonts w:eastAsia="宋体" w:hint="eastAsia"/>
          <w:sz w:val="24"/>
          <w:szCs w:val="24"/>
        </w:rPr>
        <w:lastRenderedPageBreak/>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6E3F5E">
      <w:pPr>
        <w:spacing w:line="220" w:lineRule="atLeast"/>
        <w:rPr>
          <w:rFonts w:eastAsia="宋体"/>
          <w:sz w:val="24"/>
          <w:szCs w:val="24"/>
        </w:rPr>
      </w:pPr>
      <w:r w:rsidRPr="006E3F5E">
        <w:rPr>
          <w:rFonts w:eastAsia="宋体"/>
          <w:sz w:val="24"/>
          <w:szCs w:val="24"/>
        </w:rPr>
        <w:t>&lt;html&gt;&lt;head&gt;&lt;/head&gt;</w:t>
      </w:r>
    </w:p>
    <w:p w:rsidR="006E3F5E" w:rsidRPr="006E3F5E" w:rsidRDefault="006E3F5E" w:rsidP="006E3F5E">
      <w:pPr>
        <w:spacing w:line="220" w:lineRule="atLeast"/>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6E3F5E">
      <w:pPr>
        <w:spacing w:line="220" w:lineRule="atLeast"/>
        <w:rPr>
          <w:rFonts w:eastAsia="宋体"/>
          <w:sz w:val="24"/>
          <w:szCs w:val="24"/>
        </w:rPr>
      </w:pPr>
      <w:r w:rsidRPr="006E3F5E">
        <w:rPr>
          <w:rFonts w:eastAsia="宋体"/>
          <w:sz w:val="24"/>
          <w:szCs w:val="24"/>
        </w:rPr>
        <w:t>&lt;/html&gt;</w:t>
      </w:r>
    </w:p>
    <w:p w:rsidR="006E3F5E" w:rsidRPr="006E3F5E" w:rsidRDefault="006E3F5E" w:rsidP="006E3F5E">
      <w:pPr>
        <w:spacing w:line="220" w:lineRule="atLeast"/>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D53B03">
      <w:pPr>
        <w:spacing w:line="220" w:lineRule="atLeast"/>
        <w:rPr>
          <w:rFonts w:eastAsia="宋体" w:hint="eastAsia"/>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706B83">
      <w:pPr>
        <w:pStyle w:val="a8"/>
        <w:shd w:val="clear" w:color="auto" w:fill="FFFFFF"/>
        <w:spacing w:before="300" w:beforeAutospacing="0" w:after="300" w:afterAutospacing="0" w:line="384" w:lineRule="atLeast"/>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CD7A5D">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hyperlink r:id="rId31" w:tgtFrame="_blank" w:history="1">
        <w:r w:rsidR="00312B9C" w:rsidRPr="00312B9C">
          <w:rPr>
            <w:rFonts w:ascii="Tahoma" w:hAnsi="Tahoma" w:cstheme="minorBidi"/>
          </w:rPr>
          <w:t>ViewEngines</w:t>
        </w:r>
        <w:r w:rsidR="00312B9C" w:rsidRPr="00312B9C">
          <w:rPr>
            <w:rFonts w:ascii="Tahoma" w:hAnsi="Tahoma" w:cstheme="minorBidi"/>
          </w:rPr>
          <w:t>类</w:t>
        </w:r>
      </w:hyperlink>
      <w:r w:rsidR="00312B9C" w:rsidRPr="00312B9C">
        <w:rPr>
          <w:rFonts w:ascii="Tahoma" w:hAnsi="Tahoma" w:cstheme="minorBidi"/>
        </w:rPr>
        <w:t>和</w:t>
      </w:r>
      <w:hyperlink r:id="rId32"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7D5862">
      <w:pPr>
        <w:spacing w:line="220" w:lineRule="atLeast"/>
        <w:rPr>
          <w:rFonts w:eastAsia="宋体"/>
          <w:sz w:val="24"/>
          <w:szCs w:val="24"/>
        </w:rPr>
      </w:pPr>
      <w:r>
        <w:rPr>
          <w:rFonts w:eastAsia="宋体" w:hint="eastAsia"/>
          <w:sz w:val="24"/>
          <w:szCs w:val="24"/>
        </w:rPr>
        <w:lastRenderedPageBreak/>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3"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7D5862">
      <w:pPr>
        <w:spacing w:line="220" w:lineRule="atLeast"/>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7D5862">
      <w:pPr>
        <w:spacing w:line="220" w:lineRule="atLeast"/>
        <w:rPr>
          <w:rFonts w:eastAsia="宋体" w:hint="eastAsia"/>
          <w:sz w:val="24"/>
          <w:szCs w:val="24"/>
        </w:rPr>
      </w:pPr>
    </w:p>
    <w:p w:rsidR="009C60B6" w:rsidRDefault="00105EC7" w:rsidP="009C60B6">
      <w:pPr>
        <w:spacing w:line="220" w:lineRule="atLeast"/>
        <w:rPr>
          <w:rFonts w:ascii="黑体" w:eastAsia="黑体" w:hAnsi="黑体"/>
          <w:b/>
          <w:bCs/>
          <w:sz w:val="24"/>
          <w:szCs w:val="24"/>
        </w:rPr>
      </w:pPr>
      <w:r w:rsidRPr="00841D05">
        <w:rPr>
          <w:rFonts w:ascii="黑体" w:eastAsia="黑体" w:hAnsi="黑体" w:hint="eastAsia"/>
          <w:b/>
          <w:sz w:val="24"/>
          <w:szCs w:val="24"/>
        </w:rPr>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9B08B6">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lastRenderedPageBreak/>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C519DD">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C519DD">
      <w:pPr>
        <w:pStyle w:val="a8"/>
        <w:shd w:val="clear" w:color="auto" w:fill="FFFFFF"/>
        <w:spacing w:before="0" w:beforeAutospacing="0" w:after="0" w:afterAutospacing="0" w:line="390" w:lineRule="atLeast"/>
        <w:ind w:firstLineChars="250" w:firstLine="60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4"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C519DD">
      <w:pPr>
        <w:pStyle w:val="a8"/>
        <w:shd w:val="clear" w:color="auto" w:fill="FFFFFF"/>
        <w:spacing w:before="0" w:beforeAutospacing="0" w:after="0" w:afterAutospacing="0" w:line="390" w:lineRule="atLeast"/>
        <w:ind w:firstLineChars="250" w:firstLine="600"/>
        <w:rPr>
          <w:rFonts w:ascii="Tahoma" w:hAnsi="Tahoma" w:cstheme="minorBidi"/>
        </w:rPr>
      </w:pPr>
      <w:r>
        <w:rPr>
          <w:rFonts w:ascii="Tahoma" w:hAnsi="Tahoma" w:cstheme="minorBidi" w:hint="eastAsia"/>
        </w:rPr>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C519DD">
      <w:pPr>
        <w:pStyle w:val="a8"/>
        <w:shd w:val="clear" w:color="auto" w:fill="FFFFFF"/>
        <w:spacing w:before="0" w:beforeAutospacing="0" w:after="0" w:afterAutospacing="0" w:line="390" w:lineRule="atLeast"/>
        <w:ind w:firstLineChars="250" w:firstLine="600"/>
        <w:rPr>
          <w:rFonts w:ascii="Tahoma" w:hAnsi="Tahoma" w:cstheme="minorBidi"/>
        </w:rPr>
      </w:pPr>
    </w:p>
    <w:p w:rsidR="007F4411" w:rsidRDefault="007F4411" w:rsidP="00C519DD">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6016BE" w:rsidRDefault="007405C9" w:rsidP="00105EC7">
      <w:pPr>
        <w:spacing w:line="220" w:lineRule="atLeast"/>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0A286E">
      <w:pPr>
        <w:pStyle w:val="a8"/>
        <w:shd w:val="clear" w:color="auto" w:fill="FFFFFF"/>
        <w:spacing w:before="0" w:beforeAutospacing="0" w:after="0" w:afterAutospacing="0" w:line="390" w:lineRule="atLeast"/>
        <w:ind w:firstLineChars="200" w:firstLine="480"/>
        <w:rPr>
          <w:rFonts w:ascii="Tahoma" w:hAnsi="Tahoma" w:cstheme="minorBidi" w:hint="eastAsia"/>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0A286E">
      <w:pPr>
        <w:pStyle w:val="a8"/>
        <w:shd w:val="clear" w:color="auto" w:fill="FFFFFF"/>
        <w:spacing w:before="0" w:beforeAutospacing="0" w:after="0" w:afterAutospacing="0" w:line="390" w:lineRule="atLeast"/>
        <w:ind w:firstLineChars="200" w:firstLine="480"/>
        <w:rPr>
          <w:rFonts w:ascii="Tahoma" w:hAnsi="Tahoma" w:cstheme="minorBidi"/>
          <w:bCs/>
        </w:rPr>
      </w:pPr>
    </w:p>
    <w:p w:rsidR="00945568" w:rsidRDefault="00945568" w:rsidP="009A2F53">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w:t>
      </w:r>
      <w:r w:rsidR="009A2F53" w:rsidRPr="009A2F53">
        <w:rPr>
          <w:rFonts w:ascii="Tahoma" w:hAnsi="Tahoma" w:cstheme="minorBidi"/>
          <w:bCs/>
        </w:rPr>
        <w:lastRenderedPageBreak/>
        <w:t>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945568">
      <w:pPr>
        <w:pStyle w:val="a8"/>
        <w:shd w:val="clear" w:color="auto" w:fill="FFFFFF"/>
        <w:spacing w:before="0" w:beforeAutospacing="0" w:after="0" w:afterAutospacing="0" w:line="390" w:lineRule="atLeast"/>
        <w:rPr>
          <w:rFonts w:ascii="Tahoma" w:hAnsi="Tahoma" w:cstheme="minorBidi"/>
          <w:bCs/>
        </w:rPr>
      </w:pPr>
    </w:p>
    <w:p w:rsidR="007405C9" w:rsidRDefault="00476F46" w:rsidP="000A286E">
      <w:pPr>
        <w:pStyle w:val="a8"/>
        <w:shd w:val="clear" w:color="auto" w:fill="FFFFFF"/>
        <w:spacing w:before="0" w:beforeAutospacing="0" w:after="0" w:afterAutospacing="0" w:line="390" w:lineRule="atLeast"/>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0A286E">
      <w:pPr>
        <w:pStyle w:val="a8"/>
        <w:shd w:val="clear" w:color="auto" w:fill="FFFFFF"/>
        <w:spacing w:before="0" w:beforeAutospacing="0" w:after="0" w:afterAutospacing="0" w:line="390" w:lineRule="atLeast"/>
        <w:ind w:firstLineChars="200" w:firstLine="480"/>
        <w:rPr>
          <w:rFonts w:ascii="Tahoma" w:hAnsi="Tahoma" w:cstheme="minorBidi"/>
        </w:rPr>
      </w:pPr>
    </w:p>
    <w:p w:rsidR="002E2C78" w:rsidRDefault="002E2C78" w:rsidP="002E2C78">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2E2C78" w:rsidRDefault="002E2C78" w:rsidP="002E2C78">
      <w:pPr>
        <w:spacing w:line="220" w:lineRule="atLeast"/>
        <w:rPr>
          <w:rFonts w:ascii="黑体" w:eastAsia="黑体" w:hAnsi="黑体" w:hint="eastAsia"/>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D53B03" w:rsidRDefault="00D53B03" w:rsidP="002E2C78">
      <w:pPr>
        <w:spacing w:line="220" w:lineRule="atLeast"/>
        <w:rPr>
          <w:rFonts w:ascii="黑体" w:eastAsia="黑体" w:hAnsi="黑体" w:hint="eastAsia"/>
          <w:b/>
          <w:sz w:val="24"/>
          <w:szCs w:val="24"/>
        </w:rPr>
      </w:pPr>
    </w:p>
    <w:p w:rsidR="002E2C78" w:rsidRDefault="002C2032" w:rsidP="002E2C78">
      <w:pPr>
        <w:pStyle w:val="a8"/>
        <w:shd w:val="clear" w:color="auto" w:fill="FFFFFF"/>
        <w:spacing w:before="0" w:beforeAutospacing="0" w:after="0" w:afterAutospacing="0" w:line="390" w:lineRule="atLeast"/>
        <w:ind w:firstLineChars="200" w:firstLine="480"/>
        <w:rPr>
          <w:rFonts w:ascii="Tahoma" w:hAnsi="Tahoma" w:cstheme="minorBidi" w:hint="eastAsia"/>
        </w:rPr>
      </w:pPr>
      <w:r>
        <w:rPr>
          <w:rFonts w:ascii="Tahoma" w:hAnsi="Tahoma" w:cstheme="minorBidi" w:hint="eastAsia"/>
        </w:rPr>
        <w:t>问答系统后台构建，网站良好的运营需要有一个良好的后台支撑，问答系统</w:t>
      </w:r>
      <w:r w:rsidR="00DA1B8F">
        <w:rPr>
          <w:rFonts w:ascii="Tahoma" w:hAnsi="Tahoma" w:cstheme="minorBidi" w:hint="eastAsia"/>
        </w:rPr>
        <w:t>后台可以对接口服务进行监控，用户行为收集，接口响应时间</w:t>
      </w:r>
      <w:r w:rsidR="00D53B03">
        <w:rPr>
          <w:rFonts w:ascii="Tahoma" w:hAnsi="Tahoma" w:cstheme="minorBidi" w:hint="eastAsia"/>
        </w:rPr>
        <w:t>，日志记录等</w:t>
      </w:r>
    </w:p>
    <w:sectPr w:rsidR="002E2C7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87A" w:rsidRDefault="00D4387A" w:rsidP="00B93D3E">
      <w:pPr>
        <w:spacing w:after="0"/>
      </w:pPr>
      <w:r>
        <w:separator/>
      </w:r>
    </w:p>
  </w:endnote>
  <w:endnote w:type="continuationSeparator" w:id="0">
    <w:p w:rsidR="00D4387A" w:rsidRDefault="00D4387A"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87A" w:rsidRDefault="00D4387A" w:rsidP="00B93D3E">
      <w:pPr>
        <w:spacing w:after="0"/>
      </w:pPr>
      <w:r>
        <w:separator/>
      </w:r>
    </w:p>
  </w:footnote>
  <w:footnote w:type="continuationSeparator" w:id="0">
    <w:p w:rsidR="00D4387A" w:rsidRDefault="00D4387A"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46082"/>
  </w:hdrShapeDefaults>
  <w:footnotePr>
    <w:footnote w:id="-1"/>
    <w:footnote w:id="0"/>
  </w:footnotePr>
  <w:endnotePr>
    <w:endnote w:id="-1"/>
    <w:endnote w:id="0"/>
  </w:endnotePr>
  <w:compat>
    <w:useFELayout/>
  </w:compat>
  <w:rsids>
    <w:rsidRoot w:val="00D31D50"/>
    <w:rsid w:val="000350AA"/>
    <w:rsid w:val="000463AA"/>
    <w:rsid w:val="00052D05"/>
    <w:rsid w:val="000A286E"/>
    <w:rsid w:val="000F44CA"/>
    <w:rsid w:val="00105EC7"/>
    <w:rsid w:val="00132B4B"/>
    <w:rsid w:val="0016054E"/>
    <w:rsid w:val="001650B9"/>
    <w:rsid w:val="001F7E35"/>
    <w:rsid w:val="002146A9"/>
    <w:rsid w:val="00272179"/>
    <w:rsid w:val="002A750F"/>
    <w:rsid w:val="002C2032"/>
    <w:rsid w:val="002E2C78"/>
    <w:rsid w:val="002F356D"/>
    <w:rsid w:val="002F7646"/>
    <w:rsid w:val="00312B9C"/>
    <w:rsid w:val="00323B43"/>
    <w:rsid w:val="00364EDB"/>
    <w:rsid w:val="003D37D8"/>
    <w:rsid w:val="003E4017"/>
    <w:rsid w:val="003E5ADE"/>
    <w:rsid w:val="00426133"/>
    <w:rsid w:val="004303E6"/>
    <w:rsid w:val="004358AB"/>
    <w:rsid w:val="00446B3A"/>
    <w:rsid w:val="00463753"/>
    <w:rsid w:val="00476F46"/>
    <w:rsid w:val="004B46BB"/>
    <w:rsid w:val="004D20A4"/>
    <w:rsid w:val="004E618B"/>
    <w:rsid w:val="005129FF"/>
    <w:rsid w:val="00517233"/>
    <w:rsid w:val="0056282D"/>
    <w:rsid w:val="00576E64"/>
    <w:rsid w:val="005D0B48"/>
    <w:rsid w:val="006016BE"/>
    <w:rsid w:val="00634A10"/>
    <w:rsid w:val="006729C5"/>
    <w:rsid w:val="006C08D8"/>
    <w:rsid w:val="006E3F5E"/>
    <w:rsid w:val="006F5512"/>
    <w:rsid w:val="00706B83"/>
    <w:rsid w:val="00726809"/>
    <w:rsid w:val="0073303D"/>
    <w:rsid w:val="007405C9"/>
    <w:rsid w:val="0077654C"/>
    <w:rsid w:val="007B76AA"/>
    <w:rsid w:val="007D5862"/>
    <w:rsid w:val="007E579E"/>
    <w:rsid w:val="007F109B"/>
    <w:rsid w:val="007F4309"/>
    <w:rsid w:val="007F4411"/>
    <w:rsid w:val="007F4D57"/>
    <w:rsid w:val="00814E61"/>
    <w:rsid w:val="0082786C"/>
    <w:rsid w:val="00830A89"/>
    <w:rsid w:val="00841D05"/>
    <w:rsid w:val="00865848"/>
    <w:rsid w:val="008675D3"/>
    <w:rsid w:val="008B7726"/>
    <w:rsid w:val="00903C21"/>
    <w:rsid w:val="009106E5"/>
    <w:rsid w:val="00915151"/>
    <w:rsid w:val="00926A3D"/>
    <w:rsid w:val="009357C6"/>
    <w:rsid w:val="00945568"/>
    <w:rsid w:val="009558A4"/>
    <w:rsid w:val="009A2F53"/>
    <w:rsid w:val="009B08B6"/>
    <w:rsid w:val="009C60B6"/>
    <w:rsid w:val="00A82A31"/>
    <w:rsid w:val="00A939AC"/>
    <w:rsid w:val="00AC2BC6"/>
    <w:rsid w:val="00AD042B"/>
    <w:rsid w:val="00AD0D9F"/>
    <w:rsid w:val="00B75ED7"/>
    <w:rsid w:val="00B80EAB"/>
    <w:rsid w:val="00B825BF"/>
    <w:rsid w:val="00B93D3E"/>
    <w:rsid w:val="00BB4CBB"/>
    <w:rsid w:val="00BF7547"/>
    <w:rsid w:val="00C21B1D"/>
    <w:rsid w:val="00C43F6D"/>
    <w:rsid w:val="00C519DD"/>
    <w:rsid w:val="00CC04B3"/>
    <w:rsid w:val="00CD7A5D"/>
    <w:rsid w:val="00D177B3"/>
    <w:rsid w:val="00D31D50"/>
    <w:rsid w:val="00D32A9F"/>
    <w:rsid w:val="00D4387A"/>
    <w:rsid w:val="00D53B03"/>
    <w:rsid w:val="00DA1B8F"/>
    <w:rsid w:val="00DD3B1A"/>
    <w:rsid w:val="00E25010"/>
    <w:rsid w:val="00E82156"/>
    <w:rsid w:val="00EA4BF7"/>
    <w:rsid w:val="00EA5219"/>
    <w:rsid w:val="00F20782"/>
    <w:rsid w:val="00F327B7"/>
    <w:rsid w:val="00F45784"/>
    <w:rsid w:val="00F622C0"/>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hyperlink" Target="https://msdn.microsoft.com/zh-cn/library/system.web.mvc.viewcontext(v=vs.118).aspx" TargetMode="External"/><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36" Type="http://schemas.openxmlformats.org/officeDocument/2006/relationships/theme" Target="theme/theme1.xm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engines(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8</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73</cp:revision>
  <dcterms:created xsi:type="dcterms:W3CDTF">2008-09-11T17:20:00Z</dcterms:created>
  <dcterms:modified xsi:type="dcterms:W3CDTF">2016-04-27T09:11:00Z</dcterms:modified>
</cp:coreProperties>
</file>