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920"/>
        <w:gridCol w:w="7185"/>
        <w:tblGridChange w:id="0">
          <w:tblGrid>
            <w:gridCol w:w="1920"/>
            <w:gridCol w:w="7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Title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1169164" cy="493292"/>
                  <wp:effectExtent b="0" l="0" r="0" t="0"/>
                  <wp:docPr id="74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164" cy="4932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2" w:lineRule="auto"/>
              <w:ind w:left="108" w:right="-36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UNIVERSIDADE DO OESTE DE SANTA CATARINA – UNOESC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2" w:lineRule="auto"/>
              <w:ind w:left="108" w:right="-36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 DE ANÁLISE E DESENVOLVIMENTO DE SISTEMAS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2" w:lineRule="auto"/>
              <w:ind w:left="108" w:right="-36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DESENVOLVIMENTO MOBILE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ATIVIDADE AVALIATIVA 1</w:t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Alunos: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Carine Renostro, Gabriel Giacobbo, Thuaína Alexandra Maia</w:t>
      </w:r>
    </w:p>
    <w:p w:rsidR="00000000" w:rsidDel="00000000" w:rsidP="00000000" w:rsidRDefault="00000000" w:rsidRPr="00000000" w14:paraId="00000018">
      <w:pPr>
        <w:spacing w:after="0" w:line="36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Professor: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Alysson Guilherme Borges Oliveira</w:t>
      </w:r>
    </w:p>
    <w:p w:rsidR="00000000" w:rsidDel="00000000" w:rsidP="00000000" w:rsidRDefault="00000000" w:rsidRPr="00000000" w14:paraId="00000019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Santa Catarina, 2026.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INTRODUÇÃO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Este documento apresenta o projeto do aplicativo mobile, desenvolvido como Atividade Avaliativa 1 do componente curricular de Desenvolvimento Mobile. O trabalho percorre as etapas iniciais de concepção de um produto digital: levantamento e especificação dos requisitos, escolha e justificativa da plataforma de desenvolvimento e elaboração do protótipo de interface.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proposta parte de uma demanda concreta de docerias artesanais de pequeno porte: a encomenda de doces sob medida ainda é feita majoritariamente por mensagens de WhatsApp, telefone ou redes sociais. Esse processo gera três problemas recorrentes. O cliente não visualiza as opções disponíveis nem o preço final antes de fechar o pedido. A confeiteira perde tempo repetindo as mesmas informações, corre o risco de anotar dados incompletos e não tem controle sobre quantas encomendas já aceitou para a mesma data. E não existe registro estruturado dos pedidos, o que dificulta o planejamento da produção.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aplicativo proposto atende os dois lados dessa relação. Para o cliente, funciona como canal de encomenda: ele escolhe o doce, personaliza as opções disponíveis para aquele produto, vê o preço sendo recalculado a cada escolha, agenda a data em um calendário que já mostra os dias indisponíveis e acompanha o andamento do pedido. Para a confeiteira, funciona como painel de produção: ela recebe os pedidos organizados por data de entrega, avança o status de cada um, recusa pedidos informando o motivo, define quantas encomendas aceita por dia, bloqueia datas em que não vai produzir e mantém o catálogo atualizado.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Objetivo geral</w:t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Projetar um aplicativo mobile que permita ao cliente de uma doceria artesanal personalizar, orçar, agendar e acompanhar suas encomendas, e permita à confeiteira gerenciar os pedidos recebidos, a agenda de produção e o catálogo de produtos.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Objetivos específicos</w:t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•Especificar os requisitos funcionais e não funcionais do aplicativo;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•Avaliar as plataformas de desenvolvimento disponíveis e justificar tecnicamente a escolha;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•Elaborar o protótipo navegável das telas principais, demonstrando o fluxo completo de encomenda;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Público-alvo</w:t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aplicativo possui dois perfis distintos. O primeiro é o cliente final, que encomenda doces para aniversários, casamentos, formaturas, datas sazonais e presentes. É um público com familiaridade média a alta com aplicativos de delivery, mas sem conhecimento técnico, o que exige uma interface autoexplicativa e um fluxo de compra curto. O segundo é a confeiteira, usuária diária do painel de gestão, para quem importam a organização por data de produção e a rapidez em alterar o status de um pedido.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REQUISITOS DO APLICATIVO</w:t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requisitos foram levantados a partir da análise do processo atual de encomenda em confeitarias de pequeno porte e da observação de aplicativos concorrentes do segmento de alimentação. Estão organizados em requisitos funcionais (o que o sistema deve fazer), requisitos não funcionais (como o sistema deve se comportar) e regras de negócio (restrições do domínio).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Requisitos funcionais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Cliente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RF01 : Permitir o cadastro e a autenticação do usuário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RF02 : Direcionar o usuário conforme o perfil de acesso (cliente ou confeiteira)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RF03 : Exibir o catálogo de produtos 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RF04 : Permitir a busca e a filtragem de produtos por categoria 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RF05 : Exibir o detalhe do produto 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RF06 : Permitir a personalização do produto pelos grupos de opções disponíveis 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RF07 : Permitir a definição da quantidade do pedido 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RF08 : Permitir a inclusão de mensagem personalizada e de foto de referência 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RF09 : Calcular e exibir o valor do pedido em tempo real 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RF10 : Permitir o agendamento da data e do horário conforme a disponibilidade 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RF11 : Permitir a escolha entre retirada e entrega, com informação do endereço 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RF12 : Exibir o resumo do pedido e permitir a escolha da forma de pagamento 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RF13 : Registrar o pedido e gerar número de identificação 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RF14 : Permitir o acompanhamento do status do pedido 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RF15 : Listar os pedidos em andamento e o histórico do cliente 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RF16 : Permitir a gestão dos dados pessoais e dos endereços 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Confeitera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RF17 : Listar os pedidos agrupados por data de entrega 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RF18 : Permitir a filtragem dos pedidos por status 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RF19 : Exibir o detalhe do pedido 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RF20 : Permitir o avanço do status do pedido 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RF21 : Permitir a recusa do pedido, com informação do motivo 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RF22 : Permitir a gestão da agenda de produção 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RF23 : Permitir a gestão do catálogo de produtos 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Requisitos não funcionais</w:t>
      </w:r>
    </w:p>
    <w:p w:rsidR="00000000" w:rsidDel="00000000" w:rsidP="00000000" w:rsidRDefault="00000000" w:rsidRPr="00000000" w14:paraId="0000005A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RNF01 : O aplicativo deve ser construído sobre base única de código, distribuído para Android e preparado para iOS 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RNF02 : O fluxo de encomenda deve ser linear, com o valor do pedido sempre visível 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RNF03 : A validação dos formulários deve apresentar mensagem específica por campo 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RNF04 : A identidade visual deve ser consistente entre as telas, a partir de definições centralizadas de cor, tipografia e espaçamento 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RNF05 : O aplicativo deve operar em dispositivos Android, com orientação em retrato 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RNF06 : As permissões de câmera e galeria devem ser solicitadas em tempo de execução, e a recusa não deve interromper o pedido 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RNF07 : O código deve usar tipagem estática e componentes reutilizáveis, favorecendo a manutenção 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RNF08 : As regras de preço e de disponibilidade devem ser isoladas e cobertas por testes automatizados 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RNF09 : Os dados são mantidos em memória, sem servidor nem persistência entre execuções, limitação assumida do protótipo </w:t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Regras de negócios</w:t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RN01 : As encomendas exigem antecedência mínima de 48 horas 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RN02 : Datas bloqueadas pela confeiteira ou que atingiram o limite diário de pedidos ficam indisponíveis 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RN03 : Mensagem personalizada e foto de referência só ficam disponíveis nos produtos habilitados para isso 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RN04 : Cada pedido contém um único produto 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RN05 : O status do pedido avança em ordem fixa, sem retrocesso, sendo entregue e recusado estados finais 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RN06 : A recusa só é permitida enquanto o pedido não foi iniciado e exige a informação do motivo 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RN07 : Um produto cadastrado exige nome, preço maior que zero e ao menos um grupo de personalização 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ESCOLHA E JUSTIFICATIVA DA PLATAFORMA</w:t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definição da plataforma considerou quatro dimensões: alcance do público-alvo, custo de desenvolvimento e publicação, prazo e competências da equipe, e adequação técnica aos requisitos levantados. Foram avaliadas três alternativas: desenvolvimento nativo para Android, desenvolvimento nativo para iOS e desenvolvimento híbrido.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 Plataforma escolhida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Optou-se pelo desenvolvimento híbrido com React Native e Expo, gerando a primeira versão para Android e mantendo o projeto preparado para iOS. A decisão sustenta-se nos quatro argumentos a seguir.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a) Aderência ao público-alvo e ao modelo de negócio.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aplicativo atende clientes de uma doceria local, segmento em que o Android é amplamente predominante no Brasil. Restringir o produto ao iOS excluiria a maior parte dos clientes potenciais; descartá-lo em definitivo, por outro lado, seria uma decisão de negócio arriscada, já que parcela relevante do público de bolos de casamento e de encomendas corporativas utiliza iPhone. A abordagem híbrida resolve o impasse: uma base de código atende os dois sistemas, e a publicação no iOS pode ocorrer quando houver retorno financeiro que justifique a anuidade da Apple.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b) Restrição de hardware, e não apenas de custo.</w:t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desenvolvimento nativo para iOS exige um computador com macOS para compilar e publicar o aplicativo, equipamento que a equipe não possui. Trata-se, portanto, de um impedimento técnico, e não somente de uma questão de anuidade. O Expo elimina esse gargalo por oferecer compilação em nuvem, o que mantém a porta aberta para o iOS sem exigir investimento em hardware.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c) Reaproveitamento de competências da equipe.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equipe já domina JavaScript, TypeScript e React, competências diretamente transferíveis para o React Native. A curva de aprendizado concentra-se nos componentes específicos de mobile e na navegação, e não na linguagem, um fator decisivo diante do prazo disponível. Manter duas bases nativas exigiria dividir o grupo em duas frentes, com retrabalho a cada alteração de layout ou de regra de negócio.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d) Ausência de exigência técnica que justifique o nativo.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requisitos levantados não envolvem processamento gráfico intensivo, realidade aumentada, uso contínuo de sensores ou execução prolongada em segundo plano, cenários em que o desenvolvimento nativo seria indispensável. Os recursos de dispositivo efetivamente utilizados são o acesso à câmera e à galeria de fotos, plenamente atendidos por bibliotecas oficiais do Expo. O ganho de desempenho do nativo não compensaria, neste caso, a duplicação do esforço.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3.3 Tecnologias utilizadas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06534593"/>
        <w:tag w:val="goog_rdk_0"/>
      </w:sdtPr>
      <w:sdtContent>
        <w:tbl>
          <w:tblPr>
            <w:tblStyle w:val="Table2"/>
            <w:tblW w:w="903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20"/>
            <w:gridCol w:w="7410"/>
            <w:tblGridChange w:id="0">
              <w:tblGrid>
                <w:gridCol w:w="1620"/>
                <w:gridCol w:w="74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Camada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0"/>
                    <w:szCs w:val="20"/>
                    <w:rtl w:val="0"/>
                  </w:rPr>
                  <w:t xml:space="preserve">Tecnologia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Framework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React Native com Expo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Linguagem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TypeScript, com rotas tipadas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Navegação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Expo Router, com navegação por abas e por pilha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Estado da aplicação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Context API, em três contextos: autenticação, pedidos e rascunho do pedido em andamento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Câmera e galeria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Expo Image Picker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Imagens e fontes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Expo Image e Expo Font, com a família Montserrat carregada localmente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Ícones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Lucide React Native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Dados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Módulos de dados simulados em memória: catálogo, grupos de opções, agenda e pedidos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Testes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Testes automatizados sobre as funções de preço, disponibilidade de datas e formatação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Versionamento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Git e GitHub, com repositório compartilhado pela equipe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jc w:val="center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Distribuição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60.0" w:type="dxa"/>
                  <w:left w:w="100.0" w:type="dxa"/>
                  <w:bottom w:w="6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pacing w:after="40" w:before="40" w:line="360" w:lineRule="auto"/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0"/>
                    <w:szCs w:val="20"/>
                    <w:rtl w:val="0"/>
                  </w:rPr>
                  <w:t xml:space="preserve">Expo Go para testes e EAS Build para a geração do APK</w:t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Cabe registrar uma decisão metodológica da equipe: em vez de elaborar os mockups em ferramenta de design gráfico e depois reconstruí-los em código, optou-se por prototipar diretamente em React Native com dados simulados. A escolha evita o retrabalho de traduzir o desenho para a implementação, entrega telas que já refletem o comportamento real dos componentes em dispositivo e permite validar desde o início restrições concretas de espaço, toque e rolagem, validação que um mockup estático não oferece. As imagens apresentadas na seção seguinte são capturas do protótipo em execução.</w:t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PROTÓTIPO</w:t>
      </w:r>
    </w:p>
    <w:p w:rsidR="00000000" w:rsidDel="00000000" w:rsidP="00000000" w:rsidRDefault="00000000" w:rsidRPr="00000000" w14:paraId="000000A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protótipo foi construído em React Native com dados simulados e cobre o fluxo completo dos dois perfis. A navegação principal adota o padrão de abas inferiores, com conjuntos distintos de abas conforme o perfil autenticado.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Arquitetura de navegação</w:t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tela de abertura, o aplicativo direciona o usuário conforme a sessão: sem sessão ativa, para o login; autenticado como cliente, para o catálogo; autenticado como confeiteira, para o painel de pedidos.</w:t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cliente navega por três abas, o “Catálogo” (vitrine com busca e filtros por categoria), os “Meus Pedidos” (pedidos em andamento e histórico) e o “Perfil” (dados pessoais, endereços e resumo da conta, já a confeiteira navega por três abas próprias, os “Pedidos” (painel de produção agrupado por data de entrega), a “Agenda” (limite diário e bloqueio de datas) e o “Catálogo” (cadastro, edição e remoção de produtos).</w:t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Telas do perfil Cliente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 – 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Telas do perfil Confeiteira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 – 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pelos autores (2026).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CONSIDERAÇÕES FINAIS</w:t>
      </w:r>
    </w:p>
    <w:p w:rsidR="00000000" w:rsidDel="00000000" w:rsidP="00000000" w:rsidRDefault="00000000" w:rsidRPr="00000000" w14:paraId="000000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do aplicativo Divine Sweets percorreu as etapas iniciais de concepção de um produto mobile, partindo de um problema real de negócio e chegando a um protótipo que cobre o fluxo completo de dois perfis de usuário. Foram especificados requisitos funcionais, requisitos não funcionais, todos derivados do comportamento efetivamente implementado.</w:t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escolha do desenvolvimento híbrido com React Native e Expo mostrou-se coerente com o perfil do projeto: o alcance do público-alvo é preservado, o custo de publicação é reduzido, o conhecimento prévio da equipe é aproveitado e nenhum requisito levantado exige recursos que apenas o desenvolvimento nativo ofereceria. A decisão de prototipar diretamente em código, por sua vez, aproximou o protótipo do produto final e eliminou a etapa de retrabalho entre desenho e implementação.</w:t>
      </w:r>
    </w:p>
    <w:p w:rsidR="00000000" w:rsidDel="00000000" w:rsidP="00000000" w:rsidRDefault="00000000" w:rsidRPr="00000000" w14:paraId="000000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limitações do protótipo foram tratadas como parte do projeto, e não como omissões: a ausência de servidor, de persistência e de pagamento real está declarada nos requisitos e nas regras de negócio. A continuidade natural do trabalho é a substituição da camada de dados simulados por um servidor, mantendo intactas as regras de negócio já isoladas e testadas.</w:t>
      </w:r>
    </w:p>
    <w:p w:rsidR="00000000" w:rsidDel="00000000" w:rsidP="00000000" w:rsidRDefault="00000000" w:rsidRPr="00000000" w14:paraId="000000B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zh_C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8" w:default="1">
    <w:name w:val="Default Paragraph Font"/>
    <w:uiPriority w:val="1"/>
    <w:semiHidden w:val="1"/>
    <w:unhideWhenUsed w:val="1"/>
  </w:style>
  <w:style w:type="table" w:styleId="9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0">
    <w:name w:val="annotation reference"/>
    <w:basedOn w:val="8"/>
    <w:uiPriority w:val="99"/>
    <w:semiHidden w:val="1"/>
    <w:unhideWhenUsed w:val="1"/>
    <w:rPr>
      <w:sz w:val="16"/>
      <w:szCs w:val="16"/>
    </w:rPr>
  </w:style>
  <w:style w:type="paragraph" w:styleId="11">
    <w:name w:val="annotation text"/>
    <w:basedOn w:val="1"/>
    <w:link w:val="18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19"/>
    <w:uiPriority w:val="99"/>
    <w:semiHidden w:val="1"/>
    <w:unhideWhenUsed w:val="1"/>
    <w:rPr>
      <w:b w:val="1"/>
      <w:bCs w:val="1"/>
    </w:rPr>
  </w:style>
  <w:style w:type="paragraph" w:styleId="13">
    <w:name w:val="Normal (Web)"/>
    <w:uiPriority w:val="0"/>
    <w:pPr>
      <w:spacing w:after="0" w:afterAutospacing="1" w:before="0" w:beforeAutospacing="1"/>
      <w:ind w:left="0" w:right="0"/>
      <w:jc w:val="left"/>
    </w:pPr>
    <w:rPr>
      <w:kern w:val="0"/>
      <w:sz w:val="24"/>
      <w:szCs w:val="24"/>
      <w:lang w:bidi="ar" w:eastAsia="zh-CN" w:val="en-US"/>
    </w:rPr>
  </w:style>
  <w:style w:type="table" w:styleId="15">
    <w:name w:val="Table Grid"/>
    <w:basedOn w:val="9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7" w:customStyle="1">
    <w:name w:val="TableNormal"/>
    <w:uiPriority w:val="0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18" w:customStyle="1">
    <w:name w:val="Texto de comentário Char"/>
    <w:basedOn w:val="8"/>
    <w:link w:val="11"/>
    <w:uiPriority w:val="99"/>
    <w:semiHidden w:val="1"/>
    <w:rPr>
      <w:sz w:val="20"/>
      <w:szCs w:val="20"/>
    </w:rPr>
  </w:style>
  <w:style w:type="character" w:styleId="19" w:customStyle="1">
    <w:name w:val="Assunto do comentário Char"/>
    <w:basedOn w:val="18"/>
    <w:link w:val="12"/>
    <w:uiPriority w:val="99"/>
    <w:semiHidden w:val="1"/>
    <w:rPr>
      <w:b w:val="1"/>
      <w:bCs w:val="1"/>
      <w:sz w:val="20"/>
      <w:szCs w:val="20"/>
    </w:rPr>
  </w:style>
  <w:style w:type="paragraph" w:styleId="20">
    <w:name w:val="List Paragraph"/>
    <w:basedOn w:val="1"/>
    <w:uiPriority w:val="34"/>
    <w:qFormat w:val="1"/>
    <w:pPr>
      <w:ind w:left="720"/>
      <w:contextualSpacing w:val="1"/>
    </w:pPr>
  </w:style>
  <w:style w:type="character" w:styleId="21" w:customStyle="1">
    <w:name w:val="Título Char"/>
    <w:basedOn w:val="8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22" w:customStyle="1">
    <w:name w:val="Table Paragraph"/>
    <w:basedOn w:val="1"/>
    <w:uiPriority w:val="1"/>
    <w:qFormat w:val="1"/>
    <w:pPr>
      <w:widowControl w:val="0"/>
      <w:autoSpaceDE w:val="0"/>
      <w:autoSpaceDN w:val="0"/>
      <w:spacing w:after="0" w:before="7" w:line="246" w:lineRule="exact"/>
      <w:ind w:left="24"/>
    </w:pPr>
    <w:rPr>
      <w:rFonts w:ascii="Arial" w:cs="Arial" w:eastAsia="Arial" w:hAnsi="Arial"/>
      <w:lang w:val="pt-PT"/>
    </w:rPr>
  </w:style>
  <w:style w:type="table" w:styleId="23" w:customStyle="1">
    <w:name w:val="_Style 22"/>
    <w:basedOn w:val="17"/>
    <w:uiPriority w:val="0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24" w:customStyle="1">
    <w:name w:val="_Style 24"/>
    <w:uiPriority w:val="0"/>
    <w:pPr>
      <w:spacing w:after="0" w:line="240" w:lineRule="auto"/>
    </w:pPr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4wy2TnXxIT2k1Bm1yDdzaznDA==">CgMxLjAaHwoBMBIaChgICVIUChJ0YWJsZS41djNucjlsYnFtaGU4AHIhMTNlZVk0TDhGcHc0YXlfVkl4SDBGbTZfaEp0Tmc2WWxr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2022-02-25T10:15:00Z</dcterms:created>
  <dc:creator>Roberson Alves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