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E0FEF" w14:textId="1716F34A" w:rsidR="00D26E80" w:rsidRPr="00D62EE8" w:rsidRDefault="00840A62" w:rsidP="00D26E80">
      <w:pPr>
        <w:jc w:val="center"/>
        <w:rPr>
          <w:b/>
        </w:rPr>
      </w:pPr>
      <w:proofErr w:type="spellStart"/>
      <w:r>
        <w:rPr>
          <w:b/>
        </w:rPr>
        <w:t>ServiceAutoTest</w:t>
      </w:r>
      <w:proofErr w:type="spellEnd"/>
    </w:p>
    <w:p w14:paraId="665627B4" w14:textId="77777777" w:rsidR="00A82B34" w:rsidRDefault="00A82B34" w:rsidP="00A82B34">
      <w:pPr>
        <w:jc w:val="center"/>
      </w:pPr>
    </w:p>
    <w:p w14:paraId="123E031A" w14:textId="77777777" w:rsidR="00D62EE8" w:rsidRPr="00D62EE8" w:rsidRDefault="00D62EE8" w:rsidP="00A82B34">
      <w:pPr>
        <w:rPr>
          <w:b/>
        </w:rPr>
      </w:pPr>
      <w:r w:rsidRPr="00D62EE8">
        <w:rPr>
          <w:b/>
        </w:rPr>
        <w:t>Purpose</w:t>
      </w:r>
    </w:p>
    <w:p w14:paraId="7009C6B2" w14:textId="77777777" w:rsidR="00D62EE8" w:rsidRDefault="00840A62" w:rsidP="00E115A9">
      <w:pPr>
        <w:ind w:left="720"/>
      </w:pPr>
      <w:r>
        <w:t>To compare responses from two different endpoints for SOAP and REST services</w:t>
      </w:r>
    </w:p>
    <w:p w14:paraId="42189B17" w14:textId="77777777" w:rsidR="006F1406" w:rsidRDefault="00F23DEB" w:rsidP="00A82B34">
      <w:pPr>
        <w:rPr>
          <w:b/>
          <w:bCs/>
        </w:rPr>
      </w:pPr>
      <w:r>
        <w:rPr>
          <w:b/>
          <w:bCs/>
        </w:rPr>
        <w:t>Inputs</w:t>
      </w:r>
      <w:r w:rsidR="006F1406">
        <w:rPr>
          <w:b/>
          <w:bCs/>
        </w:rPr>
        <w:t xml:space="preserve"> </w:t>
      </w:r>
    </w:p>
    <w:p w14:paraId="4502A815" w14:textId="77777777" w:rsidR="003F6716" w:rsidRDefault="00840A62" w:rsidP="00840A62">
      <w:pPr>
        <w:pStyle w:val="ListParagraph"/>
        <w:rPr>
          <w:bCs/>
        </w:rPr>
      </w:pPr>
      <w:r>
        <w:rPr>
          <w:bCs/>
        </w:rPr>
        <w:t>Each test case folder will need the following:</w:t>
      </w:r>
    </w:p>
    <w:p w14:paraId="11F70898" w14:textId="77777777" w:rsidR="00840A62" w:rsidRDefault="00840A62" w:rsidP="00840A62">
      <w:pPr>
        <w:pStyle w:val="ListParagraph"/>
        <w:numPr>
          <w:ilvl w:val="0"/>
          <w:numId w:val="7"/>
        </w:numPr>
        <w:rPr>
          <w:bCs/>
        </w:rPr>
      </w:pPr>
      <w:proofErr w:type="spellStart"/>
      <w:r>
        <w:rPr>
          <w:bCs/>
        </w:rPr>
        <w:t>config.json</w:t>
      </w:r>
      <w:proofErr w:type="spellEnd"/>
      <w:r>
        <w:rPr>
          <w:bCs/>
        </w:rPr>
        <w:t xml:space="preserve"> file</w:t>
      </w:r>
      <w:r w:rsidR="00985E65">
        <w:rPr>
          <w:bCs/>
        </w:rPr>
        <w:t xml:space="preserve"> (refer to the JSON and XML test cases</w:t>
      </w:r>
    </w:p>
    <w:p w14:paraId="4D117653" w14:textId="77777777" w:rsidR="000E51A1" w:rsidRDefault="00985E65" w:rsidP="000E51A1">
      <w:pPr>
        <w:pStyle w:val="ListParagraph"/>
        <w:numPr>
          <w:ilvl w:val="1"/>
          <w:numId w:val="7"/>
        </w:numPr>
        <w:rPr>
          <w:bCs/>
        </w:rPr>
      </w:pPr>
      <w:r>
        <w:rPr>
          <w:bCs/>
        </w:rPr>
        <w:t>REST Test Cases</w:t>
      </w:r>
    </w:p>
    <w:p w14:paraId="31F53674" w14:textId="77777777" w:rsidR="00985E65" w:rsidRDefault="00985E65" w:rsidP="00985E65">
      <w:pPr>
        <w:pStyle w:val="ListParagraph"/>
        <w:numPr>
          <w:ilvl w:val="2"/>
          <w:numId w:val="7"/>
        </w:numPr>
        <w:rPr>
          <w:bCs/>
        </w:rPr>
      </w:pPr>
      <w:r w:rsidRPr="000E51A1">
        <w:rPr>
          <w:bCs/>
        </w:rPr>
        <w:t>EndPoint1</w:t>
      </w:r>
      <w:r>
        <w:rPr>
          <w:bCs/>
        </w:rPr>
        <w:t>: string</w:t>
      </w:r>
    </w:p>
    <w:p w14:paraId="2736D3FD" w14:textId="77777777" w:rsidR="00985E65" w:rsidRDefault="00985E65" w:rsidP="00985E65">
      <w:pPr>
        <w:pStyle w:val="ListParagraph"/>
        <w:numPr>
          <w:ilvl w:val="2"/>
          <w:numId w:val="7"/>
        </w:numPr>
        <w:rPr>
          <w:bCs/>
        </w:rPr>
      </w:pPr>
      <w:r>
        <w:rPr>
          <w:bCs/>
        </w:rPr>
        <w:t>Endpoint2: string</w:t>
      </w:r>
    </w:p>
    <w:p w14:paraId="7D6F4E33" w14:textId="77777777" w:rsidR="00985E65" w:rsidRDefault="00985E65" w:rsidP="00985E65">
      <w:pPr>
        <w:pStyle w:val="ListParagraph"/>
        <w:numPr>
          <w:ilvl w:val="2"/>
          <w:numId w:val="7"/>
        </w:numPr>
        <w:rPr>
          <w:bCs/>
        </w:rPr>
      </w:pPr>
      <w:r>
        <w:rPr>
          <w:bCs/>
        </w:rPr>
        <w:t>Headers: list of key value pairs strings to pass into the header of the request</w:t>
      </w:r>
    </w:p>
    <w:p w14:paraId="3217EAB2" w14:textId="77777777" w:rsidR="00985E65" w:rsidRDefault="00985E65" w:rsidP="00985E65">
      <w:pPr>
        <w:pStyle w:val="ListParagraph"/>
        <w:numPr>
          <w:ilvl w:val="2"/>
          <w:numId w:val="7"/>
        </w:numPr>
        <w:rPr>
          <w:bCs/>
        </w:rPr>
      </w:pPr>
      <w:proofErr w:type="spellStart"/>
      <w:r>
        <w:rPr>
          <w:bCs/>
        </w:rPr>
        <w:t>CallType</w:t>
      </w:r>
      <w:proofErr w:type="spellEnd"/>
      <w:r>
        <w:rPr>
          <w:bCs/>
        </w:rPr>
        <w:t>: “REST”</w:t>
      </w:r>
    </w:p>
    <w:p w14:paraId="5A93855B" w14:textId="77777777" w:rsidR="00985E65" w:rsidRDefault="00985E65" w:rsidP="00985E65">
      <w:pPr>
        <w:pStyle w:val="ListParagraph"/>
        <w:numPr>
          <w:ilvl w:val="2"/>
          <w:numId w:val="7"/>
        </w:numPr>
        <w:rPr>
          <w:bCs/>
        </w:rPr>
      </w:pPr>
      <w:proofErr w:type="spellStart"/>
      <w:r>
        <w:rPr>
          <w:bCs/>
        </w:rPr>
        <w:t>HttpMethod</w:t>
      </w:r>
      <w:proofErr w:type="spellEnd"/>
      <w:r>
        <w:rPr>
          <w:bCs/>
        </w:rPr>
        <w:t>: rest action, options are “GET”, “PUT”</w:t>
      </w:r>
      <w:proofErr w:type="gramStart"/>
      <w:r>
        <w:rPr>
          <w:bCs/>
        </w:rPr>
        <w:t>,</w:t>
      </w:r>
      <w:r w:rsidR="00955AA5">
        <w:rPr>
          <w:bCs/>
        </w:rPr>
        <w:t xml:space="preserve"> </w:t>
      </w:r>
      <w:r>
        <w:rPr>
          <w:bCs/>
        </w:rPr>
        <w:t>”POST</w:t>
      </w:r>
      <w:proofErr w:type="gramEnd"/>
      <w:r>
        <w:rPr>
          <w:bCs/>
        </w:rPr>
        <w:t>”,</w:t>
      </w:r>
      <w:r w:rsidR="00955AA5">
        <w:rPr>
          <w:bCs/>
        </w:rPr>
        <w:t xml:space="preserve"> </w:t>
      </w:r>
      <w:r>
        <w:rPr>
          <w:bCs/>
        </w:rPr>
        <w:t>”DELETE”,</w:t>
      </w:r>
      <w:r w:rsidR="00955AA5">
        <w:rPr>
          <w:bCs/>
        </w:rPr>
        <w:t xml:space="preserve"> </w:t>
      </w:r>
      <w:r>
        <w:rPr>
          <w:bCs/>
        </w:rPr>
        <w:t>”PATCH”</w:t>
      </w:r>
    </w:p>
    <w:p w14:paraId="686FD3F7" w14:textId="77777777" w:rsidR="00985E65" w:rsidRDefault="00985E65" w:rsidP="00985E65">
      <w:pPr>
        <w:pStyle w:val="ListParagraph"/>
        <w:ind w:left="2880"/>
        <w:rPr>
          <w:bCs/>
        </w:rPr>
      </w:pPr>
    </w:p>
    <w:p w14:paraId="252397C1" w14:textId="77777777" w:rsidR="000E51A1" w:rsidRDefault="00985E65" w:rsidP="000E51A1">
      <w:pPr>
        <w:pStyle w:val="ListParagraph"/>
        <w:numPr>
          <w:ilvl w:val="1"/>
          <w:numId w:val="7"/>
        </w:numPr>
        <w:rPr>
          <w:bCs/>
        </w:rPr>
      </w:pPr>
      <w:r>
        <w:rPr>
          <w:bCs/>
        </w:rPr>
        <w:t>SOAP Test Cases</w:t>
      </w:r>
    </w:p>
    <w:p w14:paraId="6181859A" w14:textId="77777777" w:rsidR="000E51A1" w:rsidRDefault="000E51A1" w:rsidP="000E51A1">
      <w:pPr>
        <w:pStyle w:val="ListParagraph"/>
        <w:numPr>
          <w:ilvl w:val="2"/>
          <w:numId w:val="7"/>
        </w:numPr>
        <w:rPr>
          <w:bCs/>
        </w:rPr>
      </w:pPr>
      <w:r w:rsidRPr="000E51A1">
        <w:rPr>
          <w:bCs/>
        </w:rPr>
        <w:t>EndPoint1</w:t>
      </w:r>
      <w:r>
        <w:rPr>
          <w:bCs/>
        </w:rPr>
        <w:t>: string</w:t>
      </w:r>
    </w:p>
    <w:p w14:paraId="40EF5184" w14:textId="77777777" w:rsidR="000E51A1" w:rsidRDefault="000E51A1" w:rsidP="000E51A1">
      <w:pPr>
        <w:pStyle w:val="ListParagraph"/>
        <w:numPr>
          <w:ilvl w:val="2"/>
          <w:numId w:val="7"/>
        </w:numPr>
        <w:rPr>
          <w:bCs/>
        </w:rPr>
      </w:pPr>
      <w:r>
        <w:rPr>
          <w:bCs/>
        </w:rPr>
        <w:t>Endpoint2: string</w:t>
      </w:r>
    </w:p>
    <w:p w14:paraId="3817165C" w14:textId="77777777" w:rsidR="000E51A1" w:rsidRDefault="000E51A1" w:rsidP="000E51A1">
      <w:pPr>
        <w:pStyle w:val="ListParagraph"/>
        <w:numPr>
          <w:ilvl w:val="2"/>
          <w:numId w:val="7"/>
        </w:numPr>
        <w:rPr>
          <w:bCs/>
        </w:rPr>
      </w:pPr>
      <w:r>
        <w:rPr>
          <w:bCs/>
        </w:rPr>
        <w:t>Headers: li</w:t>
      </w:r>
      <w:r w:rsidR="00414276">
        <w:rPr>
          <w:bCs/>
        </w:rPr>
        <w:t>st of key value pair</w:t>
      </w:r>
      <w:r>
        <w:rPr>
          <w:bCs/>
        </w:rPr>
        <w:t xml:space="preserve"> strings to pass into the header of the request</w:t>
      </w:r>
    </w:p>
    <w:p w14:paraId="68C1A65B" w14:textId="77777777" w:rsidR="00985E65" w:rsidRDefault="00985E65" w:rsidP="000E51A1">
      <w:pPr>
        <w:pStyle w:val="ListParagraph"/>
        <w:numPr>
          <w:ilvl w:val="2"/>
          <w:numId w:val="7"/>
        </w:numPr>
        <w:rPr>
          <w:bCs/>
        </w:rPr>
      </w:pPr>
      <w:proofErr w:type="spellStart"/>
      <w:r>
        <w:rPr>
          <w:bCs/>
        </w:rPr>
        <w:t>CallType</w:t>
      </w:r>
      <w:proofErr w:type="spellEnd"/>
      <w:r>
        <w:rPr>
          <w:bCs/>
        </w:rPr>
        <w:t>: “SOAP”</w:t>
      </w:r>
    </w:p>
    <w:p w14:paraId="6817D037" w14:textId="77777777" w:rsidR="00985E65" w:rsidRDefault="00985E65" w:rsidP="000E51A1">
      <w:pPr>
        <w:pStyle w:val="ListParagraph"/>
        <w:numPr>
          <w:ilvl w:val="2"/>
          <w:numId w:val="7"/>
        </w:numPr>
        <w:rPr>
          <w:bCs/>
        </w:rPr>
      </w:pPr>
      <w:proofErr w:type="spellStart"/>
      <w:r>
        <w:rPr>
          <w:bCs/>
        </w:rPr>
        <w:t>SOAPAction</w:t>
      </w:r>
      <w:proofErr w:type="spellEnd"/>
      <w:r>
        <w:rPr>
          <w:bCs/>
        </w:rPr>
        <w:t>: string</w:t>
      </w:r>
      <w:r>
        <w:rPr>
          <w:bCs/>
        </w:rPr>
        <w:br/>
      </w:r>
    </w:p>
    <w:p w14:paraId="749BC20B" w14:textId="77777777" w:rsidR="00840A62" w:rsidRDefault="00840A62" w:rsidP="00840A62">
      <w:pPr>
        <w:pStyle w:val="ListParagraph"/>
        <w:numPr>
          <w:ilvl w:val="0"/>
          <w:numId w:val="7"/>
        </w:numPr>
        <w:rPr>
          <w:bCs/>
        </w:rPr>
      </w:pPr>
      <w:r>
        <w:rPr>
          <w:bCs/>
        </w:rPr>
        <w:t>payload.txt file</w:t>
      </w:r>
    </w:p>
    <w:p w14:paraId="167007B3" w14:textId="77777777" w:rsidR="00985E65" w:rsidRDefault="00985E65" w:rsidP="00985E65">
      <w:pPr>
        <w:pStyle w:val="ListParagraph"/>
        <w:numPr>
          <w:ilvl w:val="1"/>
          <w:numId w:val="7"/>
        </w:numPr>
        <w:rPr>
          <w:bCs/>
        </w:rPr>
      </w:pPr>
      <w:r>
        <w:rPr>
          <w:bCs/>
        </w:rPr>
        <w:t>Contains the raw text for request (xml/json)</w:t>
      </w:r>
    </w:p>
    <w:p w14:paraId="62E4207D" w14:textId="77777777" w:rsidR="006F1406" w:rsidRPr="00840A62" w:rsidRDefault="006F1406" w:rsidP="006F1406">
      <w:pPr>
        <w:pStyle w:val="ListParagraph"/>
        <w:numPr>
          <w:ilvl w:val="0"/>
          <w:numId w:val="7"/>
        </w:numPr>
        <w:rPr>
          <w:bCs/>
        </w:rPr>
      </w:pPr>
      <w:r>
        <w:rPr>
          <w:bCs/>
        </w:rPr>
        <w:t>Example test cases</w:t>
      </w:r>
      <w:r w:rsidR="0037442F">
        <w:rPr>
          <w:bCs/>
        </w:rPr>
        <w:t xml:space="preserve"> </w:t>
      </w:r>
      <w:r>
        <w:rPr>
          <w:bCs/>
        </w:rPr>
        <w:t xml:space="preserve">are available in the </w:t>
      </w:r>
      <w:proofErr w:type="gramStart"/>
      <w:r>
        <w:rPr>
          <w:bCs/>
        </w:rPr>
        <w:t>docs</w:t>
      </w:r>
      <w:proofErr w:type="gramEnd"/>
      <w:r>
        <w:rPr>
          <w:bCs/>
        </w:rPr>
        <w:t xml:space="preserve"> folder</w:t>
      </w:r>
      <w:r w:rsidR="00ED5119">
        <w:rPr>
          <w:bCs/>
        </w:rPr>
        <w:t xml:space="preserve"> (</w:t>
      </w:r>
      <w:proofErr w:type="spellStart"/>
      <w:r w:rsidR="00ED5119">
        <w:rPr>
          <w:bCs/>
        </w:rPr>
        <w:t>XmlTestCase</w:t>
      </w:r>
      <w:proofErr w:type="spellEnd"/>
      <w:r w:rsidR="00ED5119">
        <w:rPr>
          <w:bCs/>
        </w:rPr>
        <w:t xml:space="preserve">, </w:t>
      </w:r>
      <w:proofErr w:type="spellStart"/>
      <w:r w:rsidR="00ED5119">
        <w:rPr>
          <w:bCs/>
        </w:rPr>
        <w:t>RestTestCase</w:t>
      </w:r>
      <w:proofErr w:type="spellEnd"/>
      <w:r w:rsidR="00ED5119">
        <w:rPr>
          <w:bCs/>
        </w:rPr>
        <w:t>)</w:t>
      </w:r>
    </w:p>
    <w:p w14:paraId="64BF39AB" w14:textId="77777777" w:rsidR="003F6716" w:rsidRDefault="00F23DEB" w:rsidP="00A8337F">
      <w:pPr>
        <w:rPr>
          <w:b/>
          <w:bCs/>
        </w:rPr>
      </w:pPr>
      <w:r>
        <w:rPr>
          <w:b/>
          <w:bCs/>
        </w:rPr>
        <w:t>Outputs</w:t>
      </w:r>
    </w:p>
    <w:p w14:paraId="1714424B" w14:textId="77777777" w:rsidR="00D62EE8" w:rsidRDefault="00840A62" w:rsidP="00A82B34">
      <w:pPr>
        <w:rPr>
          <w:bCs/>
        </w:rPr>
      </w:pPr>
      <w:r>
        <w:rPr>
          <w:b/>
          <w:bCs/>
        </w:rPr>
        <w:tab/>
      </w:r>
      <w:r>
        <w:rPr>
          <w:bCs/>
        </w:rPr>
        <w:t>Once a test case is processed, the following files will be produced:</w:t>
      </w:r>
    </w:p>
    <w:p w14:paraId="7F4003AB" w14:textId="77777777" w:rsidR="00840A62" w:rsidRDefault="00840A62" w:rsidP="00840A62">
      <w:pPr>
        <w:pStyle w:val="ListParagraph"/>
        <w:numPr>
          <w:ilvl w:val="0"/>
          <w:numId w:val="8"/>
        </w:numPr>
        <w:rPr>
          <w:bCs/>
        </w:rPr>
      </w:pPr>
      <w:r>
        <w:rPr>
          <w:bCs/>
        </w:rPr>
        <w:t>yyyy-MM-dd_logfile.txt</w:t>
      </w:r>
    </w:p>
    <w:p w14:paraId="55D9C1D0" w14:textId="77777777" w:rsidR="00840A62" w:rsidRDefault="00840A62" w:rsidP="00840A62">
      <w:pPr>
        <w:pStyle w:val="ListParagraph"/>
        <w:numPr>
          <w:ilvl w:val="0"/>
          <w:numId w:val="8"/>
        </w:numPr>
        <w:rPr>
          <w:bCs/>
        </w:rPr>
      </w:pPr>
      <w:r>
        <w:rPr>
          <w:bCs/>
        </w:rPr>
        <w:t>endpoint1.resp</w:t>
      </w:r>
    </w:p>
    <w:p w14:paraId="1DED2ACC" w14:textId="77777777" w:rsidR="00840A62" w:rsidRDefault="00840A62" w:rsidP="00840A62">
      <w:pPr>
        <w:pStyle w:val="ListParagraph"/>
        <w:numPr>
          <w:ilvl w:val="0"/>
          <w:numId w:val="8"/>
        </w:numPr>
        <w:rPr>
          <w:bCs/>
        </w:rPr>
      </w:pPr>
      <w:r>
        <w:rPr>
          <w:bCs/>
        </w:rPr>
        <w:t>endpoint2.resp</w:t>
      </w:r>
    </w:p>
    <w:p w14:paraId="2E8F8C9B" w14:textId="77777777" w:rsidR="00840A62" w:rsidRDefault="00840A62" w:rsidP="00840A62">
      <w:pPr>
        <w:pStyle w:val="ListParagraph"/>
        <w:numPr>
          <w:ilvl w:val="0"/>
          <w:numId w:val="8"/>
        </w:numPr>
        <w:rPr>
          <w:bCs/>
        </w:rPr>
      </w:pPr>
      <w:r>
        <w:rPr>
          <w:bCs/>
        </w:rPr>
        <w:t>Archive folder with a zip of the files used in the last run</w:t>
      </w:r>
    </w:p>
    <w:p w14:paraId="5411EE80" w14:textId="77777777" w:rsidR="00840A62" w:rsidRDefault="00840A62" w:rsidP="00840A62">
      <w:pPr>
        <w:pStyle w:val="ListParagraph"/>
        <w:numPr>
          <w:ilvl w:val="0"/>
          <w:numId w:val="8"/>
        </w:numPr>
        <w:rPr>
          <w:bCs/>
        </w:rPr>
      </w:pPr>
      <w:r>
        <w:rPr>
          <w:bCs/>
        </w:rPr>
        <w:t>reportResults.html containing the compare between the endpoint1.resp and endpoint2.resp</w:t>
      </w:r>
    </w:p>
    <w:p w14:paraId="4EF77652" w14:textId="77777777" w:rsidR="00840A62" w:rsidRPr="00840A62" w:rsidRDefault="00840A62" w:rsidP="00840A62">
      <w:pPr>
        <w:pStyle w:val="ListParagraph"/>
        <w:numPr>
          <w:ilvl w:val="0"/>
          <w:numId w:val="8"/>
        </w:numPr>
        <w:rPr>
          <w:bCs/>
        </w:rPr>
      </w:pPr>
      <w:r>
        <w:rPr>
          <w:bCs/>
        </w:rPr>
        <w:t>When processing json, two additional files will be produced</w:t>
      </w:r>
      <w:r w:rsidR="007E2B87">
        <w:rPr>
          <w:bCs/>
        </w:rPr>
        <w:t xml:space="preserve">: </w:t>
      </w:r>
      <w:proofErr w:type="gramStart"/>
      <w:r w:rsidR="007E2B87">
        <w:rPr>
          <w:bCs/>
        </w:rPr>
        <w:t>endpoint1.response.json</w:t>
      </w:r>
      <w:proofErr w:type="gramEnd"/>
      <w:r w:rsidR="007E2B87">
        <w:rPr>
          <w:bCs/>
        </w:rPr>
        <w:t xml:space="preserve"> and endpoint2.response.json. These </w:t>
      </w:r>
      <w:r w:rsidR="008B49D3">
        <w:rPr>
          <w:bCs/>
        </w:rPr>
        <w:t>are the original json responses.</w:t>
      </w:r>
      <w:r w:rsidR="007E2B87">
        <w:rPr>
          <w:bCs/>
        </w:rPr>
        <w:t xml:space="preserve"> These two files are converted into xml as endpoint1.resp and endpoint2.resp and compared</w:t>
      </w:r>
    </w:p>
    <w:p w14:paraId="06830F1E" w14:textId="77777777" w:rsidR="0016235B" w:rsidRDefault="0016235B" w:rsidP="00A82B34">
      <w:pPr>
        <w:rPr>
          <w:b/>
          <w:bCs/>
        </w:rPr>
      </w:pPr>
      <w:r w:rsidRPr="0016235B">
        <w:rPr>
          <w:b/>
          <w:bCs/>
        </w:rPr>
        <w:t>Response Comparison</w:t>
      </w:r>
    </w:p>
    <w:p w14:paraId="6CE7B7E1" w14:textId="77777777" w:rsidR="0016235B" w:rsidRDefault="0016235B" w:rsidP="00A82B34">
      <w:pPr>
        <w:rPr>
          <w:bCs/>
        </w:rPr>
      </w:pPr>
      <w:r>
        <w:rPr>
          <w:b/>
          <w:bCs/>
        </w:rPr>
        <w:lastRenderedPageBreak/>
        <w:tab/>
      </w:r>
      <w:r>
        <w:rPr>
          <w:bCs/>
        </w:rPr>
        <w:t xml:space="preserve">The xml is compared using an old but effective library from Microsoft called </w:t>
      </w:r>
      <w:proofErr w:type="spellStart"/>
      <w:r>
        <w:rPr>
          <w:bCs/>
        </w:rPr>
        <w:t>XMLDiffPatch</w:t>
      </w:r>
      <w:proofErr w:type="spellEnd"/>
      <w:r>
        <w:rPr>
          <w:bCs/>
        </w:rPr>
        <w:t xml:space="preserve">. The options currently configured in the </w:t>
      </w:r>
      <w:proofErr w:type="spellStart"/>
      <w:r>
        <w:rPr>
          <w:bCs/>
        </w:rPr>
        <w:t>BokServiceAutoTest</w:t>
      </w:r>
      <w:proofErr w:type="spellEnd"/>
      <w:r>
        <w:rPr>
          <w:bCs/>
        </w:rPr>
        <w:t xml:space="preserve"> console app are </w:t>
      </w:r>
      <w:proofErr w:type="spellStart"/>
      <w:r w:rsidRPr="0016235B">
        <w:rPr>
          <w:bCs/>
        </w:rPr>
        <w:t>XmlDiffOptions.IgnoreChildOrder</w:t>
      </w:r>
      <w:proofErr w:type="spellEnd"/>
      <w:r w:rsidRPr="0016235B">
        <w:rPr>
          <w:bCs/>
        </w:rPr>
        <w:t xml:space="preserve">, </w:t>
      </w:r>
      <w:proofErr w:type="spellStart"/>
      <w:r w:rsidRPr="0016235B">
        <w:rPr>
          <w:bCs/>
        </w:rPr>
        <w:t>XmlDiffOptions.IgnorePrefixes</w:t>
      </w:r>
      <w:proofErr w:type="spellEnd"/>
      <w:r w:rsidRPr="0016235B">
        <w:rPr>
          <w:bCs/>
        </w:rPr>
        <w:t xml:space="preserve">, </w:t>
      </w:r>
      <w:proofErr w:type="spellStart"/>
      <w:r w:rsidRPr="0016235B">
        <w:rPr>
          <w:bCs/>
        </w:rPr>
        <w:t>XmlDiffOptions.IgnoreWhitespace</w:t>
      </w:r>
      <w:proofErr w:type="spellEnd"/>
      <w:r w:rsidRPr="0016235B">
        <w:rPr>
          <w:bCs/>
        </w:rPr>
        <w:t xml:space="preserve">, </w:t>
      </w:r>
      <w:proofErr w:type="spellStart"/>
      <w:r w:rsidRPr="0016235B">
        <w:rPr>
          <w:bCs/>
        </w:rPr>
        <w:t>XmlDiffOptions.IgnoreComments</w:t>
      </w:r>
      <w:proofErr w:type="spellEnd"/>
      <w:r>
        <w:rPr>
          <w:bCs/>
        </w:rPr>
        <w:t>.</w:t>
      </w:r>
    </w:p>
    <w:p w14:paraId="1086259B" w14:textId="77777777" w:rsidR="0016235B" w:rsidRPr="0016235B" w:rsidRDefault="0016235B" w:rsidP="00A82B34">
      <w:pPr>
        <w:rPr>
          <w:b/>
          <w:bCs/>
        </w:rPr>
      </w:pPr>
      <w:r>
        <w:rPr>
          <w:bCs/>
        </w:rPr>
        <w:t xml:space="preserve">Below is a list of </w:t>
      </w:r>
      <w:proofErr w:type="spellStart"/>
      <w:r>
        <w:rPr>
          <w:bCs/>
        </w:rPr>
        <w:t>XmlDiffOptions</w:t>
      </w:r>
      <w:proofErr w:type="spellEnd"/>
      <w:r>
        <w:rPr>
          <w:bCs/>
        </w:rPr>
        <w:t xml:space="preserve"> and an explanation of what they do.</w:t>
      </w:r>
    </w:p>
    <w:p w14:paraId="055D7052" w14:textId="77777777" w:rsidR="00840A62" w:rsidRDefault="00AB09BF" w:rsidP="00A82B34">
      <w:hyperlink r:id="rId5" w:history="1">
        <w:r w:rsidR="000E51A1">
          <w:rPr>
            <w:rStyle w:val="Hyperlink"/>
          </w:rPr>
          <w:t>https://documentation.help/Microsoft-XML-Diff/xmldiffpatch_xmldiffoptions_ref_1tsz.htm</w:t>
        </w:r>
      </w:hyperlink>
      <w:r w:rsidR="00FD1986">
        <w:br/>
      </w:r>
    </w:p>
    <w:p w14:paraId="6CAAB86D" w14:textId="77777777" w:rsidR="00FD1986" w:rsidRPr="00FD1986" w:rsidRDefault="00FD1986" w:rsidP="00A82B34">
      <w:pPr>
        <w:rPr>
          <w:b/>
          <w:bCs/>
        </w:rPr>
      </w:pPr>
      <w:r w:rsidRPr="00FD1986">
        <w:rPr>
          <w:b/>
        </w:rPr>
        <w:t>App Configuration</w:t>
      </w:r>
    </w:p>
    <w:tbl>
      <w:tblPr>
        <w:tblStyle w:val="TableGrid"/>
        <w:tblW w:w="0" w:type="auto"/>
        <w:tblLook w:val="04A0" w:firstRow="1" w:lastRow="0" w:firstColumn="1" w:lastColumn="0" w:noHBand="0" w:noVBand="1"/>
      </w:tblPr>
      <w:tblGrid>
        <w:gridCol w:w="3536"/>
        <w:gridCol w:w="1732"/>
        <w:gridCol w:w="4082"/>
      </w:tblGrid>
      <w:tr w:rsidR="00FD1986" w14:paraId="72796D0C" w14:textId="77777777" w:rsidTr="002D0FEB">
        <w:tc>
          <w:tcPr>
            <w:tcW w:w="935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72281A" w14:textId="77777777" w:rsidR="00FD1986" w:rsidRDefault="00606F02" w:rsidP="002D0FEB">
            <w:pPr>
              <w:rPr>
                <w:rFonts w:ascii="Times New Roman" w:hAnsi="Times New Roman" w:cs="Times New Roman"/>
                <w:b/>
                <w:sz w:val="24"/>
                <w:szCs w:val="24"/>
              </w:rPr>
            </w:pPr>
            <w:proofErr w:type="spellStart"/>
            <w:r>
              <w:rPr>
                <w:rFonts w:ascii="Times New Roman" w:hAnsi="Times New Roman" w:cs="Times New Roman"/>
                <w:b/>
                <w:sz w:val="24"/>
                <w:szCs w:val="24"/>
              </w:rPr>
              <w:t>appsettings.json</w:t>
            </w:r>
            <w:proofErr w:type="spellEnd"/>
          </w:p>
        </w:tc>
      </w:tr>
      <w:tr w:rsidR="00FD1986" w14:paraId="44E09C83" w14:textId="77777777" w:rsidTr="002D0FEB">
        <w:tc>
          <w:tcPr>
            <w:tcW w:w="35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594C16" w14:textId="77777777" w:rsidR="00FD1986" w:rsidRDefault="00FD1986" w:rsidP="002D0FEB">
            <w:pPr>
              <w:rPr>
                <w:rFonts w:ascii="Times New Roman" w:hAnsi="Times New Roman" w:cs="Times New Roman"/>
                <w:b/>
                <w:sz w:val="24"/>
                <w:szCs w:val="24"/>
              </w:rPr>
            </w:pPr>
            <w:r>
              <w:rPr>
                <w:rFonts w:ascii="Times New Roman" w:hAnsi="Times New Roman" w:cs="Times New Roman"/>
                <w:b/>
                <w:sz w:val="24"/>
                <w:szCs w:val="24"/>
              </w:rPr>
              <w:t>Attribute Name</w:t>
            </w:r>
          </w:p>
        </w:tc>
        <w:tc>
          <w:tcPr>
            <w:tcW w:w="173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C8C307" w14:textId="77777777" w:rsidR="00FD1986" w:rsidRDefault="00FD1986" w:rsidP="002D0FEB">
            <w:pPr>
              <w:rPr>
                <w:rFonts w:ascii="Times New Roman" w:hAnsi="Times New Roman" w:cs="Times New Roman"/>
                <w:b/>
                <w:sz w:val="24"/>
                <w:szCs w:val="24"/>
              </w:rPr>
            </w:pPr>
            <w:r>
              <w:rPr>
                <w:rFonts w:ascii="Times New Roman" w:hAnsi="Times New Roman" w:cs="Times New Roman"/>
                <w:b/>
                <w:sz w:val="24"/>
                <w:szCs w:val="24"/>
              </w:rPr>
              <w:t>Attribute Type</w:t>
            </w:r>
          </w:p>
        </w:tc>
        <w:tc>
          <w:tcPr>
            <w:tcW w:w="408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EED7FB" w14:textId="77777777" w:rsidR="00FD1986" w:rsidRDefault="00FD1986" w:rsidP="002D0FEB">
            <w:pPr>
              <w:rPr>
                <w:rFonts w:ascii="Times New Roman" w:hAnsi="Times New Roman" w:cs="Times New Roman"/>
                <w:b/>
                <w:sz w:val="24"/>
                <w:szCs w:val="24"/>
              </w:rPr>
            </w:pPr>
            <w:r>
              <w:rPr>
                <w:rFonts w:ascii="Times New Roman" w:hAnsi="Times New Roman" w:cs="Times New Roman"/>
                <w:b/>
                <w:sz w:val="24"/>
                <w:szCs w:val="24"/>
              </w:rPr>
              <w:t>Attribute Description</w:t>
            </w:r>
          </w:p>
        </w:tc>
      </w:tr>
      <w:tr w:rsidR="00FD1986" w14:paraId="4DADCEC3" w14:textId="77777777" w:rsidTr="002D0FEB">
        <w:tc>
          <w:tcPr>
            <w:tcW w:w="3536" w:type="dxa"/>
            <w:tcBorders>
              <w:top w:val="single" w:sz="4" w:space="0" w:color="auto"/>
              <w:left w:val="single" w:sz="4" w:space="0" w:color="auto"/>
              <w:bottom w:val="single" w:sz="4" w:space="0" w:color="auto"/>
              <w:right w:val="single" w:sz="4" w:space="0" w:color="auto"/>
            </w:tcBorders>
            <w:hideMark/>
          </w:tcPr>
          <w:p w14:paraId="77E12FD1" w14:textId="77777777" w:rsidR="00FD1986" w:rsidRDefault="00FD1986" w:rsidP="00FD1986">
            <w:pPr>
              <w:autoSpaceDE w:val="0"/>
              <w:autoSpaceDN w:val="0"/>
              <w:adjustRightInd w:val="0"/>
              <w:rPr>
                <w:rFonts w:ascii="Consolas" w:hAnsi="Consolas" w:cs="Consolas"/>
                <w:color w:val="000000"/>
                <w:sz w:val="19"/>
                <w:szCs w:val="19"/>
              </w:rPr>
            </w:pPr>
            <w:proofErr w:type="spellStart"/>
            <w:r w:rsidRPr="00B70852">
              <w:rPr>
                <w:rFonts w:ascii="Times New Roman" w:hAnsi="Times New Roman" w:cs="Times New Roman"/>
                <w:sz w:val="24"/>
                <w:szCs w:val="24"/>
              </w:rPr>
              <w:t>TestCaseBaseFolder</w:t>
            </w:r>
            <w:proofErr w:type="spellEnd"/>
          </w:p>
          <w:p w14:paraId="14F46A27" w14:textId="77777777" w:rsidR="00FD1986" w:rsidRPr="00606F02" w:rsidRDefault="00FD1986" w:rsidP="00606F02">
            <w:pPr>
              <w:autoSpaceDE w:val="0"/>
              <w:autoSpaceDN w:val="0"/>
              <w:adjustRightInd w:val="0"/>
              <w:rPr>
                <w:rFonts w:ascii="Consolas" w:hAnsi="Consolas" w:cs="Consolas"/>
                <w:color w:val="2E75B6"/>
                <w:sz w:val="19"/>
                <w:szCs w:val="19"/>
              </w:rPr>
            </w:pPr>
            <w:r>
              <w:rPr>
                <w:rFonts w:ascii="Consolas" w:hAnsi="Consolas" w:cs="Consolas"/>
                <w:color w:val="000000"/>
                <w:sz w:val="19"/>
                <w:szCs w:val="19"/>
              </w:rPr>
              <w:t xml:space="preserve">  </w:t>
            </w:r>
          </w:p>
        </w:tc>
        <w:tc>
          <w:tcPr>
            <w:tcW w:w="1732" w:type="dxa"/>
            <w:tcBorders>
              <w:top w:val="single" w:sz="4" w:space="0" w:color="auto"/>
              <w:left w:val="single" w:sz="4" w:space="0" w:color="auto"/>
              <w:bottom w:val="single" w:sz="4" w:space="0" w:color="auto"/>
              <w:right w:val="single" w:sz="4" w:space="0" w:color="auto"/>
            </w:tcBorders>
            <w:hideMark/>
          </w:tcPr>
          <w:p w14:paraId="7F990C24" w14:textId="77777777" w:rsidR="00FD1986" w:rsidRDefault="00FD1986" w:rsidP="002D0FEB">
            <w:pPr>
              <w:rPr>
                <w:rFonts w:ascii="Times New Roman" w:hAnsi="Times New Roman" w:cs="Times New Roman"/>
                <w:sz w:val="24"/>
                <w:szCs w:val="24"/>
              </w:rPr>
            </w:pPr>
            <w:r>
              <w:rPr>
                <w:rFonts w:ascii="Times New Roman" w:hAnsi="Times New Roman" w:cs="Times New Roman"/>
                <w:sz w:val="24"/>
                <w:szCs w:val="24"/>
              </w:rPr>
              <w:t>String</w:t>
            </w:r>
          </w:p>
        </w:tc>
        <w:tc>
          <w:tcPr>
            <w:tcW w:w="4082" w:type="dxa"/>
            <w:tcBorders>
              <w:top w:val="single" w:sz="4" w:space="0" w:color="auto"/>
              <w:left w:val="single" w:sz="4" w:space="0" w:color="auto"/>
              <w:bottom w:val="single" w:sz="4" w:space="0" w:color="auto"/>
              <w:right w:val="single" w:sz="4" w:space="0" w:color="auto"/>
            </w:tcBorders>
            <w:hideMark/>
          </w:tcPr>
          <w:p w14:paraId="2D73C734" w14:textId="77777777" w:rsidR="00FD1986" w:rsidRDefault="00B70852" w:rsidP="002D0FEB">
            <w:pPr>
              <w:rPr>
                <w:rFonts w:ascii="Times New Roman" w:hAnsi="Times New Roman" w:cs="Times New Roman"/>
                <w:sz w:val="24"/>
                <w:szCs w:val="24"/>
              </w:rPr>
            </w:pPr>
            <w:r>
              <w:rPr>
                <w:rFonts w:ascii="Times New Roman" w:hAnsi="Times New Roman" w:cs="Times New Roman"/>
                <w:sz w:val="24"/>
                <w:szCs w:val="24"/>
              </w:rPr>
              <w:t xml:space="preserve">This is the directory that holds all of the test case folders. For example: </w:t>
            </w:r>
            <w:r>
              <w:rPr>
                <w:rFonts w:ascii="Consolas" w:hAnsi="Consolas" w:cs="Consolas"/>
                <w:color w:val="A31515"/>
                <w:sz w:val="19"/>
                <w:szCs w:val="19"/>
              </w:rPr>
              <w:t>"C:\\Test\\BokServiceAutoTest"</w:t>
            </w:r>
          </w:p>
        </w:tc>
      </w:tr>
      <w:tr w:rsidR="00FD1986" w14:paraId="7FC73A5D" w14:textId="77777777" w:rsidTr="002D0FEB">
        <w:tc>
          <w:tcPr>
            <w:tcW w:w="3536" w:type="dxa"/>
            <w:tcBorders>
              <w:top w:val="single" w:sz="4" w:space="0" w:color="auto"/>
              <w:left w:val="single" w:sz="4" w:space="0" w:color="auto"/>
              <w:bottom w:val="single" w:sz="4" w:space="0" w:color="auto"/>
              <w:right w:val="single" w:sz="4" w:space="0" w:color="auto"/>
            </w:tcBorders>
            <w:hideMark/>
          </w:tcPr>
          <w:p w14:paraId="1FE1E383" w14:textId="77777777" w:rsidR="00FD1986" w:rsidRDefault="00B70852" w:rsidP="002D0FEB">
            <w:pPr>
              <w:rPr>
                <w:rFonts w:ascii="Times New Roman" w:hAnsi="Times New Roman" w:cs="Times New Roman"/>
                <w:sz w:val="24"/>
                <w:szCs w:val="24"/>
              </w:rPr>
            </w:pPr>
            <w:proofErr w:type="spellStart"/>
            <w:r w:rsidRPr="00B70852">
              <w:rPr>
                <w:rFonts w:ascii="Times New Roman" w:hAnsi="Times New Roman" w:cs="Times New Roman"/>
                <w:sz w:val="24"/>
                <w:szCs w:val="24"/>
              </w:rPr>
              <w:t>ConfigFileName</w:t>
            </w:r>
            <w:proofErr w:type="spellEnd"/>
          </w:p>
        </w:tc>
        <w:tc>
          <w:tcPr>
            <w:tcW w:w="1732" w:type="dxa"/>
            <w:tcBorders>
              <w:top w:val="single" w:sz="4" w:space="0" w:color="auto"/>
              <w:left w:val="single" w:sz="4" w:space="0" w:color="auto"/>
              <w:bottom w:val="single" w:sz="4" w:space="0" w:color="auto"/>
              <w:right w:val="single" w:sz="4" w:space="0" w:color="auto"/>
            </w:tcBorders>
            <w:hideMark/>
          </w:tcPr>
          <w:p w14:paraId="37E1D5CF" w14:textId="77777777" w:rsidR="00FD1986" w:rsidRDefault="00FD1986" w:rsidP="002D0FEB">
            <w:pPr>
              <w:rPr>
                <w:rFonts w:ascii="Times New Roman" w:hAnsi="Times New Roman" w:cs="Times New Roman"/>
                <w:sz w:val="24"/>
                <w:szCs w:val="24"/>
              </w:rPr>
            </w:pPr>
            <w:r>
              <w:rPr>
                <w:rFonts w:ascii="Times New Roman" w:hAnsi="Times New Roman" w:cs="Times New Roman"/>
                <w:sz w:val="24"/>
                <w:szCs w:val="24"/>
              </w:rPr>
              <w:t>String</w:t>
            </w:r>
          </w:p>
        </w:tc>
        <w:tc>
          <w:tcPr>
            <w:tcW w:w="4082" w:type="dxa"/>
            <w:tcBorders>
              <w:top w:val="single" w:sz="4" w:space="0" w:color="auto"/>
              <w:left w:val="single" w:sz="4" w:space="0" w:color="auto"/>
              <w:bottom w:val="single" w:sz="4" w:space="0" w:color="auto"/>
              <w:right w:val="single" w:sz="4" w:space="0" w:color="auto"/>
            </w:tcBorders>
            <w:hideMark/>
          </w:tcPr>
          <w:p w14:paraId="6DD42908" w14:textId="77777777" w:rsidR="00FD1986" w:rsidRDefault="00B70852" w:rsidP="002D0FEB">
            <w:pPr>
              <w:rPr>
                <w:rFonts w:ascii="Times New Roman" w:hAnsi="Times New Roman" w:cs="Times New Roman"/>
                <w:sz w:val="24"/>
                <w:szCs w:val="24"/>
              </w:rPr>
            </w:pPr>
            <w:r>
              <w:rPr>
                <w:rFonts w:ascii="Times New Roman" w:hAnsi="Times New Roman" w:cs="Times New Roman"/>
                <w:sz w:val="24"/>
                <w:szCs w:val="24"/>
              </w:rPr>
              <w:t>Name of the config file to look for in each test case folder. For example:</w:t>
            </w:r>
          </w:p>
          <w:p w14:paraId="7F371901" w14:textId="77777777" w:rsidR="00B70852" w:rsidRDefault="00B70852" w:rsidP="002D0FEB">
            <w:pPr>
              <w:rPr>
                <w:rFonts w:ascii="Times New Roman" w:hAnsi="Times New Roman" w:cs="Times New Roman"/>
                <w:sz w:val="24"/>
                <w:szCs w:val="24"/>
              </w:rPr>
            </w:pPr>
            <w:r>
              <w:rPr>
                <w:rFonts w:ascii="Consolas" w:hAnsi="Consolas" w:cs="Consolas"/>
                <w:color w:val="A31515"/>
                <w:sz w:val="19"/>
                <w:szCs w:val="19"/>
              </w:rPr>
              <w:t>"</w:t>
            </w:r>
            <w:proofErr w:type="spellStart"/>
            <w:r>
              <w:rPr>
                <w:rFonts w:ascii="Consolas" w:hAnsi="Consolas" w:cs="Consolas"/>
                <w:color w:val="A31515"/>
                <w:sz w:val="19"/>
                <w:szCs w:val="19"/>
              </w:rPr>
              <w:t>config.json</w:t>
            </w:r>
            <w:proofErr w:type="spellEnd"/>
            <w:r>
              <w:rPr>
                <w:rFonts w:ascii="Consolas" w:hAnsi="Consolas" w:cs="Consolas"/>
                <w:color w:val="A31515"/>
                <w:sz w:val="19"/>
                <w:szCs w:val="19"/>
              </w:rPr>
              <w:t>"</w:t>
            </w:r>
          </w:p>
        </w:tc>
      </w:tr>
      <w:tr w:rsidR="00FD1986" w14:paraId="49A38F50" w14:textId="77777777" w:rsidTr="002D0FEB">
        <w:tc>
          <w:tcPr>
            <w:tcW w:w="3536" w:type="dxa"/>
            <w:tcBorders>
              <w:top w:val="single" w:sz="4" w:space="0" w:color="auto"/>
              <w:left w:val="single" w:sz="4" w:space="0" w:color="auto"/>
              <w:bottom w:val="single" w:sz="4" w:space="0" w:color="auto"/>
              <w:right w:val="single" w:sz="4" w:space="0" w:color="auto"/>
            </w:tcBorders>
            <w:hideMark/>
          </w:tcPr>
          <w:p w14:paraId="1916FD7F" w14:textId="77777777" w:rsidR="00FD1986" w:rsidRDefault="00B70852" w:rsidP="002D0FEB">
            <w:pPr>
              <w:rPr>
                <w:rFonts w:ascii="Times New Roman" w:hAnsi="Times New Roman" w:cs="Times New Roman"/>
                <w:sz w:val="24"/>
                <w:szCs w:val="24"/>
              </w:rPr>
            </w:pPr>
            <w:proofErr w:type="spellStart"/>
            <w:r w:rsidRPr="00B70852">
              <w:rPr>
                <w:rFonts w:ascii="Times New Roman" w:hAnsi="Times New Roman" w:cs="Times New Roman"/>
                <w:sz w:val="24"/>
                <w:szCs w:val="24"/>
              </w:rPr>
              <w:t>PayloadFileName</w:t>
            </w:r>
            <w:proofErr w:type="spellEnd"/>
          </w:p>
        </w:tc>
        <w:tc>
          <w:tcPr>
            <w:tcW w:w="1732" w:type="dxa"/>
            <w:tcBorders>
              <w:top w:val="single" w:sz="4" w:space="0" w:color="auto"/>
              <w:left w:val="single" w:sz="4" w:space="0" w:color="auto"/>
              <w:bottom w:val="single" w:sz="4" w:space="0" w:color="auto"/>
              <w:right w:val="single" w:sz="4" w:space="0" w:color="auto"/>
            </w:tcBorders>
            <w:hideMark/>
          </w:tcPr>
          <w:p w14:paraId="2207A06B" w14:textId="77777777" w:rsidR="00FD1986" w:rsidRDefault="00FD1986" w:rsidP="002D0FEB">
            <w:pPr>
              <w:rPr>
                <w:rFonts w:ascii="Times New Roman" w:hAnsi="Times New Roman" w:cs="Times New Roman"/>
                <w:sz w:val="24"/>
                <w:szCs w:val="24"/>
              </w:rPr>
            </w:pPr>
            <w:r>
              <w:rPr>
                <w:rFonts w:ascii="Times New Roman" w:hAnsi="Times New Roman" w:cs="Times New Roman"/>
                <w:sz w:val="24"/>
                <w:szCs w:val="24"/>
              </w:rPr>
              <w:t>String</w:t>
            </w:r>
          </w:p>
        </w:tc>
        <w:tc>
          <w:tcPr>
            <w:tcW w:w="4082" w:type="dxa"/>
            <w:tcBorders>
              <w:top w:val="single" w:sz="4" w:space="0" w:color="auto"/>
              <w:left w:val="single" w:sz="4" w:space="0" w:color="auto"/>
              <w:bottom w:val="single" w:sz="4" w:space="0" w:color="auto"/>
              <w:right w:val="single" w:sz="4" w:space="0" w:color="auto"/>
            </w:tcBorders>
            <w:hideMark/>
          </w:tcPr>
          <w:p w14:paraId="19A1F3F4" w14:textId="77777777" w:rsidR="00B70852" w:rsidRDefault="00B70852" w:rsidP="00B70852">
            <w:pPr>
              <w:autoSpaceDE w:val="0"/>
              <w:autoSpaceDN w:val="0"/>
              <w:adjustRightInd w:val="0"/>
              <w:rPr>
                <w:rFonts w:ascii="Consolas" w:hAnsi="Consolas" w:cs="Consolas"/>
                <w:color w:val="000000"/>
                <w:sz w:val="19"/>
                <w:szCs w:val="19"/>
              </w:rPr>
            </w:pPr>
            <w:r>
              <w:rPr>
                <w:rFonts w:ascii="Times New Roman" w:hAnsi="Times New Roman" w:cs="Times New Roman"/>
                <w:sz w:val="24"/>
                <w:szCs w:val="24"/>
              </w:rPr>
              <w:t xml:space="preserve">Name of the payload file to look for in each test case folder. For example: </w:t>
            </w:r>
            <w:r>
              <w:rPr>
                <w:rFonts w:ascii="Consolas" w:hAnsi="Consolas" w:cs="Consolas"/>
                <w:color w:val="A31515"/>
                <w:sz w:val="19"/>
                <w:szCs w:val="19"/>
              </w:rPr>
              <w:t>"payload.txt"</w:t>
            </w:r>
            <w:r>
              <w:rPr>
                <w:rFonts w:ascii="Consolas" w:hAnsi="Consolas" w:cs="Consolas"/>
                <w:color w:val="000000"/>
                <w:sz w:val="19"/>
                <w:szCs w:val="19"/>
              </w:rPr>
              <w:t>,</w:t>
            </w:r>
          </w:p>
          <w:p w14:paraId="75188B43" w14:textId="77777777" w:rsidR="00FD1986" w:rsidRDefault="00FD1986" w:rsidP="002D0FEB">
            <w:pPr>
              <w:rPr>
                <w:rFonts w:ascii="Times New Roman" w:hAnsi="Times New Roman" w:cs="Times New Roman"/>
                <w:sz w:val="24"/>
                <w:szCs w:val="24"/>
              </w:rPr>
            </w:pPr>
          </w:p>
        </w:tc>
      </w:tr>
      <w:tr w:rsidR="00FD1986" w14:paraId="31007E7C" w14:textId="77777777" w:rsidTr="002D0FEB">
        <w:tc>
          <w:tcPr>
            <w:tcW w:w="3536" w:type="dxa"/>
            <w:tcBorders>
              <w:top w:val="single" w:sz="4" w:space="0" w:color="auto"/>
              <w:left w:val="single" w:sz="4" w:space="0" w:color="auto"/>
              <w:bottom w:val="single" w:sz="4" w:space="0" w:color="auto"/>
              <w:right w:val="single" w:sz="4" w:space="0" w:color="auto"/>
            </w:tcBorders>
          </w:tcPr>
          <w:p w14:paraId="22BDC136" w14:textId="77777777" w:rsidR="00FD1986" w:rsidRPr="00425D45" w:rsidRDefault="004B702A" w:rsidP="004B702A">
            <w:pPr>
              <w:rPr>
                <w:rFonts w:ascii="Times New Roman" w:hAnsi="Times New Roman" w:cs="Times New Roman"/>
                <w:sz w:val="24"/>
                <w:szCs w:val="24"/>
              </w:rPr>
            </w:pPr>
            <w:proofErr w:type="spellStart"/>
            <w:r w:rsidRPr="00B70852">
              <w:rPr>
                <w:rFonts w:ascii="Times New Roman" w:hAnsi="Times New Roman" w:cs="Times New Roman"/>
                <w:sz w:val="24"/>
                <w:szCs w:val="24"/>
              </w:rPr>
              <w:t>ReportFileName</w:t>
            </w:r>
            <w:proofErr w:type="spellEnd"/>
          </w:p>
        </w:tc>
        <w:tc>
          <w:tcPr>
            <w:tcW w:w="1732" w:type="dxa"/>
            <w:tcBorders>
              <w:top w:val="single" w:sz="4" w:space="0" w:color="auto"/>
              <w:left w:val="single" w:sz="4" w:space="0" w:color="auto"/>
              <w:bottom w:val="single" w:sz="4" w:space="0" w:color="auto"/>
              <w:right w:val="single" w:sz="4" w:space="0" w:color="auto"/>
            </w:tcBorders>
          </w:tcPr>
          <w:p w14:paraId="64AA0397" w14:textId="77777777" w:rsidR="00FD1986" w:rsidRDefault="00FD1986" w:rsidP="002D0FEB">
            <w:pPr>
              <w:rPr>
                <w:rFonts w:ascii="Times New Roman" w:hAnsi="Times New Roman" w:cs="Times New Roman"/>
                <w:sz w:val="24"/>
                <w:szCs w:val="24"/>
              </w:rPr>
            </w:pPr>
            <w:r>
              <w:rPr>
                <w:rFonts w:ascii="Times New Roman" w:hAnsi="Times New Roman" w:cs="Times New Roman"/>
                <w:sz w:val="24"/>
                <w:szCs w:val="24"/>
              </w:rPr>
              <w:t>String</w:t>
            </w:r>
          </w:p>
        </w:tc>
        <w:tc>
          <w:tcPr>
            <w:tcW w:w="4082" w:type="dxa"/>
            <w:tcBorders>
              <w:top w:val="single" w:sz="4" w:space="0" w:color="auto"/>
              <w:left w:val="single" w:sz="4" w:space="0" w:color="auto"/>
              <w:bottom w:val="single" w:sz="4" w:space="0" w:color="auto"/>
              <w:right w:val="single" w:sz="4" w:space="0" w:color="auto"/>
            </w:tcBorders>
          </w:tcPr>
          <w:p w14:paraId="6958A2ED" w14:textId="77777777" w:rsidR="00FD1986" w:rsidRDefault="004B702A" w:rsidP="002D0FEB">
            <w:pPr>
              <w:rPr>
                <w:rFonts w:ascii="Times New Roman" w:hAnsi="Times New Roman" w:cs="Times New Roman"/>
                <w:sz w:val="24"/>
                <w:szCs w:val="24"/>
              </w:rPr>
            </w:pPr>
            <w:r>
              <w:rPr>
                <w:rFonts w:ascii="Times New Roman" w:hAnsi="Times New Roman" w:cs="Times New Roman"/>
                <w:sz w:val="24"/>
                <w:szCs w:val="24"/>
              </w:rPr>
              <w:t xml:space="preserve">Name of the generated report file in each test case folder. For example: </w:t>
            </w:r>
          </w:p>
          <w:p w14:paraId="086F4D98" w14:textId="77777777" w:rsidR="004B702A" w:rsidRPr="004B702A" w:rsidRDefault="004B702A" w:rsidP="004B702A">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"reportResults.html"</w:t>
            </w:r>
          </w:p>
        </w:tc>
      </w:tr>
      <w:tr w:rsidR="00FD1986" w14:paraId="09FB661A" w14:textId="77777777" w:rsidTr="002D0FEB">
        <w:tc>
          <w:tcPr>
            <w:tcW w:w="3536" w:type="dxa"/>
            <w:tcBorders>
              <w:top w:val="single" w:sz="4" w:space="0" w:color="auto"/>
              <w:left w:val="single" w:sz="4" w:space="0" w:color="auto"/>
              <w:bottom w:val="single" w:sz="4" w:space="0" w:color="auto"/>
              <w:right w:val="single" w:sz="4" w:space="0" w:color="auto"/>
            </w:tcBorders>
            <w:hideMark/>
          </w:tcPr>
          <w:p w14:paraId="7B0132B6" w14:textId="77777777" w:rsidR="00FD1986" w:rsidRDefault="004B702A" w:rsidP="002D0FEB">
            <w:pPr>
              <w:rPr>
                <w:rFonts w:ascii="Times New Roman" w:hAnsi="Times New Roman" w:cs="Times New Roman"/>
                <w:sz w:val="24"/>
                <w:szCs w:val="24"/>
              </w:rPr>
            </w:pPr>
            <w:proofErr w:type="spellStart"/>
            <w:r w:rsidRPr="00B70852">
              <w:rPr>
                <w:rFonts w:ascii="Times New Roman" w:hAnsi="Times New Roman" w:cs="Times New Roman"/>
                <w:sz w:val="24"/>
                <w:szCs w:val="24"/>
              </w:rPr>
              <w:t>PollingIntervalSeconds</w:t>
            </w:r>
            <w:proofErr w:type="spellEnd"/>
          </w:p>
        </w:tc>
        <w:tc>
          <w:tcPr>
            <w:tcW w:w="1732" w:type="dxa"/>
            <w:tcBorders>
              <w:top w:val="single" w:sz="4" w:space="0" w:color="auto"/>
              <w:left w:val="single" w:sz="4" w:space="0" w:color="auto"/>
              <w:bottom w:val="single" w:sz="4" w:space="0" w:color="auto"/>
              <w:right w:val="single" w:sz="4" w:space="0" w:color="auto"/>
            </w:tcBorders>
            <w:hideMark/>
          </w:tcPr>
          <w:p w14:paraId="78035DE2" w14:textId="77777777" w:rsidR="00FD1986" w:rsidRDefault="004B702A" w:rsidP="002D0FEB">
            <w:pPr>
              <w:rPr>
                <w:rFonts w:ascii="Times New Roman" w:hAnsi="Times New Roman" w:cs="Times New Roman"/>
                <w:sz w:val="24"/>
                <w:szCs w:val="24"/>
              </w:rPr>
            </w:pPr>
            <w:r>
              <w:rPr>
                <w:rFonts w:ascii="Times New Roman" w:hAnsi="Times New Roman" w:cs="Times New Roman"/>
                <w:sz w:val="24"/>
                <w:szCs w:val="24"/>
              </w:rPr>
              <w:t>Int</w:t>
            </w:r>
          </w:p>
        </w:tc>
        <w:tc>
          <w:tcPr>
            <w:tcW w:w="4082" w:type="dxa"/>
            <w:tcBorders>
              <w:top w:val="single" w:sz="4" w:space="0" w:color="auto"/>
              <w:left w:val="single" w:sz="4" w:space="0" w:color="auto"/>
              <w:bottom w:val="single" w:sz="4" w:space="0" w:color="auto"/>
              <w:right w:val="single" w:sz="4" w:space="0" w:color="auto"/>
            </w:tcBorders>
            <w:hideMark/>
          </w:tcPr>
          <w:p w14:paraId="3435AB5A" w14:textId="77777777" w:rsidR="00FD1986" w:rsidRDefault="00B71093" w:rsidP="007B3A73">
            <w:pPr>
              <w:spacing w:before="240" w:after="720"/>
              <w:rPr>
                <w:rFonts w:ascii="Times New Roman" w:hAnsi="Times New Roman" w:cs="Times New Roman"/>
                <w:sz w:val="24"/>
                <w:szCs w:val="24"/>
              </w:rPr>
            </w:pPr>
            <w:r>
              <w:rPr>
                <w:rFonts w:ascii="Times New Roman" w:hAnsi="Times New Roman" w:cs="Times New Roman"/>
                <w:sz w:val="24"/>
                <w:szCs w:val="24"/>
              </w:rPr>
              <w:t>This is a bit of weird one and more useful if we were processing folders or files from an input directory and removing them but it’s necessary to trigger the batching for this code and handy should we convert this from a console to a service. It’s essentially reloading the batches but does not interrupt existing batches being processed. So in short it’s probably</w:t>
            </w:r>
            <w:r w:rsidR="007B3A73">
              <w:rPr>
                <w:rFonts w:ascii="Times New Roman" w:hAnsi="Times New Roman" w:cs="Times New Roman"/>
                <w:sz w:val="24"/>
                <w:szCs w:val="24"/>
              </w:rPr>
              <w:t xml:space="preserve"> optimal to set at 3 seconds. Anyway, an example value is 3</w:t>
            </w:r>
            <w:r>
              <w:rPr>
                <w:rFonts w:ascii="Times New Roman" w:hAnsi="Times New Roman" w:cs="Times New Roman"/>
                <w:sz w:val="24"/>
                <w:szCs w:val="24"/>
              </w:rPr>
              <w:t>.</w:t>
            </w:r>
          </w:p>
        </w:tc>
      </w:tr>
      <w:tr w:rsidR="00FD1986" w14:paraId="6B1C14AE" w14:textId="77777777" w:rsidTr="002D0FEB">
        <w:tc>
          <w:tcPr>
            <w:tcW w:w="3536" w:type="dxa"/>
            <w:tcBorders>
              <w:top w:val="single" w:sz="4" w:space="0" w:color="auto"/>
              <w:left w:val="single" w:sz="4" w:space="0" w:color="auto"/>
              <w:bottom w:val="single" w:sz="4" w:space="0" w:color="auto"/>
              <w:right w:val="single" w:sz="4" w:space="0" w:color="auto"/>
            </w:tcBorders>
            <w:hideMark/>
          </w:tcPr>
          <w:p w14:paraId="0C88B516" w14:textId="77777777" w:rsidR="00FD1986" w:rsidRDefault="00B71093" w:rsidP="002D0FEB">
            <w:pPr>
              <w:rPr>
                <w:rFonts w:ascii="Times New Roman" w:hAnsi="Times New Roman" w:cs="Times New Roman"/>
                <w:sz w:val="24"/>
                <w:szCs w:val="24"/>
              </w:rPr>
            </w:pPr>
            <w:proofErr w:type="spellStart"/>
            <w:r w:rsidRPr="00B70852">
              <w:rPr>
                <w:rFonts w:ascii="Times New Roman" w:hAnsi="Times New Roman" w:cs="Times New Roman"/>
                <w:sz w:val="24"/>
                <w:szCs w:val="24"/>
              </w:rPr>
              <w:t>DegreesOfParallelism</w:t>
            </w:r>
            <w:proofErr w:type="spellEnd"/>
          </w:p>
        </w:tc>
        <w:tc>
          <w:tcPr>
            <w:tcW w:w="1732" w:type="dxa"/>
            <w:tcBorders>
              <w:top w:val="single" w:sz="4" w:space="0" w:color="auto"/>
              <w:left w:val="single" w:sz="4" w:space="0" w:color="auto"/>
              <w:bottom w:val="single" w:sz="4" w:space="0" w:color="auto"/>
              <w:right w:val="single" w:sz="4" w:space="0" w:color="auto"/>
            </w:tcBorders>
            <w:hideMark/>
          </w:tcPr>
          <w:p w14:paraId="7397C4F6" w14:textId="77777777" w:rsidR="00FD1986" w:rsidRDefault="00B71093" w:rsidP="002D0FEB">
            <w:pPr>
              <w:rPr>
                <w:rFonts w:ascii="Times New Roman" w:hAnsi="Times New Roman" w:cs="Times New Roman"/>
                <w:sz w:val="24"/>
                <w:szCs w:val="24"/>
              </w:rPr>
            </w:pPr>
            <w:r>
              <w:rPr>
                <w:rFonts w:ascii="Times New Roman" w:hAnsi="Times New Roman" w:cs="Times New Roman"/>
                <w:sz w:val="24"/>
                <w:szCs w:val="24"/>
              </w:rPr>
              <w:t>Int</w:t>
            </w:r>
          </w:p>
        </w:tc>
        <w:tc>
          <w:tcPr>
            <w:tcW w:w="4082" w:type="dxa"/>
            <w:tcBorders>
              <w:top w:val="single" w:sz="4" w:space="0" w:color="auto"/>
              <w:left w:val="single" w:sz="4" w:space="0" w:color="auto"/>
              <w:bottom w:val="single" w:sz="4" w:space="0" w:color="auto"/>
              <w:right w:val="single" w:sz="4" w:space="0" w:color="auto"/>
            </w:tcBorders>
            <w:hideMark/>
          </w:tcPr>
          <w:p w14:paraId="206C0582" w14:textId="77777777" w:rsidR="00FD1986" w:rsidRDefault="00B71093" w:rsidP="00606F02">
            <w:pPr>
              <w:rPr>
                <w:rFonts w:ascii="Times New Roman" w:hAnsi="Times New Roman" w:cs="Times New Roman"/>
                <w:sz w:val="24"/>
                <w:szCs w:val="24"/>
              </w:rPr>
            </w:pPr>
            <w:r>
              <w:rPr>
                <w:rFonts w:ascii="Times New Roman" w:hAnsi="Times New Roman" w:cs="Times New Roman"/>
                <w:sz w:val="24"/>
                <w:szCs w:val="24"/>
              </w:rPr>
              <w:t>The</w:t>
            </w:r>
            <w:r w:rsidR="007B3A73">
              <w:rPr>
                <w:rFonts w:ascii="Times New Roman" w:hAnsi="Times New Roman" w:cs="Times New Roman"/>
                <w:sz w:val="24"/>
                <w:szCs w:val="24"/>
              </w:rPr>
              <w:t xml:space="preserve"> maximum number of test cases to process in parallel. </w:t>
            </w:r>
            <w:r w:rsidR="00606F02">
              <w:rPr>
                <w:rFonts w:ascii="Times New Roman" w:hAnsi="Times New Roman" w:cs="Times New Roman"/>
                <w:sz w:val="24"/>
                <w:szCs w:val="24"/>
              </w:rPr>
              <w:t xml:space="preserve">If any test cases finish before the </w:t>
            </w:r>
            <w:proofErr w:type="spellStart"/>
            <w:r w:rsidR="00606F02">
              <w:rPr>
                <w:rFonts w:ascii="Times New Roman" w:hAnsi="Times New Roman" w:cs="Times New Roman"/>
                <w:sz w:val="24"/>
                <w:szCs w:val="24"/>
              </w:rPr>
              <w:t>PollingIntervalSeconds</w:t>
            </w:r>
            <w:proofErr w:type="spellEnd"/>
            <w:r w:rsidR="00606F02">
              <w:rPr>
                <w:rFonts w:ascii="Times New Roman" w:hAnsi="Times New Roman" w:cs="Times New Roman"/>
                <w:sz w:val="24"/>
                <w:szCs w:val="24"/>
              </w:rPr>
              <w:t xml:space="preserve"> has </w:t>
            </w:r>
            <w:proofErr w:type="spellStart"/>
            <w:r w:rsidR="00606F02">
              <w:rPr>
                <w:rFonts w:ascii="Times New Roman" w:hAnsi="Times New Roman" w:cs="Times New Roman"/>
                <w:sz w:val="24"/>
                <w:szCs w:val="24"/>
              </w:rPr>
              <w:t>elaspsed</w:t>
            </w:r>
            <w:proofErr w:type="spellEnd"/>
            <w:r w:rsidR="00606F02">
              <w:rPr>
                <w:rFonts w:ascii="Times New Roman" w:hAnsi="Times New Roman" w:cs="Times New Roman"/>
                <w:sz w:val="24"/>
                <w:szCs w:val="24"/>
              </w:rPr>
              <w:t xml:space="preserve">, other unprocessed test cases will start </w:t>
            </w:r>
            <w:r w:rsidR="00606F02">
              <w:rPr>
                <w:rFonts w:ascii="Times New Roman" w:hAnsi="Times New Roman" w:cs="Times New Roman"/>
                <w:sz w:val="24"/>
                <w:szCs w:val="24"/>
              </w:rPr>
              <w:lastRenderedPageBreak/>
              <w:t xml:space="preserve">until reaching the number specified in </w:t>
            </w:r>
            <w:proofErr w:type="spellStart"/>
            <w:r w:rsidR="00606F02">
              <w:rPr>
                <w:rFonts w:ascii="Times New Roman" w:hAnsi="Times New Roman" w:cs="Times New Roman"/>
                <w:sz w:val="24"/>
                <w:szCs w:val="24"/>
              </w:rPr>
              <w:t>DegreesOfParallelism</w:t>
            </w:r>
            <w:proofErr w:type="spellEnd"/>
            <w:r w:rsidR="00606F02">
              <w:rPr>
                <w:rFonts w:ascii="Times New Roman" w:hAnsi="Times New Roman" w:cs="Times New Roman"/>
                <w:sz w:val="24"/>
                <w:szCs w:val="24"/>
              </w:rPr>
              <w:t>. For example: 5</w:t>
            </w:r>
            <w:r w:rsidR="007B3A73">
              <w:rPr>
                <w:rFonts w:ascii="Times New Roman" w:hAnsi="Times New Roman" w:cs="Times New Roman"/>
                <w:sz w:val="24"/>
                <w:szCs w:val="24"/>
              </w:rPr>
              <w:t xml:space="preserve"> </w:t>
            </w:r>
          </w:p>
        </w:tc>
      </w:tr>
      <w:tr w:rsidR="00FD1986" w14:paraId="4CD9C3DB" w14:textId="77777777" w:rsidTr="002D0FEB">
        <w:tc>
          <w:tcPr>
            <w:tcW w:w="3536" w:type="dxa"/>
            <w:tcBorders>
              <w:top w:val="single" w:sz="4" w:space="0" w:color="auto"/>
              <w:left w:val="single" w:sz="4" w:space="0" w:color="auto"/>
              <w:bottom w:val="single" w:sz="4" w:space="0" w:color="auto"/>
              <w:right w:val="single" w:sz="4" w:space="0" w:color="auto"/>
            </w:tcBorders>
            <w:hideMark/>
          </w:tcPr>
          <w:p w14:paraId="2F5249DA" w14:textId="77777777" w:rsidR="00FD1986" w:rsidRDefault="00606F02" w:rsidP="002D0FEB">
            <w:pPr>
              <w:rPr>
                <w:rFonts w:ascii="Times New Roman" w:hAnsi="Times New Roman" w:cs="Times New Roman"/>
                <w:sz w:val="24"/>
                <w:szCs w:val="24"/>
              </w:rPr>
            </w:pPr>
            <w:proofErr w:type="spellStart"/>
            <w:r w:rsidRPr="00B70852">
              <w:rPr>
                <w:rFonts w:ascii="Times New Roman" w:hAnsi="Times New Roman" w:cs="Times New Roman"/>
                <w:sz w:val="24"/>
                <w:szCs w:val="24"/>
              </w:rPr>
              <w:lastRenderedPageBreak/>
              <w:t>ArchiveTestCaseRuns</w:t>
            </w:r>
            <w:proofErr w:type="spellEnd"/>
          </w:p>
        </w:tc>
        <w:tc>
          <w:tcPr>
            <w:tcW w:w="1732" w:type="dxa"/>
            <w:tcBorders>
              <w:top w:val="single" w:sz="4" w:space="0" w:color="auto"/>
              <w:left w:val="single" w:sz="4" w:space="0" w:color="auto"/>
              <w:bottom w:val="single" w:sz="4" w:space="0" w:color="auto"/>
              <w:right w:val="single" w:sz="4" w:space="0" w:color="auto"/>
            </w:tcBorders>
            <w:hideMark/>
          </w:tcPr>
          <w:p w14:paraId="02E806BE" w14:textId="77777777" w:rsidR="00FD1986" w:rsidRDefault="00606F02" w:rsidP="002D0FEB">
            <w:pPr>
              <w:rPr>
                <w:rFonts w:ascii="Times New Roman" w:hAnsi="Times New Roman" w:cs="Times New Roman"/>
                <w:sz w:val="24"/>
                <w:szCs w:val="24"/>
              </w:rPr>
            </w:pPr>
            <w:r>
              <w:rPr>
                <w:rFonts w:ascii="Times New Roman" w:hAnsi="Times New Roman" w:cs="Times New Roman"/>
                <w:sz w:val="24"/>
                <w:szCs w:val="24"/>
              </w:rPr>
              <w:t>Boolean</w:t>
            </w:r>
          </w:p>
        </w:tc>
        <w:tc>
          <w:tcPr>
            <w:tcW w:w="4082" w:type="dxa"/>
            <w:tcBorders>
              <w:top w:val="single" w:sz="4" w:space="0" w:color="auto"/>
              <w:left w:val="single" w:sz="4" w:space="0" w:color="auto"/>
              <w:bottom w:val="single" w:sz="4" w:space="0" w:color="auto"/>
              <w:right w:val="single" w:sz="4" w:space="0" w:color="auto"/>
            </w:tcBorders>
            <w:hideMark/>
          </w:tcPr>
          <w:p w14:paraId="1A5752A2" w14:textId="77777777" w:rsidR="00FD1986" w:rsidRDefault="00606F02" w:rsidP="002D0FEB">
            <w:pPr>
              <w:rPr>
                <w:rFonts w:ascii="Times New Roman" w:hAnsi="Times New Roman" w:cs="Times New Roman"/>
                <w:sz w:val="24"/>
                <w:szCs w:val="24"/>
              </w:rPr>
            </w:pPr>
            <w:r>
              <w:rPr>
                <w:rFonts w:ascii="Times New Roman" w:hAnsi="Times New Roman" w:cs="Times New Roman"/>
                <w:sz w:val="24"/>
                <w:szCs w:val="24"/>
              </w:rPr>
              <w:t>When set to true, the files in the test case folder except for logs older than 24 hours will be zipped in an “Archive” folder within the test case folder</w:t>
            </w:r>
            <w:r w:rsidR="00DA7BAB">
              <w:rPr>
                <w:rFonts w:ascii="Times New Roman" w:hAnsi="Times New Roman" w:cs="Times New Roman"/>
                <w:sz w:val="24"/>
                <w:szCs w:val="24"/>
              </w:rPr>
              <w:t xml:space="preserve"> as </w:t>
            </w:r>
            <w:r w:rsidR="00DA7BAB">
              <w:rPr>
                <w:rFonts w:ascii="Consolas" w:hAnsi="Consolas" w:cs="Consolas"/>
                <w:color w:val="A31515"/>
                <w:sz w:val="19"/>
                <w:szCs w:val="19"/>
              </w:rPr>
              <w:t>yyyyMMddHHmmss.zip</w:t>
            </w:r>
            <w:r w:rsidR="00DA7BAB">
              <w:rPr>
                <w:rFonts w:ascii="Times New Roman" w:hAnsi="Times New Roman" w:cs="Times New Roman"/>
                <w:sz w:val="24"/>
                <w:szCs w:val="24"/>
              </w:rPr>
              <w:t xml:space="preserve"> using the date created attribute of the endpoint1.resp</w:t>
            </w:r>
            <w:r w:rsidR="008B49D3">
              <w:rPr>
                <w:rFonts w:ascii="Times New Roman" w:hAnsi="Times New Roman" w:cs="Times New Roman"/>
                <w:sz w:val="24"/>
                <w:szCs w:val="24"/>
              </w:rPr>
              <w:t xml:space="preserve"> and the current date and time should endpoint1.resp not exist. An example value is true or false</w:t>
            </w:r>
          </w:p>
          <w:p w14:paraId="2309DFC1" w14:textId="77777777" w:rsidR="00606F02" w:rsidRDefault="00606F02" w:rsidP="002D0FEB">
            <w:pPr>
              <w:rPr>
                <w:rFonts w:ascii="Times New Roman" w:hAnsi="Times New Roman" w:cs="Times New Roman"/>
                <w:sz w:val="24"/>
                <w:szCs w:val="24"/>
              </w:rPr>
            </w:pPr>
          </w:p>
        </w:tc>
      </w:tr>
    </w:tbl>
    <w:p w14:paraId="593B931B" w14:textId="77777777" w:rsidR="00FD1986" w:rsidRPr="00FD1986" w:rsidRDefault="00FD1986" w:rsidP="00A82B34">
      <w:pPr>
        <w:rPr>
          <w:b/>
          <w:bCs/>
        </w:rPr>
      </w:pPr>
    </w:p>
    <w:sectPr w:rsidR="00FD1986" w:rsidRPr="00FD1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1F2F"/>
    <w:multiLevelType w:val="hybridMultilevel"/>
    <w:tmpl w:val="2A6CF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B5E8A"/>
    <w:multiLevelType w:val="hybridMultilevel"/>
    <w:tmpl w:val="4B4E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60EB4"/>
    <w:multiLevelType w:val="hybridMultilevel"/>
    <w:tmpl w:val="95EE3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4A633A"/>
    <w:multiLevelType w:val="hybridMultilevel"/>
    <w:tmpl w:val="CD305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5B0AED"/>
    <w:multiLevelType w:val="hybridMultilevel"/>
    <w:tmpl w:val="9A46F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026B1F"/>
    <w:multiLevelType w:val="hybridMultilevel"/>
    <w:tmpl w:val="9B74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F5170B"/>
    <w:multiLevelType w:val="hybridMultilevel"/>
    <w:tmpl w:val="97BA5E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D52B9E"/>
    <w:multiLevelType w:val="hybridMultilevel"/>
    <w:tmpl w:val="12A6C4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B34"/>
    <w:rsid w:val="000135CE"/>
    <w:rsid w:val="000E51A1"/>
    <w:rsid w:val="0016235B"/>
    <w:rsid w:val="00162F7B"/>
    <w:rsid w:val="00303FE4"/>
    <w:rsid w:val="00305D02"/>
    <w:rsid w:val="00365D7E"/>
    <w:rsid w:val="0037442F"/>
    <w:rsid w:val="003A1548"/>
    <w:rsid w:val="003A3297"/>
    <w:rsid w:val="003B5CDB"/>
    <w:rsid w:val="003C14DA"/>
    <w:rsid w:val="003F6716"/>
    <w:rsid w:val="00405B78"/>
    <w:rsid w:val="00414276"/>
    <w:rsid w:val="004B702A"/>
    <w:rsid w:val="004D370F"/>
    <w:rsid w:val="004D4793"/>
    <w:rsid w:val="00531E31"/>
    <w:rsid w:val="00606F02"/>
    <w:rsid w:val="006078B4"/>
    <w:rsid w:val="00687BD7"/>
    <w:rsid w:val="006F1406"/>
    <w:rsid w:val="00745047"/>
    <w:rsid w:val="0076535E"/>
    <w:rsid w:val="0077412C"/>
    <w:rsid w:val="007B1FDA"/>
    <w:rsid w:val="007B3A73"/>
    <w:rsid w:val="007E2B87"/>
    <w:rsid w:val="00840A62"/>
    <w:rsid w:val="00845CB3"/>
    <w:rsid w:val="008B49D3"/>
    <w:rsid w:val="009247F8"/>
    <w:rsid w:val="00955AA5"/>
    <w:rsid w:val="00960611"/>
    <w:rsid w:val="009748CA"/>
    <w:rsid w:val="00985E65"/>
    <w:rsid w:val="00A82B34"/>
    <w:rsid w:val="00A8337F"/>
    <w:rsid w:val="00AA39A9"/>
    <w:rsid w:val="00AB09BF"/>
    <w:rsid w:val="00AB1C15"/>
    <w:rsid w:val="00AB30AF"/>
    <w:rsid w:val="00B042DF"/>
    <w:rsid w:val="00B70852"/>
    <w:rsid w:val="00B71093"/>
    <w:rsid w:val="00B92781"/>
    <w:rsid w:val="00C74CD7"/>
    <w:rsid w:val="00CA66A4"/>
    <w:rsid w:val="00CD5EA6"/>
    <w:rsid w:val="00D26E80"/>
    <w:rsid w:val="00D62EE8"/>
    <w:rsid w:val="00DA7BAB"/>
    <w:rsid w:val="00DD4D1A"/>
    <w:rsid w:val="00DF48F6"/>
    <w:rsid w:val="00DF504A"/>
    <w:rsid w:val="00E115A9"/>
    <w:rsid w:val="00EC763E"/>
    <w:rsid w:val="00ED5119"/>
    <w:rsid w:val="00F23DEB"/>
    <w:rsid w:val="00F43BD1"/>
    <w:rsid w:val="00FD1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7A94"/>
  <w15:chartTrackingRefBased/>
  <w15:docId w15:val="{612E6096-776F-443A-830D-B7F281D3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2EE8"/>
    <w:rPr>
      <w:b/>
      <w:bCs/>
    </w:rPr>
  </w:style>
  <w:style w:type="table" w:styleId="TableGrid">
    <w:name w:val="Table Grid"/>
    <w:basedOn w:val="TableNormal"/>
    <w:uiPriority w:val="39"/>
    <w:rsid w:val="00013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5B78"/>
    <w:pPr>
      <w:ind w:left="720"/>
      <w:contextualSpacing/>
    </w:pPr>
  </w:style>
  <w:style w:type="character" w:styleId="Hyperlink">
    <w:name w:val="Hyperlink"/>
    <w:basedOn w:val="DefaultParagraphFont"/>
    <w:uiPriority w:val="99"/>
    <w:semiHidden/>
    <w:unhideWhenUsed/>
    <w:rsid w:val="007450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umentation.help/Microsoft-XML-Diff/xmldiffpatch_xmldiffoptions_ref_1tsz.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BOKF</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Kyle</dc:creator>
  <cp:keywords/>
  <dc:description/>
  <cp:lastModifiedBy>Edwards, Grant</cp:lastModifiedBy>
  <cp:revision>42</cp:revision>
  <dcterms:created xsi:type="dcterms:W3CDTF">2019-11-21T17:12:00Z</dcterms:created>
  <dcterms:modified xsi:type="dcterms:W3CDTF">2020-09-01T17:37:00Z</dcterms:modified>
</cp:coreProperties>
</file>