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E43A" w14:textId="77777777" w:rsidR="0055579D" w:rsidRPr="00FF6279" w:rsidRDefault="0055579D" w:rsidP="0055579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F6279">
        <w:rPr>
          <w:rFonts w:ascii="Arial" w:hAnsi="Arial" w:cs="Arial"/>
          <w:b/>
          <w:bCs/>
          <w:sz w:val="36"/>
          <w:szCs w:val="36"/>
        </w:rPr>
        <w:t>Иван Вазов</w:t>
      </w:r>
    </w:p>
    <w:p w14:paraId="46076534" w14:textId="77777777" w:rsidR="0055579D" w:rsidRPr="00FF6279" w:rsidRDefault="0055579D" w:rsidP="0055579D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Наричаме Иван Вазов „Патриарх на българската литература“ - определение, свързано с мястото, което той заема в съзнанието на българския читател. Това е не само заради творческото дълголетие и изключителната продуктивност на писателя. Чрез творчеството си Вазов </w:t>
      </w:r>
      <w:r w:rsidRPr="00C91844">
        <w:rPr>
          <w:rFonts w:ascii="Arial" w:hAnsi="Arial" w:cs="Arial"/>
          <w:u w:val="single"/>
        </w:rPr>
        <w:t>легитимира България като свободна страна пред света и пред самите българи - нещо, което е необходимо, за да може тя да поеме пътя към модерния свят</w:t>
      </w:r>
      <w:r w:rsidRPr="00FF6279">
        <w:rPr>
          <w:rFonts w:ascii="Arial" w:hAnsi="Arial" w:cs="Arial"/>
        </w:rPr>
        <w:t>. След дългите робски години не само в Европа, но и в света са забравили, че някога е съществувала свободна и силна държава, наречена България. Самите българи след Освобождението започват да възприемат „българското“ като спорна величина заради външните нападки и заради трудностите, които изживяват. Затова на света трябва да му се напомни за силната и свободна българска държава, а българинът да види себе си и страната си в нова светлина. Това си поставя за цел Вазов, който с творчеството си утвърждава нравствените и исторически национални ценности.</w:t>
      </w:r>
    </w:p>
    <w:p w14:paraId="24C25774" w14:textId="77777777" w:rsidR="0055579D" w:rsidRPr="00FF6279" w:rsidRDefault="0055579D" w:rsidP="0055579D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Творчеството на Патриарха на българската литература впечатлява с жанровото си многообразие. Той твори и в трите литературни рода (лирика, епос и драма), създава нови жанрове (негов е първият български роман „Под игото“) и утвърждава съществуващите. Обогатява литературата ни и тематично - преди него темата за природата отсъства от националната ни </w:t>
      </w:r>
      <w:proofErr w:type="spellStart"/>
      <w:r w:rsidRPr="00FF6279">
        <w:rPr>
          <w:rFonts w:ascii="Arial" w:hAnsi="Arial" w:cs="Arial"/>
        </w:rPr>
        <w:t>текстовост</w:t>
      </w:r>
      <w:proofErr w:type="spellEnd"/>
      <w:r w:rsidRPr="00FF6279">
        <w:rPr>
          <w:rFonts w:ascii="Arial" w:hAnsi="Arial" w:cs="Arial"/>
        </w:rPr>
        <w:t>. </w:t>
      </w:r>
    </w:p>
    <w:p w14:paraId="4EA1D5A1" w14:textId="77777777" w:rsidR="0055579D" w:rsidRPr="00FF6279" w:rsidRDefault="0055579D" w:rsidP="0055579D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Вазов е творецът, изградил новия (следосвобожденския) статут на българския писател, този, който е изцяло отдаден на художественото слово - преди него възрожденският творец, освен че е писател, е и публицист, и журналист.</w:t>
      </w:r>
    </w:p>
    <w:p w14:paraId="318D6F2F" w14:textId="77777777" w:rsidR="0055579D" w:rsidRPr="00FF6279" w:rsidRDefault="0055579D" w:rsidP="0055579D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Вазов заслужава прозвището „Патриарх“ и заради начина, по който българинът възприема неговото творчество. Четат го и малки, и големи; и бедни, и богати. И ако използваме цитат от негов текст, то той е четен от </w:t>
      </w:r>
      <w:r w:rsidRPr="00FF6279">
        <w:rPr>
          <w:rFonts w:ascii="Arial" w:hAnsi="Arial" w:cs="Arial"/>
          <w:i/>
          <w:iCs/>
        </w:rPr>
        <w:t xml:space="preserve">всякоя възраст, класа, пол, </w:t>
      </w:r>
      <w:proofErr w:type="spellStart"/>
      <w:r w:rsidRPr="00FF6279">
        <w:rPr>
          <w:rFonts w:ascii="Arial" w:hAnsi="Arial" w:cs="Arial"/>
          <w:i/>
          <w:iCs/>
        </w:rPr>
        <w:t>занятъе</w:t>
      </w:r>
      <w:proofErr w:type="spellEnd"/>
      <w:r w:rsidRPr="00FF6279">
        <w:rPr>
          <w:rFonts w:ascii="Arial" w:hAnsi="Arial" w:cs="Arial"/>
          <w:i/>
          <w:iCs/>
        </w:rPr>
        <w:t>.</w:t>
      </w:r>
      <w:r w:rsidRPr="00FF6279">
        <w:rPr>
          <w:rFonts w:ascii="Arial" w:hAnsi="Arial" w:cs="Arial"/>
        </w:rPr>
        <w:t xml:space="preserve"> Затова и българският човек си позволява да го нарича дядо Вазов - дядо не като възрастова характеристика, а като израз на огромното уважение, с което се ползва писателят заради цялостното си литературно дело, посветено на България. Самият Вазов носи у себе си </w:t>
      </w:r>
      <w:r w:rsidRPr="00C91844">
        <w:rPr>
          <w:rFonts w:ascii="Arial" w:hAnsi="Arial" w:cs="Arial"/>
          <w:u w:val="single"/>
        </w:rPr>
        <w:t>самочувствието на духовен лидер на нацията</w:t>
      </w:r>
      <w:r w:rsidRPr="00FF6279">
        <w:rPr>
          <w:rFonts w:ascii="Arial" w:hAnsi="Arial" w:cs="Arial"/>
        </w:rPr>
        <w:t xml:space="preserve">. В края на творческия си път той пише творби („Жива история“, „Съзерцание“, „В бъдещето“), в които прави равносметка на житейския и творческия си път. Като цяло те излагат разбирането му, че смъртният човек може да постигне безсмъртие само ако е живял в хармония с народа си, само ако му е служил безрезервно. Убеждението на писателя, че е изпълнил дълга си към Отечеството, го кара да заяви в стихотворението „В бъдещето“ (известно още и под заглавието „Моите песни“): </w:t>
      </w:r>
      <w:r w:rsidRPr="00FF6279">
        <w:rPr>
          <w:rFonts w:ascii="Arial" w:hAnsi="Arial" w:cs="Arial"/>
          <w:i/>
          <w:iCs/>
        </w:rPr>
        <w:t>и</w:t>
      </w:r>
      <w:r w:rsidRPr="00FF6279">
        <w:rPr>
          <w:rFonts w:ascii="Arial" w:hAnsi="Arial" w:cs="Arial"/>
        </w:rPr>
        <w:t xml:space="preserve"> </w:t>
      </w:r>
      <w:proofErr w:type="spellStart"/>
      <w:r w:rsidRPr="00FF6279">
        <w:rPr>
          <w:rFonts w:ascii="Arial" w:hAnsi="Arial" w:cs="Arial"/>
          <w:i/>
          <w:iCs/>
        </w:rPr>
        <w:t>мойте</w:t>
      </w:r>
      <w:proofErr w:type="spellEnd"/>
      <w:r w:rsidRPr="00FF6279">
        <w:rPr>
          <w:rFonts w:ascii="Arial" w:hAnsi="Arial" w:cs="Arial"/>
          <w:i/>
          <w:iCs/>
        </w:rPr>
        <w:t xml:space="preserve"> песни се ще се </w:t>
      </w:r>
      <w:proofErr w:type="spellStart"/>
      <w:r w:rsidRPr="00FF6279">
        <w:rPr>
          <w:rFonts w:ascii="Arial" w:hAnsi="Arial" w:cs="Arial"/>
          <w:i/>
          <w:iCs/>
        </w:rPr>
        <w:t>четът</w:t>
      </w:r>
      <w:proofErr w:type="spellEnd"/>
      <w:r w:rsidRPr="00FF6279">
        <w:rPr>
          <w:rFonts w:ascii="Arial" w:hAnsi="Arial" w:cs="Arial"/>
          <w:i/>
          <w:iCs/>
        </w:rPr>
        <w:t>.</w:t>
      </w:r>
    </w:p>
    <w:p w14:paraId="19EF34EB" w14:textId="77777777" w:rsidR="0055579D" w:rsidRPr="00FF6279" w:rsidRDefault="0055579D" w:rsidP="0055579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F6279">
        <w:rPr>
          <w:rFonts w:ascii="Arial" w:hAnsi="Arial" w:cs="Arial"/>
          <w:b/>
          <w:bCs/>
          <w:sz w:val="40"/>
          <w:szCs w:val="40"/>
        </w:rPr>
        <w:t>„ПАИСИЙ“</w:t>
      </w:r>
    </w:p>
    <w:p w14:paraId="08CDE2DB" w14:textId="77777777" w:rsidR="0055579D" w:rsidRPr="00FF6279" w:rsidRDefault="0055579D" w:rsidP="0055579D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Одата „Паисий“ е включена в поетическия цикъл „Епопея на забравените“. Той съдържа 12 текста, посветени на най-заслужилите (според виждането на Вазов) наши сънародници от времето на Възраждането: Левски, Бенковски, Кочо </w:t>
      </w:r>
      <w:proofErr w:type="spellStart"/>
      <w:r w:rsidRPr="00FF6279">
        <w:rPr>
          <w:rFonts w:ascii="Arial" w:hAnsi="Arial" w:cs="Arial"/>
        </w:rPr>
        <w:t>Честеменски</w:t>
      </w:r>
      <w:proofErr w:type="spellEnd"/>
      <w:r w:rsidRPr="00FF6279">
        <w:rPr>
          <w:rFonts w:ascii="Arial" w:hAnsi="Arial" w:cs="Arial"/>
        </w:rPr>
        <w:t xml:space="preserve">, братя Жекови, Каблешков, Паисий, братя Миладинови, Раковски, Стефан Караджа, Волов. Произведенията са писани в началото на 80-те години на XIX век, едно трудно за българина време, през което много от героите, трасирали пътя на българите към свободата, са били забравени. Освен това след мрака и хаоса на робството българската нация има нужда отново да заяви за себе си, да намери мястото си в новия свят, да се „разположи“ върху политическата карта на света. Затова, както в далечните времена архаичният човек се нуждае от митове, за да подреди живота си във времето и пространството, </w:t>
      </w:r>
      <w:r w:rsidRPr="00C91844">
        <w:rPr>
          <w:rFonts w:ascii="Arial" w:hAnsi="Arial" w:cs="Arial"/>
          <w:u w:val="single"/>
        </w:rPr>
        <w:t>така и българският човек в тази епоха има нужда от национални митове, които да го накарат да възприеме себе си като част от една значима общност, да му вдъхнат самочувствие и да му помогнат да намери мястото си в новата човешка история</w:t>
      </w:r>
      <w:r w:rsidRPr="00FF6279">
        <w:rPr>
          <w:rFonts w:ascii="Arial" w:hAnsi="Arial" w:cs="Arial"/>
        </w:rPr>
        <w:t xml:space="preserve">. До голяма степен тази историческа необходимост за българина е сбъдната от Вазов чрез цикъла му „Епопея на забравените“. И именно поради тази причина дванадесетте текста се възприемат от българите като </w:t>
      </w:r>
      <w:r w:rsidRPr="00C91844">
        <w:rPr>
          <w:rFonts w:ascii="Arial" w:hAnsi="Arial" w:cs="Arial"/>
          <w:b/>
          <w:bCs/>
        </w:rPr>
        <w:t>национална библия</w:t>
      </w:r>
      <w:r w:rsidRPr="00FF6279">
        <w:rPr>
          <w:rFonts w:ascii="Arial" w:hAnsi="Arial" w:cs="Arial"/>
        </w:rPr>
        <w:t>, излагаща истината за българската нация, за нейното време и пространство, за най-значимите събития от нейната история, за изключителните ú личности, които трябва да бъдат еталон в бъдещия ú път. Оттук и основанията на поета да определи творбата си като „епопея“. Епопеята е античен жанр, отвеждащ към абсолютното минало, което има стойност на образец, към времето на изключителните личности. Така че самият жанр изключва забравата, а заглавният израз „казва“, че забравата е временно явление.</w:t>
      </w:r>
    </w:p>
    <w:p w14:paraId="5D84A9F9" w14:textId="77777777" w:rsidR="0055579D" w:rsidRPr="00FF6279" w:rsidRDefault="0055579D" w:rsidP="0055579D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lastRenderedPageBreak/>
        <w:t>Понятието „епопея“ от заглавието насочва вниманието на читателя по-скоро към идейния замисъл на текстовете, а не към техния жанр. В жанрово отношение те могат да се определят като синтез между ода, поема и балада. Чрез присъщия за поемата епически разказ текстовете пресъздават историческите събития, а изразните средства на одата и на баладата (елементи на балада се откриват в „Бенковски“ и „Волов“) превръщат тези събития и герои в пример за подражание. Този жанров синтез изгражда около тях ореола на святост и ги превръща в паметник на най-значимото за Вазов българско време.</w:t>
      </w:r>
    </w:p>
    <w:p w14:paraId="45799B0F" w14:textId="77777777" w:rsidR="0055579D" w:rsidRPr="00C91844" w:rsidRDefault="0055579D" w:rsidP="0055579D">
      <w:pPr>
        <w:jc w:val="both"/>
        <w:rPr>
          <w:rFonts w:ascii="Arial" w:hAnsi="Arial" w:cs="Arial"/>
          <w:u w:val="single"/>
        </w:rPr>
      </w:pPr>
      <w:r w:rsidRPr="00FF6279">
        <w:rPr>
          <w:rFonts w:ascii="Arial" w:hAnsi="Arial" w:cs="Arial"/>
        </w:rPr>
        <w:t xml:space="preserve">Одата „Паисий“ е посветена на автора на „История славянобългарска“ - Паисий Хилендарски. Този лирически текст представя едно по-различно измерение на героическото в сравнение с другите от цикъла. По-различно, защото в него героят не е революционер, когото виждаме с оръжие в ръка. Вместо пушка или сабя той държи перо. </w:t>
      </w:r>
      <w:r w:rsidRPr="00C91844">
        <w:rPr>
          <w:rFonts w:ascii="Arial" w:hAnsi="Arial" w:cs="Arial"/>
          <w:u w:val="single"/>
        </w:rPr>
        <w:t>Персонажът не е разкрит в гранична ситуация, не е подложен на върховни изпитания, от които зависи животът му</w:t>
      </w:r>
      <w:r w:rsidRPr="00FF6279">
        <w:rPr>
          <w:rFonts w:ascii="Arial" w:hAnsi="Arial" w:cs="Arial"/>
        </w:rPr>
        <w:t xml:space="preserve">. За разлика от останалите герои, възпети в цикъла, монахът не загива в името на другите - той живее заради тях, </w:t>
      </w:r>
      <w:r w:rsidRPr="00C91844">
        <w:rPr>
          <w:rFonts w:ascii="Arial" w:hAnsi="Arial" w:cs="Arial"/>
          <w:u w:val="single"/>
        </w:rPr>
        <w:t>съграждайки новото начало на общностното битие.</w:t>
      </w:r>
    </w:p>
    <w:p w14:paraId="653E73FA" w14:textId="4ECDD8F6" w:rsidR="0055579D" w:rsidRPr="00C91844" w:rsidRDefault="0055579D" w:rsidP="0055579D">
      <w:pPr>
        <w:jc w:val="both"/>
        <w:rPr>
          <w:rFonts w:ascii="Arial" w:hAnsi="Arial" w:cs="Arial"/>
          <w:u w:val="single"/>
        </w:rPr>
      </w:pPr>
      <w:r w:rsidRPr="00FF6279">
        <w:rPr>
          <w:rFonts w:ascii="Arial" w:hAnsi="Arial" w:cs="Arial"/>
        </w:rPr>
        <w:t xml:space="preserve">Същевременно има и </w:t>
      </w:r>
      <w:r w:rsidRPr="00C91844">
        <w:rPr>
          <w:rFonts w:ascii="Arial" w:hAnsi="Arial" w:cs="Arial"/>
          <w:u w:val="single"/>
        </w:rPr>
        <w:t>нещо общо между Паисий и героите от другите оди</w:t>
      </w:r>
      <w:r w:rsidRPr="00FF6279">
        <w:rPr>
          <w:rFonts w:ascii="Arial" w:hAnsi="Arial" w:cs="Arial"/>
        </w:rPr>
        <w:t xml:space="preserve"> - също като тях </w:t>
      </w:r>
      <w:r w:rsidRPr="00C91844">
        <w:rPr>
          <w:rFonts w:ascii="Arial" w:hAnsi="Arial" w:cs="Arial"/>
          <w:u w:val="single"/>
        </w:rPr>
        <w:t>той нарушава установени норми, пренебрегвайки задълженията си на монах</w:t>
      </w:r>
      <w:r w:rsidRPr="00FF6279">
        <w:rPr>
          <w:rFonts w:ascii="Arial" w:hAnsi="Arial" w:cs="Arial"/>
        </w:rPr>
        <w:t xml:space="preserve">, за да напише книга за българите (Левски нарушава дадения обет пред Бога, за да служи на онеправданите; Бенковски нарушава Божията заповед, слагайки край на живота си; Михаил Жеков, преди да се самоубие, отнема живота на брат си; Кочо убива жена си и детето си, а след това и себе си). Явно в „най-българското“ време </w:t>
      </w:r>
      <w:r w:rsidRPr="00C91844">
        <w:rPr>
          <w:rFonts w:ascii="Arial" w:hAnsi="Arial" w:cs="Arial"/>
          <w:u w:val="single"/>
        </w:rPr>
        <w:t>прекрачването на традиционните норми е не само нещо нормално, но и необходимо, защото е наложено от общностното благо</w:t>
      </w:r>
      <w:r w:rsidRPr="00FF6279">
        <w:rPr>
          <w:rFonts w:ascii="Arial" w:hAnsi="Arial" w:cs="Arial"/>
        </w:rPr>
        <w:t xml:space="preserve">. Написването на книгата, погълнало </w:t>
      </w:r>
      <w:proofErr w:type="spellStart"/>
      <w:r w:rsidRPr="00FF6279">
        <w:rPr>
          <w:rFonts w:ascii="Arial" w:hAnsi="Arial" w:cs="Arial"/>
          <w:i/>
          <w:iCs/>
        </w:rPr>
        <w:t>полвина</w:t>
      </w:r>
      <w:proofErr w:type="spellEnd"/>
      <w:r w:rsidRPr="00FF6279">
        <w:rPr>
          <w:rFonts w:ascii="Arial" w:hAnsi="Arial" w:cs="Arial"/>
          <w:i/>
          <w:iCs/>
        </w:rPr>
        <w:t xml:space="preserve"> живот</w:t>
      </w:r>
      <w:r w:rsidRPr="00FF6279">
        <w:rPr>
          <w:rFonts w:ascii="Arial" w:hAnsi="Arial" w:cs="Arial"/>
        </w:rPr>
        <w:t>, превръща земното съществуване на монаха в умора (</w:t>
      </w:r>
      <w:r w:rsidRPr="00FF6279">
        <w:rPr>
          <w:rFonts w:ascii="Arial" w:hAnsi="Arial" w:cs="Arial"/>
          <w:i/>
          <w:iCs/>
        </w:rPr>
        <w:t>Що се той мореше с тоя дълъг труд?\ работи без отдих, почива без сън</w:t>
      </w:r>
      <w:r w:rsidRPr="00FF6279">
        <w:rPr>
          <w:rFonts w:ascii="Arial" w:hAnsi="Arial" w:cs="Arial"/>
        </w:rPr>
        <w:t>). Поради сторения грях пред Бога (</w:t>
      </w:r>
      <w:r w:rsidRPr="00FF6279">
        <w:rPr>
          <w:rFonts w:ascii="Arial" w:hAnsi="Arial" w:cs="Arial"/>
          <w:i/>
          <w:iCs/>
        </w:rPr>
        <w:t xml:space="preserve">заради своето житие велико... / той забрави...дори и небето; много бдения, утринни пропусна, работи против канонът и </w:t>
      </w:r>
      <w:proofErr w:type="spellStart"/>
      <w:r w:rsidRPr="00FF6279">
        <w:rPr>
          <w:rFonts w:ascii="Arial" w:hAnsi="Arial" w:cs="Arial"/>
          <w:i/>
          <w:iCs/>
        </w:rPr>
        <w:t>черковний</w:t>
      </w:r>
      <w:proofErr w:type="spellEnd"/>
      <w:r w:rsidRPr="00FF6279">
        <w:rPr>
          <w:rFonts w:ascii="Arial" w:hAnsi="Arial" w:cs="Arial"/>
          <w:i/>
          <w:iCs/>
        </w:rPr>
        <w:t xml:space="preserve"> звън</w:t>
      </w:r>
      <w:r w:rsidRPr="00FF6279">
        <w:rPr>
          <w:rFonts w:ascii="Arial" w:hAnsi="Arial" w:cs="Arial"/>
        </w:rPr>
        <w:t>) няма да получи вечно добруване и в отвъдния свят (</w:t>
      </w:r>
      <w:r w:rsidRPr="00FF6279">
        <w:rPr>
          <w:rFonts w:ascii="Arial" w:hAnsi="Arial" w:cs="Arial"/>
          <w:i/>
          <w:iCs/>
        </w:rPr>
        <w:t>за рая негоден</w:t>
      </w:r>
      <w:r w:rsidRPr="00FF6279">
        <w:rPr>
          <w:rFonts w:ascii="Arial" w:hAnsi="Arial" w:cs="Arial"/>
        </w:rPr>
        <w:t xml:space="preserve">). Затова и стореното от Паисий е оценено в текста като изключително, а </w:t>
      </w:r>
      <w:r w:rsidRPr="00C91844">
        <w:rPr>
          <w:rFonts w:ascii="Arial" w:hAnsi="Arial" w:cs="Arial"/>
          <w:u w:val="single"/>
        </w:rPr>
        <w:t>себеотричането му в полза на другите е осмислено като подвиг многолетен, подвиг, чертаещ бъдещето на българите векове напред.</w:t>
      </w:r>
    </w:p>
    <w:p w14:paraId="27F41C62" w14:textId="68671A3C" w:rsidR="0055579D" w:rsidRPr="00FF6279" w:rsidRDefault="0055579D" w:rsidP="0055579D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Поемата се състои от </w:t>
      </w:r>
      <w:r w:rsidRPr="00C91844">
        <w:rPr>
          <w:rFonts w:ascii="Arial" w:hAnsi="Arial" w:cs="Arial"/>
          <w:u w:val="single"/>
        </w:rPr>
        <w:t>две тематично и композиционно обособени части</w:t>
      </w:r>
      <w:r w:rsidRPr="00FF6279">
        <w:rPr>
          <w:rFonts w:ascii="Arial" w:hAnsi="Arial" w:cs="Arial"/>
        </w:rPr>
        <w:t xml:space="preserve">. В първата </w:t>
      </w:r>
      <w:r w:rsidR="00C91844">
        <w:rPr>
          <w:rFonts w:ascii="Arial" w:hAnsi="Arial" w:cs="Arial"/>
        </w:rPr>
        <w:t>лирическият говорител</w:t>
      </w:r>
      <w:r w:rsidRPr="00FF6279">
        <w:rPr>
          <w:rFonts w:ascii="Arial" w:hAnsi="Arial" w:cs="Arial"/>
        </w:rPr>
        <w:t xml:space="preserve"> изгражда портрета на Паисий (такъв, какъвто си го представяме вече повече от столетие) и описва обстановката, в която монахът пише своя труд. Втората е монолог на самия Паисий, в който той излага съдържанието на своята „История“. Вторият композиционен сегмент е „вклинен“ в първия и така „История славянобългарска“ структурно е противопоставена на обрамчващата я част. Това композиционно решение не само разграничава авторовото от „Паисиевото“ слово, то е противопоставяне между два периода от нашата история - между историческото безпаметство и историческата памет, между мрака и светлината в битието на националния ни колектив.</w:t>
      </w:r>
    </w:p>
    <w:p w14:paraId="5AF197EB" w14:textId="77777777" w:rsidR="0055579D" w:rsidRPr="00FF6279" w:rsidRDefault="0055579D" w:rsidP="0055579D">
      <w:pPr>
        <w:jc w:val="both"/>
        <w:rPr>
          <w:rFonts w:ascii="Arial" w:hAnsi="Arial" w:cs="Arial"/>
          <w:i/>
          <w:iCs/>
        </w:rPr>
      </w:pPr>
      <w:r w:rsidRPr="00FF6279">
        <w:rPr>
          <w:rFonts w:ascii="Arial" w:hAnsi="Arial" w:cs="Arial"/>
        </w:rPr>
        <w:t xml:space="preserve">Началото на текста представя персонажа като </w:t>
      </w:r>
      <w:r w:rsidRPr="00FF6279">
        <w:rPr>
          <w:rFonts w:ascii="Arial" w:hAnsi="Arial" w:cs="Arial"/>
          <w:i/>
          <w:iCs/>
        </w:rPr>
        <w:t>монах тъмен, непознат и бледен</w:t>
      </w:r>
      <w:r w:rsidRPr="00FF6279">
        <w:rPr>
          <w:rFonts w:ascii="Arial" w:hAnsi="Arial" w:cs="Arial"/>
        </w:rPr>
        <w:t xml:space="preserve">, описва го в позата, в която той работи над своята книга </w:t>
      </w:r>
      <w:r w:rsidRPr="00FF6279">
        <w:rPr>
          <w:rFonts w:ascii="Arial" w:hAnsi="Arial" w:cs="Arial"/>
          <w:i/>
          <w:iCs/>
        </w:rPr>
        <w:t xml:space="preserve">(... пред лампа </w:t>
      </w:r>
      <w:proofErr w:type="spellStart"/>
      <w:r w:rsidRPr="00FF6279">
        <w:rPr>
          <w:rFonts w:ascii="Arial" w:hAnsi="Arial" w:cs="Arial"/>
          <w:i/>
          <w:iCs/>
        </w:rPr>
        <w:t>жумеща</w:t>
      </w:r>
      <w:proofErr w:type="spellEnd"/>
      <w:r w:rsidRPr="00FF6279">
        <w:rPr>
          <w:rFonts w:ascii="Arial" w:hAnsi="Arial" w:cs="Arial"/>
          <w:i/>
          <w:iCs/>
        </w:rPr>
        <w:t xml:space="preserve"> пишеше наведен</w:t>
      </w:r>
      <w:r w:rsidRPr="00FF6279">
        <w:rPr>
          <w:rFonts w:ascii="Arial" w:hAnsi="Arial" w:cs="Arial"/>
        </w:rPr>
        <w:t xml:space="preserve">). Еднородните определения </w:t>
      </w:r>
      <w:r w:rsidRPr="00FF6279">
        <w:rPr>
          <w:rFonts w:ascii="Arial" w:hAnsi="Arial" w:cs="Arial"/>
          <w:i/>
          <w:iCs/>
        </w:rPr>
        <w:t>тъмен, непознат и бледен</w:t>
      </w:r>
      <w:r w:rsidRPr="00FF6279">
        <w:rPr>
          <w:rFonts w:ascii="Arial" w:hAnsi="Arial" w:cs="Arial"/>
        </w:rPr>
        <w:t xml:space="preserve"> могат да се осмислят </w:t>
      </w:r>
      <w:r w:rsidRPr="00C91844">
        <w:rPr>
          <w:rFonts w:ascii="Arial" w:hAnsi="Arial" w:cs="Arial"/>
          <w:u w:val="single"/>
        </w:rPr>
        <w:t>като синоними на „неизвестен“.</w:t>
      </w:r>
      <w:r w:rsidRPr="00FF6279">
        <w:rPr>
          <w:rFonts w:ascii="Arial" w:hAnsi="Arial" w:cs="Arial"/>
        </w:rPr>
        <w:t xml:space="preserve"> Така се подчертава </w:t>
      </w:r>
      <w:r w:rsidRPr="00C91844">
        <w:rPr>
          <w:rFonts w:ascii="Arial" w:hAnsi="Arial" w:cs="Arial"/>
          <w:u w:val="single"/>
        </w:rPr>
        <w:t>различността на героя (различност спрямо масата от това време), различност, предопределяща и неговата самотност -</w:t>
      </w:r>
      <w:r w:rsidRPr="00FF6279">
        <w:rPr>
          <w:rFonts w:ascii="Arial" w:hAnsi="Arial" w:cs="Arial"/>
        </w:rPr>
        <w:t xml:space="preserve"> малко по-късно в текста той е определен като един (да не забравяме, че още Ботев налага в литературата ни модел, който откриваме след това и в текстове на Пенчо Славейков, според който модел водачът е обречен на самота). Затова и следващите стихове поставят въпроса кой е този човек и какво твори: </w:t>
      </w:r>
      <w:r w:rsidRPr="00FF6279">
        <w:rPr>
          <w:rFonts w:ascii="Arial" w:hAnsi="Arial" w:cs="Arial"/>
          <w:i/>
          <w:iCs/>
        </w:rPr>
        <w:t>Що драскаше той там, умислен, един? /Житие ли ново, нов ли дамаскин.</w:t>
      </w:r>
    </w:p>
    <w:p w14:paraId="015DF4AE" w14:textId="77777777" w:rsidR="0055579D" w:rsidRPr="00FF6279" w:rsidRDefault="0055579D" w:rsidP="0055579D">
      <w:pPr>
        <w:jc w:val="both"/>
        <w:rPr>
          <w:rFonts w:ascii="Arial" w:hAnsi="Arial" w:cs="Arial"/>
          <w:i/>
          <w:iCs/>
        </w:rPr>
      </w:pPr>
      <w:r w:rsidRPr="00FF6279">
        <w:rPr>
          <w:rFonts w:ascii="Arial" w:hAnsi="Arial" w:cs="Arial"/>
        </w:rPr>
        <w:t xml:space="preserve">Сякаш за да подчертае, че самото време налага не само нетрадиционното, но дори и анормалното, говорещият свързва героя с определения като </w:t>
      </w:r>
      <w:r w:rsidRPr="00FF6279">
        <w:rPr>
          <w:rFonts w:ascii="Arial" w:hAnsi="Arial" w:cs="Arial"/>
          <w:i/>
          <w:iCs/>
        </w:rPr>
        <w:t>луд, безумен, див</w:t>
      </w:r>
      <w:r w:rsidRPr="00FF6279">
        <w:rPr>
          <w:rFonts w:ascii="Arial" w:hAnsi="Arial" w:cs="Arial"/>
        </w:rPr>
        <w:t xml:space="preserve"> (</w:t>
      </w:r>
      <w:r w:rsidRPr="00FF6279">
        <w:rPr>
          <w:rFonts w:ascii="Arial" w:hAnsi="Arial" w:cs="Arial"/>
          <w:i/>
          <w:iCs/>
        </w:rPr>
        <w:t>или беше луд? / Или туй канон бе тежък и безумен; тоз див Светогорец</w:t>
      </w:r>
      <w:r w:rsidRPr="00FF6279">
        <w:rPr>
          <w:rFonts w:ascii="Arial" w:hAnsi="Arial" w:cs="Arial"/>
        </w:rPr>
        <w:t xml:space="preserve">), определения, които обикновено сочат негативни човешки качества. Но Вазов много често тълкува негативното като позитивно, превръща го </w:t>
      </w:r>
      <w:r w:rsidRPr="00C91844">
        <w:rPr>
          <w:rFonts w:ascii="Arial" w:hAnsi="Arial" w:cs="Arial"/>
          <w:u w:val="single"/>
        </w:rPr>
        <w:t>в измерение на изключителното</w:t>
      </w:r>
      <w:r w:rsidRPr="00FF6279">
        <w:rPr>
          <w:rFonts w:ascii="Arial" w:hAnsi="Arial" w:cs="Arial"/>
        </w:rPr>
        <w:t xml:space="preserve"> (както са осмислени категориите „пиянство“ и „лудост“ в „Под игото“). Затова и веднага след усъмняването в смислеността на стореното от монаха в текста следват стихове, които дават изключителна оценка за него и за делото му: </w:t>
      </w:r>
      <w:r w:rsidRPr="00FF6279">
        <w:rPr>
          <w:rFonts w:ascii="Arial" w:hAnsi="Arial" w:cs="Arial"/>
          <w:i/>
          <w:iCs/>
        </w:rPr>
        <w:t xml:space="preserve">И кат някой древен библейски пророк / </w:t>
      </w:r>
      <w:proofErr w:type="spellStart"/>
      <w:r w:rsidRPr="00FF6279">
        <w:rPr>
          <w:rFonts w:ascii="Arial" w:hAnsi="Arial" w:cs="Arial"/>
          <w:i/>
          <w:iCs/>
        </w:rPr>
        <w:t>ил</w:t>
      </w:r>
      <w:proofErr w:type="spellEnd"/>
      <w:r w:rsidRPr="00FF6279">
        <w:rPr>
          <w:rFonts w:ascii="Arial" w:hAnsi="Arial" w:cs="Arial"/>
          <w:i/>
          <w:iCs/>
        </w:rPr>
        <w:t xml:space="preserve"> на Патмос </w:t>
      </w:r>
      <w:proofErr w:type="spellStart"/>
      <w:r w:rsidRPr="00FF6279">
        <w:rPr>
          <w:rFonts w:ascii="Arial" w:hAnsi="Arial" w:cs="Arial"/>
          <w:i/>
          <w:iCs/>
        </w:rPr>
        <w:t>дивий</w:t>
      </w:r>
      <w:proofErr w:type="spellEnd"/>
      <w:r w:rsidRPr="00FF6279">
        <w:rPr>
          <w:rFonts w:ascii="Arial" w:hAnsi="Arial" w:cs="Arial"/>
          <w:i/>
          <w:iCs/>
        </w:rPr>
        <w:t xml:space="preserve"> пустинника строг / кога разкривал е въз гладката кожа / тайните на мрака и волята божа, /</w:t>
      </w:r>
      <w:r w:rsidRPr="00FF6279">
        <w:rPr>
          <w:rFonts w:ascii="Arial" w:hAnsi="Arial" w:cs="Arial"/>
        </w:rPr>
        <w:t xml:space="preserve"> (Патмос е гръцки остров, на който е бил заточен апостол Йоан, когато създава Откровението) </w:t>
      </w:r>
      <w:r w:rsidRPr="00FF6279">
        <w:rPr>
          <w:rFonts w:ascii="Arial" w:hAnsi="Arial" w:cs="Arial"/>
          <w:i/>
          <w:iCs/>
        </w:rPr>
        <w:t xml:space="preserve">... той </w:t>
      </w:r>
      <w:proofErr w:type="spellStart"/>
      <w:r w:rsidRPr="00FF6279">
        <w:rPr>
          <w:rFonts w:ascii="Arial" w:hAnsi="Arial" w:cs="Arial"/>
          <w:i/>
          <w:iCs/>
        </w:rPr>
        <w:t>фърли</w:t>
      </w:r>
      <w:proofErr w:type="spellEnd"/>
      <w:r w:rsidRPr="00FF6279">
        <w:rPr>
          <w:rFonts w:ascii="Arial" w:hAnsi="Arial" w:cs="Arial"/>
          <w:i/>
          <w:iCs/>
        </w:rPr>
        <w:t xml:space="preserve"> очи си, разтреперан, </w:t>
      </w:r>
      <w:proofErr w:type="spellStart"/>
      <w:r w:rsidRPr="00FF6279">
        <w:rPr>
          <w:rFonts w:ascii="Arial" w:hAnsi="Arial" w:cs="Arial"/>
          <w:i/>
          <w:iCs/>
        </w:rPr>
        <w:t>бляд</w:t>
      </w:r>
      <w:proofErr w:type="spellEnd"/>
      <w:r w:rsidRPr="00FF6279">
        <w:rPr>
          <w:rFonts w:ascii="Arial" w:hAnsi="Arial" w:cs="Arial"/>
          <w:i/>
          <w:iCs/>
        </w:rPr>
        <w:t xml:space="preserve"> / към хаоса тъмни, към звездния свят / към Бялото море, </w:t>
      </w:r>
      <w:r w:rsidRPr="00FF6279">
        <w:rPr>
          <w:rFonts w:ascii="Arial" w:hAnsi="Arial" w:cs="Arial"/>
          <w:i/>
          <w:iCs/>
        </w:rPr>
        <w:lastRenderedPageBreak/>
        <w:t>заспало дълбоко / и вдигна тез листи, и викна високо: /„От днеска нататък българският род / история има и става народ!.</w:t>
      </w:r>
    </w:p>
    <w:p w14:paraId="0C8076AE" w14:textId="77777777" w:rsidR="0055579D" w:rsidRPr="00FF6279" w:rsidRDefault="0055579D" w:rsidP="0055579D">
      <w:pPr>
        <w:jc w:val="both"/>
        <w:rPr>
          <w:rFonts w:ascii="Arial" w:hAnsi="Arial" w:cs="Arial"/>
          <w:i/>
          <w:iCs/>
        </w:rPr>
      </w:pPr>
      <w:r w:rsidRPr="00FF6279">
        <w:rPr>
          <w:rFonts w:ascii="Arial" w:hAnsi="Arial" w:cs="Arial"/>
        </w:rPr>
        <w:t xml:space="preserve">Положителната оценка е потвърдена и на равнище художествено пространство. Тясната килийка, в която първоначално е ситуиран героят, вече е заменена с цялата вселена. Наведената фигура се е изправила в невероятния си ръст и персонажът като някой библейски пророк, като български Йоан е заговорил с целия свят. Така е, защото говорещият осмисля делото на светогорския монах като </w:t>
      </w:r>
      <w:r w:rsidRPr="00C91844">
        <w:rPr>
          <w:rFonts w:ascii="Arial" w:hAnsi="Arial" w:cs="Arial"/>
          <w:u w:val="single"/>
        </w:rPr>
        <w:t>дело на демиург</w:t>
      </w:r>
      <w:r w:rsidRPr="00FF6279">
        <w:rPr>
          <w:rFonts w:ascii="Arial" w:hAnsi="Arial" w:cs="Arial"/>
        </w:rPr>
        <w:t xml:space="preserve"> (творец, създател на нещо велико) - то поставя началото на новия български свят (житие ново), ражда наново „българското“ из мрака на незнанието, води до метаморфозата род-народ: </w:t>
      </w:r>
      <w:r w:rsidRPr="00FF6279">
        <w:rPr>
          <w:rFonts w:ascii="Arial" w:hAnsi="Arial" w:cs="Arial"/>
          <w:i/>
          <w:iCs/>
        </w:rPr>
        <w:t>От днеска нататък българският род / история има и става народ!.</w:t>
      </w:r>
      <w:r w:rsidRPr="00FF6279">
        <w:rPr>
          <w:rFonts w:ascii="Arial" w:hAnsi="Arial" w:cs="Arial"/>
        </w:rPr>
        <w:t xml:space="preserve"> Затова и в текста се появява фигурата на майката, радваща се на първото си чедо: </w:t>
      </w:r>
      <w:r w:rsidRPr="00FF6279">
        <w:rPr>
          <w:rFonts w:ascii="Arial" w:hAnsi="Arial" w:cs="Arial"/>
          <w:i/>
          <w:iCs/>
        </w:rPr>
        <w:t>Нивга майка нежна първенеца свой / тъй не е гледала.</w:t>
      </w:r>
    </w:p>
    <w:p w14:paraId="37559EEB" w14:textId="77777777" w:rsidR="0055579D" w:rsidRPr="00FF6279" w:rsidRDefault="0055579D" w:rsidP="0055579D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За говорещия </w:t>
      </w:r>
      <w:r w:rsidRPr="00C91844">
        <w:rPr>
          <w:rFonts w:ascii="Arial" w:hAnsi="Arial" w:cs="Arial"/>
          <w:u w:val="single"/>
        </w:rPr>
        <w:t>стореното от героя е изключително не само защото дава на българите знания за миналото им, но и защото сътворява бъдещето им:</w:t>
      </w:r>
      <w:r w:rsidRPr="00FF6279">
        <w:rPr>
          <w:rFonts w:ascii="Arial" w:hAnsi="Arial" w:cs="Arial"/>
        </w:rPr>
        <w:t xml:space="preserve"> </w:t>
      </w:r>
      <w:r w:rsidRPr="00FF6279">
        <w:rPr>
          <w:rFonts w:ascii="Arial" w:hAnsi="Arial" w:cs="Arial"/>
          <w:i/>
          <w:iCs/>
        </w:rPr>
        <w:t xml:space="preserve">Нека той познае от </w:t>
      </w:r>
      <w:proofErr w:type="spellStart"/>
      <w:r w:rsidRPr="00FF6279">
        <w:rPr>
          <w:rFonts w:ascii="Arial" w:hAnsi="Arial" w:cs="Arial"/>
          <w:i/>
          <w:iCs/>
        </w:rPr>
        <w:t>мойто</w:t>
      </w:r>
      <w:proofErr w:type="spellEnd"/>
      <w:r w:rsidRPr="00FF6279">
        <w:rPr>
          <w:rFonts w:ascii="Arial" w:hAnsi="Arial" w:cs="Arial"/>
          <w:i/>
          <w:iCs/>
        </w:rPr>
        <w:t xml:space="preserve"> </w:t>
      </w:r>
      <w:proofErr w:type="spellStart"/>
      <w:r w:rsidRPr="00FF6279">
        <w:rPr>
          <w:rFonts w:ascii="Arial" w:hAnsi="Arial" w:cs="Arial"/>
          <w:i/>
          <w:iCs/>
        </w:rPr>
        <w:t>писанье</w:t>
      </w:r>
      <w:proofErr w:type="spellEnd"/>
      <w:r w:rsidRPr="00FF6279">
        <w:rPr>
          <w:rFonts w:ascii="Arial" w:hAnsi="Arial" w:cs="Arial"/>
          <w:i/>
          <w:iCs/>
        </w:rPr>
        <w:t>, / че голям е той бил и пак ще да стане...</w:t>
      </w:r>
      <w:r w:rsidRPr="00FF6279">
        <w:rPr>
          <w:rFonts w:ascii="Arial" w:hAnsi="Arial" w:cs="Arial"/>
        </w:rPr>
        <w:t xml:space="preserve"> Изобщо целият цикъл „Епопея на забравените“ „говори“ за миналото, но всъщност чертае бъдещето. Поради тази причина думата бъдеще е използвана толкова често в текстовете му. В това отношение е значещо и началото на одата „Паисий“. Тя започва със скок във времето от 120 години - скок от 1882 г. (когато е създадена) към 1762 г. (когато Паисий завършва „История“-та си). Връщайки ни толкова назад във времето, за да видим от текста на Паисий, че българинът е бил свободен човек, част от една силна държава, стъпила на три морета (</w:t>
      </w:r>
      <w:r w:rsidRPr="00FF6279">
        <w:rPr>
          <w:rFonts w:ascii="Arial" w:hAnsi="Arial" w:cs="Arial"/>
          <w:i/>
          <w:iCs/>
        </w:rPr>
        <w:t>голям е бил</w:t>
      </w:r>
      <w:r w:rsidRPr="00FF6279">
        <w:rPr>
          <w:rFonts w:ascii="Arial" w:hAnsi="Arial" w:cs="Arial"/>
        </w:rPr>
        <w:t>), Вазов изразява убеждението си, че и толкова напред във времето ще пребъде „българското“ (</w:t>
      </w:r>
      <w:r w:rsidRPr="00FF6279">
        <w:rPr>
          <w:rFonts w:ascii="Arial" w:hAnsi="Arial" w:cs="Arial"/>
          <w:i/>
          <w:iCs/>
        </w:rPr>
        <w:t>и пак ще да стане</w:t>
      </w:r>
      <w:r w:rsidRPr="00FF6279">
        <w:rPr>
          <w:rFonts w:ascii="Arial" w:hAnsi="Arial" w:cs="Arial"/>
        </w:rPr>
        <w:t xml:space="preserve">). Затова и във финала на текста виждаме героя със поглед </w:t>
      </w:r>
      <w:r w:rsidRPr="00FF6279">
        <w:rPr>
          <w:rFonts w:ascii="Arial" w:hAnsi="Arial" w:cs="Arial"/>
          <w:i/>
          <w:iCs/>
        </w:rPr>
        <w:t>... в бъдещето впит.</w:t>
      </w:r>
    </w:p>
    <w:p w14:paraId="6ABE7B11" w14:textId="77777777" w:rsidR="0055579D" w:rsidRPr="00FF6279" w:rsidRDefault="0055579D" w:rsidP="0055579D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Но това бъдеще не би го имало, ако в миналото не е било поставено началото на „българската сграда“. В това е и изключителната заслуга на светогореца - с малката книжка, която написва, той засява семената на българското бъдеще: </w:t>
      </w:r>
      <w:r w:rsidRPr="00FF6279">
        <w:rPr>
          <w:rFonts w:ascii="Arial" w:hAnsi="Arial" w:cs="Arial"/>
          <w:i/>
          <w:iCs/>
        </w:rPr>
        <w:t xml:space="preserve">и </w:t>
      </w:r>
      <w:proofErr w:type="spellStart"/>
      <w:r w:rsidRPr="00FF6279">
        <w:rPr>
          <w:rFonts w:ascii="Arial" w:hAnsi="Arial" w:cs="Arial"/>
          <w:i/>
          <w:iCs/>
        </w:rPr>
        <w:t>фърляше</w:t>
      </w:r>
      <w:proofErr w:type="spellEnd"/>
      <w:r w:rsidRPr="00FF6279">
        <w:rPr>
          <w:rFonts w:ascii="Arial" w:hAnsi="Arial" w:cs="Arial"/>
          <w:i/>
          <w:iCs/>
        </w:rPr>
        <w:t xml:space="preserve"> тайно през мрака тогаз / най-първата искра в народната свяст</w:t>
      </w:r>
      <w:r w:rsidRPr="00FF6279">
        <w:rPr>
          <w:rFonts w:ascii="Arial" w:hAnsi="Arial" w:cs="Arial"/>
        </w:rPr>
        <w:t xml:space="preserve">. И за да утвърди идеята си, че „българското“ е вечно, творецът оставя своя герой жив. Паисий всъщност е единственият от 12-те персонажи в „Епопеята“, който не умира в рамките на произведението. Така той се превръща в метафора на продължаващото българско движение, на вечната българска история. А щом има някой да я записва, значи тя е налична, което пък доказва, че „българското“ го има. </w:t>
      </w:r>
    </w:p>
    <w:p w14:paraId="28842DAB" w14:textId="77777777" w:rsidR="0055579D" w:rsidRPr="00FF6279" w:rsidRDefault="0055579D" w:rsidP="0055579D">
      <w:pPr>
        <w:rPr>
          <w:rFonts w:ascii="Arial" w:hAnsi="Arial" w:cs="Arial"/>
          <w:b/>
          <w:bCs/>
          <w:sz w:val="36"/>
          <w:szCs w:val="36"/>
        </w:rPr>
      </w:pPr>
    </w:p>
    <w:p w14:paraId="5D278A93" w14:textId="77777777" w:rsidR="001A6B35" w:rsidRDefault="001A6B35"/>
    <w:sectPr w:rsidR="001A6B35" w:rsidSect="0055579D">
      <w:footerReference w:type="default" r:id="rId6"/>
      <w:pgSz w:w="11906" w:h="16838"/>
      <w:pgMar w:top="568" w:right="707" w:bottom="567" w:left="709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124E" w14:textId="77777777" w:rsidR="006D60AF" w:rsidRDefault="006D60AF" w:rsidP="0055579D">
      <w:pPr>
        <w:spacing w:after="0" w:line="240" w:lineRule="auto"/>
      </w:pPr>
      <w:r>
        <w:separator/>
      </w:r>
    </w:p>
  </w:endnote>
  <w:endnote w:type="continuationSeparator" w:id="0">
    <w:p w14:paraId="5A29A01E" w14:textId="77777777" w:rsidR="006D60AF" w:rsidRDefault="006D60AF" w:rsidP="0055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6679792"/>
      <w:docPartObj>
        <w:docPartGallery w:val="Page Numbers (Bottom of Page)"/>
        <w:docPartUnique/>
      </w:docPartObj>
    </w:sdtPr>
    <w:sdtEndPr/>
    <w:sdtContent>
      <w:p w14:paraId="14083DF6" w14:textId="2D6DBE58" w:rsidR="0055579D" w:rsidRDefault="005557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39F639" w14:textId="77777777" w:rsidR="0055579D" w:rsidRDefault="005557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4639" w14:textId="77777777" w:rsidR="006D60AF" w:rsidRDefault="006D60AF" w:rsidP="0055579D">
      <w:pPr>
        <w:spacing w:after="0" w:line="240" w:lineRule="auto"/>
      </w:pPr>
      <w:r>
        <w:separator/>
      </w:r>
    </w:p>
  </w:footnote>
  <w:footnote w:type="continuationSeparator" w:id="0">
    <w:p w14:paraId="6D82CF37" w14:textId="77777777" w:rsidR="006D60AF" w:rsidRDefault="006D60AF" w:rsidP="00555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9D"/>
    <w:rsid w:val="001A6B35"/>
    <w:rsid w:val="0055579D"/>
    <w:rsid w:val="006D60AF"/>
    <w:rsid w:val="00C91844"/>
    <w:rsid w:val="00DA0405"/>
    <w:rsid w:val="00E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E4908"/>
  <w15:chartTrackingRefBased/>
  <w15:docId w15:val="{4C2A47FF-D69C-4B24-8746-1DA4C574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7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5579D"/>
  </w:style>
  <w:style w:type="paragraph" w:styleId="a5">
    <w:name w:val="footer"/>
    <w:basedOn w:val="a"/>
    <w:link w:val="a6"/>
    <w:uiPriority w:val="99"/>
    <w:unhideWhenUsed/>
    <w:rsid w:val="00555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55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2</cp:revision>
  <dcterms:created xsi:type="dcterms:W3CDTF">2021-10-02T09:33:00Z</dcterms:created>
  <dcterms:modified xsi:type="dcterms:W3CDTF">2021-10-03T17:00:00Z</dcterms:modified>
</cp:coreProperties>
</file>