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36"/>
          <w:szCs w:val="36"/>
        </w:rPr>
        <w:t>Отчет</w:t>
      </w:r>
      <w:r>
        <w:rPr>
          <w:rFonts w:eastAsia="Calibri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i/>
          <w:i/>
          <w:iCs/>
          <w:sz w:val="28"/>
          <w:szCs w:val="28"/>
        </w:rPr>
      </w:pPr>
      <w:r>
        <w:rPr>
          <w:rFonts w:eastAsia="Calibri" w:cs="Times New Roman" w:ascii="Times New Roman" w:hAnsi="Times New Roman"/>
          <w:b/>
          <w:i/>
          <w:iCs/>
          <w:sz w:val="28"/>
          <w:szCs w:val="28"/>
        </w:rPr>
        <w:t>к лабораторной работе №5 по курсу «Операционные системы»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i/>
          <w:i/>
          <w:iCs/>
          <w:sz w:val="28"/>
          <w:szCs w:val="28"/>
        </w:rPr>
      </w:pPr>
      <w:r>
        <w:rPr>
          <w:rFonts w:eastAsia="Calibri" w:cs="Times New Roman" w:ascii="Times New Roman" w:hAnsi="Times New Roman"/>
          <w:b/>
          <w:i/>
          <w:iCs/>
          <w:sz w:val="28"/>
          <w:szCs w:val="28"/>
        </w:rPr>
        <w:t>по теме «Взаимодействие параллельных процессов»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Студент: Русинова Д. Э.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Группа: 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hd w:val="clear" w:color="auto" w:fill="FFFFFF"/>
        <w:spacing w:lineRule="atLeast" w:line="285" w:before="0" w:after="0"/>
        <w:ind w:left="3552" w:firstLine="696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shd w:val="clear" w:color="auto" w:fill="FFFFFF"/>
        <w:spacing w:lineRule="atLeast" w:line="285" w:before="0" w:after="0"/>
        <w:ind w:left="3552" w:firstLine="696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hd w:val="clear" w:color="auto" w:fill="FFFFFF"/>
        <w:spacing w:lineRule="atLeast" w:line="285" w:before="0" w:after="0"/>
        <w:ind w:left="3552" w:firstLine="696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contextualSpacing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Реализация задачи «Производство-потребление»: 3 процесса производителя, 3 процесса потребителя. 3 семафора: 2 считающих и 1 бинарный.</w:t>
      </w:r>
    </w:p>
    <w:p>
      <w:pPr>
        <w:pStyle w:val="ListParagraph"/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&lt;sys/sem.h&gt;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struct sembuf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&lt;sys/stat.h&gt;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IPC_CREAT | S_IRWXU | S_IRWXG | S_IRWXO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&lt;sys/shm.h&gt;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разделяемая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память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&lt;sys/wait.h&gt;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wait(int *status)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&lt;stdio.h&gt;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printf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&lt;stdlib.h&gt;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rand()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&lt;unistd.h&gt;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fork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FLAGS = IPC_CREAT | S_IRWXU | S_IRWXG | S_IRWXO;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SEM_ID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123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идентификатор для создания набора 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SHM_ID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123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идентификатор для создание сегмента разделяемой памяти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PRODS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кол-во производитлей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CONS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кол-во потребителей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идентификаторы семафоров в наборе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FULL_SEM_NUM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EMPTY_SEM_NUM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#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define BIN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_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SEM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_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NUM  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2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буфер организован по принципу FIFO (цикл. очередь)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buf;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 letter;   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текущая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буква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алфавита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bufsize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* produce_pos;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индекс последней свободной ячейки - туда пишем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8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* consume_pos;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индекс первой занятой ячейки - оттуда читаем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8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* stop_consuming;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флаг, по установке которого в 1, </w:t>
      </w:r>
    </w:p>
    <w:p>
      <w:pPr>
        <w:pStyle w:val="Normal"/>
        <w:shd w:val="clear" w:color="auto" w:fill="FFFFFF"/>
        <w:spacing w:lineRule="atLeast" w:line="285" w:before="0" w:after="0"/>
        <w:ind w:left="2124" w:hanging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процессы потребители завершаются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8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в программе этот флаг устанавливается, </w:t>
      </w:r>
    </w:p>
    <w:p>
      <w:pPr>
        <w:pStyle w:val="Normal"/>
        <w:shd w:val="clear" w:color="auto" w:fill="FFFFFF"/>
        <w:spacing w:lineRule="atLeast" w:line="285" w:before="0" w:after="0"/>
        <w:ind w:left="1416" w:firstLine="708"/>
        <w:rPr>
          <w:rFonts w:ascii="Consolas" w:hAnsi="Consolas" w:eastAsia="Times New Roman" w:cs="Times New Roman"/>
          <w:color w:val="008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когда процесс протребитель обнаруживает букву z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в semop передается массив sembuf - операций над семафорами набора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над семафорами определены следующие операции: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перед входом в крит секцию производителя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producer_P[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{EMPTY_SEM_NUM,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{BIN_SEM_NUM,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  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после выхода из крит секции производителя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producer_V[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{BIN_SEM_NUM,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{FULL_SEM_NUM,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  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перед входом в крит секцию потребителя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consumer_P[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{FULL_SEM_NUM,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{BIN_SEM_NUM,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  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после выхода из крит секции потребителя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consumer_V[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{BIN_SEM_NUM,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{EMPTY_SEM_NUM,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 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процесс-потребитель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на каждой итерации выбирает из буфера единичный объект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consume(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(!(*stop_consuming))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ожидание заполнения хотя бы одной ячейки буфера 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ожидание выхода из крит секции другого процесса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semop(sem_fd, consumer_P,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потребление единичного объекта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let = buf[*consume_pos];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"Consumer № %d consumed object on position %d: %c\n"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</w:p>
    <w:p>
      <w:pPr>
        <w:pStyle w:val="Normal"/>
        <w:shd w:val="clear" w:color="auto" w:fill="FFFFFF"/>
        <w:spacing w:lineRule="atLeast" w:line="285"/>
        <w:ind w:left="4956" w:firstLine="708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i, *consume_pos, let);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(*consume_pos) = ((*consume_pos) +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% bufsize;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освобождение критической секции 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инкремент количества пустых ячеек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semop(sem_fd, consumer_V,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как только хотя бы один из процессов обнаруживает букву z,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все процессы потребители завершаются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(let == </w:t>
      </w:r>
      <w:r>
        <w:rPr>
          <w:rFonts w:eastAsia="Times New Roman" w:cs="Times New Roman" w:ascii="Consolas" w:hAnsi="Consolas"/>
          <w:color w:val="A31515"/>
          <w:sz w:val="21"/>
          <w:szCs w:val="21"/>
          <w:lang w:eastAsia="ru-RU"/>
        </w:rPr>
        <w:t>'z'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(*stop_consuming) =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процесс-производитель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на каждой итерации производит единичный объект и помещает его в буфер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produce(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(*letter &lt;= </w:t>
      </w:r>
      <w:r>
        <w:rPr>
          <w:rFonts w:eastAsia="Times New Roman" w:cs="Times New Roman" w:ascii="Consolas" w:hAnsi="Consolas"/>
          <w:color w:val="A31515"/>
          <w:sz w:val="21"/>
          <w:szCs w:val="21"/>
          <w:lang w:eastAsia="ru-RU"/>
        </w:rPr>
        <w:t>'z'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ожидание, пока освободится хотя бы одна ячейка буфера 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ожидание выхода из крит секции другого процесса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semop(sem_fd, producer_P,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производство единичного объекта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buf[*produce_pos] = *letter;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"\t\t\t\t\tProducer № %d produced object on position %d: %c\n"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i, *produce_pos, buf[*produce_pos]);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(*produce_pos) = ((*produce_pos) +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% bufsize;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(*letter)++;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освобождение критической секции 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инкремент количества заполненных ячеек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semop(sem_fd, producer_V,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6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create_shared_memory(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*shm_fd)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shmget() 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создает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разделяемый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сегмент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size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* (bufsize +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*shm_fd = shmget(SHM_ID, size, FLAGS);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(*shm_fd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shmget\n"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shmat() attach получение указателя на разделяемый сегмен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On success, shmat() returns the address of the attached shared memory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segment; on error, (void *) -1 is returned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produce_pos =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*) shmat(*shm_fd,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(produce_pos ==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*)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shmat\n"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consume_pos = (produce_pos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stop_consuming = (consume_pos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letter =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*)(stop_consuming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buf = letter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*letter =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'a'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*produce_pos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*consume_pos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*stop_consuming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create_semaphores(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*sem_fd)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semget();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создаёт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набор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((*sem_fd = semget(SEM_ID,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FLAGS))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semget\n"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 int semctl(int semid, int semnum, int cmd, ...);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performs the control operation specified by cmd on the semnum-th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the semaphore set identified by semid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SETVAL, bufsize);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main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создание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и присоединение сегмента разделяемой памяти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shm_fd;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(create_shared_memory(&amp;shm_fd)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создание набора 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sem_fd;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(create_semaphores(&amp;sem_fd)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создание процессов производителей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PRODS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++)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((pid = fork())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"Can't fork producer"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pid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==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код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потомка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produce(i+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ab/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создание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процессов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потребителй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CONS; i++)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((pid = fork())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"Can't fork consumer"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pid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==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код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потомка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consume(i+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PRODS + CONS; i++)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процесс предок дожидается завершения процессов потомков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status;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wait(&amp;status);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shmdt(produce_pos);</w:t>
        <w:br/>
        <w:t xml:space="preserve">    shmctl(shm_fd, IPC_RMID,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semctl(sem_fd,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IPC_RMID);</w:t>
        <w:br/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Демонстрация работы программы приведена на следующем рисунке.</w:t>
      </w:r>
    </w:p>
    <w:p>
      <w:pPr>
        <w:pStyle w:val="Normal"/>
        <w:rPr/>
      </w:pPr>
      <w:r>
        <w:rPr/>
        <w:drawing>
          <wp:inline distT="0" distB="0" distL="0" distR="3175">
            <wp:extent cx="5940425" cy="75698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3175">
            <wp:extent cx="5940425" cy="49720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contextualSpacing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Реализация задачи «Читатели – писатели»: 3 процесса писателя, 5 процессов потребителей. 4 семафора: 3 считающих и 1 бинарный.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8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&lt;sys/sem.h&gt;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struct sembuf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&lt;sys/stat.h&gt;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IPC_CREAT | S_IRWXU | S_IRWXG | S_IRWXO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&lt;sys/shm.h&gt;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разделяемая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память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&lt;sys/wait.h&gt;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wait(int *status)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&lt;stdio.h&gt;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printf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&lt;stdlib.h&gt;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rand()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&lt;unistd.h&gt;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// fork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COUNT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14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как только значение ресурса достигает 14,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завершаем работу программы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WRITERS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READERS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FLAGS = IPC_CREAT | S_IRWXU | S_IRWXG | S_IRWXO;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SEM_ID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321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идентификатор для создания набора 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#define SHM_ID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321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идентификатор для создание сегмента разделяемой памяти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идентификаторы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семафоров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в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наборе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ACTIVE_READERS_SEM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ACTIVE_WRITER_SEM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WAITING_READERS_SEM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WAITING_WRITERS_SEM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 xml:space="preserve">// до входа писателя в крит секцию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start_write[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WAITING_WRITERS_SEM,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ACTIVE_READERS_SEM, 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ACTIVE_WRITER_SEM,  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ACTIVE_WRITER_SEM,  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 WAITING_WRITERS_SEM,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после выхода писателя из крит секции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stop_write[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 ACTIVE_WRITER_SEM,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до входа читателя в крит секцию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start_read[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WAITING_READERS_SEM,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WAITING_WRITERS_SEM,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ACTIVE_WRITER_SEM,  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{ ACTIVE_READERS_SEM,  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},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 WAITING_READERS_SEM,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после выхода читателя из крит секции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stop_read[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 ACTIVE_READERS_SEM,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РЕСУРС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resource;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start_reader(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{ semop(sem_fd, start_read,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stop_reader(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{ semop(sem_fd, stop_read,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start_writer(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{ semop(sem_fd, start_write,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stop_writer(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{ semop(sem_fd, stop_write,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 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писатель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writer(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(*resource &lt; COUNT)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start_writer(sem_fd);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изменяем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ресурс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(*resource)++;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"\t\tWriter № %d increased resource up to %d\n"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i, *resource);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stop_writer(sem_fd);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читатель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reader(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sem_fd)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stop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(!stop)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start_reader(sem_fd);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читаем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ресурс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"Reader № %d read resource: %d\n"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i, *resource);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(*resource == COUNT)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stop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stop_reader(sem_fd);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create_shared_memory(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*shm_fd)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shmget() 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создает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разделяемый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сегмент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*shm_fd = shmget(SHM_ID,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), FLAGS);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(*shm_fd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shmget\n"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shmat() attach получение указателя на разделяемый сегмен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resource =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*) shmat(*shm_fd,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(resource ==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*)-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shmat\n"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(*resource)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create_semaphores(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*sem_fd)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// semget();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создаёт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набор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((*sem_fd = semget(SEM_ID,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FLAGS))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"Error in semget\n"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ACTIVE_READERS_SEM,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ACTIVE_WRITER_SEM,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WAITING_READERS_SEM,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semctl(*sem_fd, WAITING_WRITERS_SEM,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main()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создание и присоединение сегмента разделяемой памяти.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shm_fd;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(create_shared_memory(&amp;shm_fd)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создание набора семафоров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sem_fd;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(create_semaphores(&amp;sem_fd)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WRITERS; i++)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((pid = fork())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"Can't fork writer"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pid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==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код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потомка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writer(i+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READERS; i++)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((pid = fork())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"Can't fork reader"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pid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==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код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процесса</w:t>
      </w:r>
      <w:r>
        <w:rPr>
          <w:rFonts w:eastAsia="Times New Roman" w:cs="Times New Roman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потомка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reader(i+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sem_fd);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WRITERS + READERS; i++)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8000"/>
          <w:sz w:val="21"/>
          <w:szCs w:val="21"/>
          <w:lang w:eastAsia="ru-RU"/>
        </w:rPr>
        <w:t>// процесс предок дожидается завершения процессов потомков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status;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wait(&amp;status);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shmdt(resource);</w:t>
        <w:br/>
        <w:t xml:space="preserve">    shmctl(shm_fd, IPC_RMID,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semctl(sem_fd,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IPC_RMID);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  <w:bookmarkStart w:id="0" w:name="_Hlk59217428"/>
      <w:bookmarkEnd w:id="0"/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eastAsia="ru-RU"/>
        </w:rPr>
        <w:t>Демонстрация работы программы приведена на следующем рисунке.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/>
      </w:pPr>
      <w:r>
        <w:rPr/>
        <w:drawing>
          <wp:inline distT="0" distB="0" distL="0" distR="7620">
            <wp:extent cx="4869180" cy="701802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2a3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32a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Application>LibreOffice/6.0.7.3$Linux_X86_64 LibreOffice_project/00m0$Build-3</Application>
  <Pages>12</Pages>
  <Words>1477</Words>
  <Characters>8633</Characters>
  <CharactersWithSpaces>11443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2020-12-17T17:40:00Z</dcterms:created>
  <dc:creator>Daria Rusinova</dc:creator>
  <dc:description/>
  <dc:language>ru-RU</dc:language>
  <cp:lastModifiedBy/>
  <dcterms:modified xsi:type="dcterms:W3CDTF">2021-01-18T10:08:12Z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