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2070100" cx="59436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20701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2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2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2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spacing w:lineRule="auto" w:line="360"/>
        <w:contextualSpacing w:val="0"/>
        <w:jc w:val="center"/>
        <w:rPr/>
      </w:pPr>
      <w:bookmarkStart w:id="0" w:colFirst="0" w:name="h.tyezh44uwt9x" w:colLast="0"/>
      <w:bookmarkEnd w:id="0"/>
      <w:r w:rsidRPr="00000000" w:rsidR="00000000" w:rsidDel="00000000">
        <w:rPr>
          <w:rtl w:val="0"/>
        </w:rPr>
        <w:t xml:space="preserve">Verbale esterno 2013-12-05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                             Informazioni sul documento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                                         Versione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                                         Redazione </w:t>
      </w:r>
      <w:r w:rsidRPr="00000000" w:rsidR="00000000" w:rsidDel="00000000">
        <w:rPr>
          <w:rtl w:val="0"/>
        </w:rPr>
        <w:t xml:space="preserve">Michele Maso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                             </w:t>
      </w:r>
      <w:r w:rsidRPr="00000000" w:rsidR="00000000" w:rsidDel="00000000">
        <w:rPr>
          <w:b w:val="1"/>
          <w:rtl w:val="0"/>
        </w:rPr>
        <w:t xml:space="preserve">Responsabile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                                          Uso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                                          Lista di distribuzione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                               Descrizione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Verbale di incontro tra il gruppo Aperture Software per il progetto MaaP e il proponente CoffeeStrap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Diario delle modifiche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Stesura documento   2013-12-10   1.0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Indice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Informazioni sulla riunione                                                                             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Domande e risposte                                                                                       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 Informazioni sulla riunione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Data:</w:t>
      </w:r>
      <w:r w:rsidRPr="00000000" w:rsidR="00000000" w:rsidDel="00000000">
        <w:rPr>
          <w:rtl w:val="0"/>
        </w:rPr>
        <w:t xml:space="preserve"> 2013-12-05: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Luogo: </w:t>
      </w:r>
      <w:r w:rsidRPr="00000000" w:rsidR="00000000" w:rsidDel="00000000">
        <w:rPr>
          <w:rtl w:val="0"/>
        </w:rPr>
        <w:t xml:space="preserve">aula Luf1 del dipartimento di informatica;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Ora: </w:t>
      </w:r>
      <w:r w:rsidRPr="00000000" w:rsidR="00000000" w:rsidDel="00000000">
        <w:rPr>
          <w:rtl w:val="0"/>
        </w:rPr>
        <w:t xml:space="preserve">14:30;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Durata</w:t>
      </w:r>
      <w:r w:rsidRPr="00000000" w:rsidR="00000000" w:rsidDel="00000000">
        <w:rPr>
          <w:rtl w:val="0"/>
        </w:rPr>
        <w:t xml:space="preserve">: 1 h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Partecipanti interni: </w:t>
      </w:r>
      <w:r w:rsidRPr="00000000" w:rsidR="00000000" w:rsidDel="00000000">
        <w:rPr>
          <w:rtl w:val="0"/>
        </w:rPr>
        <w:t xml:space="preserve">Aperture Software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Maso Michele;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Miotto Fabio;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Garbui Alberto;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Sorgato Mattia;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Perin Andrea;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Partecipanti esterni: </w:t>
      </w:r>
      <w:r w:rsidRPr="00000000" w:rsidR="00000000" w:rsidDel="00000000">
        <w:rPr>
          <w:rtl w:val="0"/>
        </w:rPr>
        <w:t xml:space="preserve">CoffeeStrap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Alessandro Maccagnan;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Mahesh Casiraghi;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Motivazioni riunione:</w:t>
      </w:r>
      <w:r w:rsidRPr="00000000" w:rsidR="00000000" w:rsidDel="00000000">
        <w:rPr>
          <w:rtl w:val="0"/>
        </w:rPr>
        <w:t xml:space="preserve"> delucidazioni sui requisiti;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2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b w:val="1"/>
          <w:sz w:val="28"/>
          <w:rtl w:val="0"/>
        </w:rPr>
        <w:t xml:space="preserve">Domande e risposte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Quali sono i filtri applicabili alla visualizzazione dei dati nella pagina collection-index?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filtri visualizzabili nella pagina web non rappresentano un requisito essenziale perche’ bisogna conoscere come fare le query in MongoDB. Di default devono poter </w:t>
      </w:r>
      <w:commentRangeStart w:id="0"/>
      <w:r w:rsidRPr="00000000" w:rsidR="00000000" w:rsidDel="00000000">
        <w:rPr>
          <w:rtl w:val="0"/>
        </w:rPr>
        <w:t xml:space="preserve">essere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 definite delle query da utilizzare per creare la pagina risultante sulla base del risultato della loro estrazione.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Alla prima generazione dello scheletro del progetto, viene generato un utente admin di default?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Si, viene subito generato un admin con username e password di default.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Solo l’admin puo’ registrare un utente o sara’ presente un form di registrazione?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Sara’ presente di default un form di registrazione, se successivamente lo sviluppatore vorra’ non rendenderlo piu’ disponibile potra’ andare a modificare il file di configurazione della pagina web.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L’utente admin puo’ gestire gli utenti, si puo’ utilizzare un tool gia’ pronto come drywall?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Si, va bene perche’ non ha senso andare a riscrivere cose che si possono trovare.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Delucidazione riguardo la creazione degli indici.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Gli indici sono documenti specifici di MongoDB utilizzati per rendere le ricerche delle query piu’ veloci, rappresentano un requisito desiderabile. Può essere lo stesso MongoDB a creare degli indici oppure siamo </w:t>
      </w:r>
      <w:commentRangeStart w:id="1"/>
      <w:r w:rsidRPr="00000000" w:rsidR="00000000" w:rsidDel="00000000">
        <w:rPr>
          <w:rtl w:val="0"/>
        </w:rPr>
        <w:t xml:space="preserve">noi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 a crearli via shell.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Perché l'inserimento di nuovi documenti è tanto problematico?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Perche’ bisogna sapere la business logic dell’applicazione e trovare il modo di portare questa informazione all’interno di MongDB. Si può fare solo se si utilizza Mongoose perchè si crea lui dei vincoli da rispettare; aiuta lo sviluppatore a scrivere lo schema del database utilizzando javascript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Ci sono solo le pagine Collection-index e Document-show o possono essere presenti piu’ livelli?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Possono esserci piu’ livelli e questo darebbe un valore innovativo al prodotto in quanto non esiste sul mercato.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Quando vengono create le pagine web?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template delle pagine web vengono generati alla creazione dello scheletro. Ovviamente queste pagine saranno vuote e andranno popolate tramite il file di descrizione.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Bisogna permettere all’utente di configurare posizione e nome della voce nel menu oppure e’ lo sviluppatore che lo decide inserendo delle regole nel file di descrizione?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Puo’ farlo solo lo sviluppatore.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Fabio Miotto: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 lo sviluppatore può fare query??cosi da usare i risultati per creare le pagine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Michele Maso: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Fabio Miotto: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 noi intende noi creatori di MaaP o sviluppatori?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0.png" Type="http://schemas.openxmlformats.org/officeDocument/2006/relationships/image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Verbale.docx</dc:title>
</cp:coreProperties>
</file>