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page" w:tblpX="1" w:tblpY="-1104"/>
        <w:tblW w:w="19062" w:type="dxa"/>
        <w:tblLook w:val="04A0" w:firstRow="1" w:lastRow="0" w:firstColumn="1" w:lastColumn="0" w:noHBand="0" w:noVBand="1"/>
      </w:tblPr>
      <w:tblGrid>
        <w:gridCol w:w="3364"/>
        <w:gridCol w:w="1241"/>
        <w:gridCol w:w="2124"/>
        <w:gridCol w:w="2481"/>
        <w:gridCol w:w="883"/>
        <w:gridCol w:w="477"/>
        <w:gridCol w:w="596"/>
        <w:gridCol w:w="228"/>
        <w:gridCol w:w="102"/>
        <w:gridCol w:w="858"/>
        <w:gridCol w:w="228"/>
        <w:gridCol w:w="228"/>
        <w:gridCol w:w="162"/>
        <w:gridCol w:w="342"/>
        <w:gridCol w:w="810"/>
        <w:gridCol w:w="162"/>
        <w:gridCol w:w="102"/>
        <w:gridCol w:w="1050"/>
        <w:gridCol w:w="162"/>
        <w:gridCol w:w="594"/>
        <w:gridCol w:w="204"/>
        <w:gridCol w:w="516"/>
        <w:gridCol w:w="444"/>
        <w:gridCol w:w="642"/>
        <w:gridCol w:w="228"/>
        <w:gridCol w:w="90"/>
        <w:gridCol w:w="960"/>
        <w:gridCol w:w="264"/>
        <w:gridCol w:w="696"/>
        <w:gridCol w:w="618"/>
        <w:gridCol w:w="342"/>
        <w:gridCol w:w="618"/>
        <w:gridCol w:w="960"/>
        <w:gridCol w:w="960"/>
        <w:gridCol w:w="960"/>
        <w:gridCol w:w="960"/>
        <w:gridCol w:w="960"/>
      </w:tblGrid>
      <w:tr w:rsidR="0007586C" w:rsidRPr="0007586C" w:rsidTr="0007586C">
        <w:trPr>
          <w:trHeight w:val="284"/>
        </w:trPr>
        <w:tc>
          <w:tcPr>
            <w:tcW w:w="3016" w:type="dxa"/>
            <w:gridSpan w:val="6"/>
            <w:tcBorders>
              <w:top w:val="nil"/>
              <w:left w:val="nil"/>
              <w:bottom w:val="nil"/>
              <w:right w:val="nil"/>
            </w:tcBorders>
            <w:shd w:val="clear" w:color="auto" w:fill="auto"/>
            <w:noWrap/>
            <w:vAlign w:val="bottom"/>
            <w:hideMark/>
          </w:tcPr>
          <w:p w:rsidR="0007586C" w:rsidRPr="0007586C" w:rsidRDefault="0007586C" w:rsidP="0007586C">
            <w:pPr>
              <w:spacing w:after="240" w:line="240" w:lineRule="auto"/>
              <w:jc w:val="center"/>
              <w:rPr>
                <w:rFonts w:ascii="Calibri" w:eastAsia="Times New Roman" w:hAnsi="Calibri" w:cs="Calibri"/>
                <w:color w:val="000000"/>
                <w:lang w:eastAsia="en-IN"/>
              </w:rPr>
            </w:pPr>
          </w:p>
        </w:tc>
        <w:tc>
          <w:tcPr>
            <w:tcW w:w="596"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80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trHeight w:val="1055"/>
        </w:trPr>
        <w:tc>
          <w:tcPr>
            <w:tcW w:w="3016" w:type="dxa"/>
            <w:gridSpan w:val="6"/>
            <w:tcBorders>
              <w:top w:val="nil"/>
              <w:left w:val="nil"/>
              <w:bottom w:val="nil"/>
              <w:right w:val="nil"/>
            </w:tcBorders>
            <w:shd w:val="clear" w:color="auto" w:fill="auto"/>
            <w:noWrap/>
            <w:vAlign w:val="bottom"/>
            <w:hideMark/>
          </w:tcPr>
          <w:tbl>
            <w:tblPr>
              <w:tblStyle w:val="TableGrid"/>
              <w:tblW w:w="10343" w:type="dxa"/>
              <w:tblLook w:val="04A0" w:firstRow="1" w:lastRow="0" w:firstColumn="1" w:lastColumn="0" w:noHBand="0" w:noVBand="1"/>
            </w:tblPr>
            <w:tblGrid>
              <w:gridCol w:w="10343"/>
            </w:tblGrid>
            <w:tr w:rsidR="0007586C" w:rsidRPr="0007586C" w:rsidTr="0007586C">
              <w:trPr>
                <w:trHeight w:val="391"/>
              </w:trPr>
              <w:tc>
                <w:tcPr>
                  <w:tcW w:w="10343" w:type="dxa"/>
                  <w:vMerge w:val="restart"/>
                  <w:hideMark/>
                </w:tcPr>
                <w:p w:rsidR="0007586C" w:rsidRPr="0007586C" w:rsidRDefault="0007586C" w:rsidP="0007586C">
                  <w:pPr>
                    <w:framePr w:hSpace="180" w:wrap="around" w:hAnchor="page" w:x="1" w:y="-1104"/>
                    <w:rPr>
                      <w:rFonts w:ascii="Times New Roman" w:eastAsia="Times New Roman" w:hAnsi="Times New Roman" w:cs="Times New Roman"/>
                      <w:sz w:val="24"/>
                      <w:szCs w:val="24"/>
                      <w:lang w:eastAsia="en-IN"/>
                    </w:rPr>
                  </w:pPr>
                  <w:r w:rsidRPr="0007586C">
                    <w:rPr>
                      <w:rFonts w:ascii="Times New Roman" w:eastAsia="Times New Roman" w:hAnsi="Times New Roman" w:cs="Times New Roman"/>
                      <w:sz w:val="24"/>
                      <w:szCs w:val="24"/>
                      <w:lang w:eastAsia="en-IN"/>
                    </w:rPr>
                    <w:t>The 19th Hole sells golf clubs at its golf outlet stores throughout the US.  The company knows that the demand for its club varies considerably with price.  In the last year, the demand at each price level was recorded in the table below.</w:t>
                  </w:r>
                </w:p>
              </w:tc>
            </w:tr>
            <w:tr w:rsidR="0007586C" w:rsidRPr="0007586C" w:rsidTr="0007586C">
              <w:trPr>
                <w:trHeight w:val="230"/>
              </w:trPr>
              <w:tc>
                <w:tcPr>
                  <w:tcW w:w="10343" w:type="dxa"/>
                  <w:vMerge/>
                  <w:hideMark/>
                </w:tcPr>
                <w:p w:rsidR="0007586C" w:rsidRPr="0007586C" w:rsidRDefault="0007586C" w:rsidP="0007586C">
                  <w:pPr>
                    <w:framePr w:hSpace="180" w:wrap="around" w:hAnchor="page" w:x="1" w:y="-1104"/>
                    <w:rPr>
                      <w:rFonts w:ascii="Times New Roman" w:eastAsia="Times New Roman" w:hAnsi="Times New Roman" w:cs="Times New Roman"/>
                      <w:sz w:val="20"/>
                      <w:szCs w:val="20"/>
                      <w:lang w:eastAsia="en-IN"/>
                    </w:rPr>
                  </w:pPr>
                </w:p>
              </w:tc>
            </w:tr>
            <w:tr w:rsidR="0007586C" w:rsidRPr="0007586C" w:rsidTr="0007586C">
              <w:trPr>
                <w:trHeight w:val="230"/>
              </w:trPr>
              <w:tc>
                <w:tcPr>
                  <w:tcW w:w="10343" w:type="dxa"/>
                  <w:vMerge/>
                  <w:hideMark/>
                </w:tcPr>
                <w:p w:rsidR="0007586C" w:rsidRPr="0007586C" w:rsidRDefault="0007586C" w:rsidP="0007586C">
                  <w:pPr>
                    <w:framePr w:hSpace="180" w:wrap="around" w:hAnchor="page" w:x="1" w:y="-1104"/>
                    <w:rPr>
                      <w:rFonts w:ascii="Times New Roman" w:eastAsia="Times New Roman" w:hAnsi="Times New Roman" w:cs="Times New Roman"/>
                      <w:sz w:val="20"/>
                      <w:szCs w:val="20"/>
                      <w:lang w:eastAsia="en-IN"/>
                    </w:rPr>
                  </w:pPr>
                </w:p>
              </w:tc>
            </w:tr>
            <w:tr w:rsidR="0007586C" w:rsidRPr="0007586C" w:rsidTr="0007586C">
              <w:trPr>
                <w:trHeight w:val="230"/>
              </w:trPr>
              <w:tc>
                <w:tcPr>
                  <w:tcW w:w="10343" w:type="dxa"/>
                  <w:vMerge/>
                  <w:hideMark/>
                </w:tcPr>
                <w:p w:rsidR="0007586C" w:rsidRPr="0007586C" w:rsidRDefault="0007586C" w:rsidP="0007586C">
                  <w:pPr>
                    <w:framePr w:hSpace="180" w:wrap="around" w:hAnchor="page" w:x="1" w:y="-1104"/>
                    <w:rPr>
                      <w:rFonts w:ascii="Times New Roman" w:eastAsia="Times New Roman" w:hAnsi="Times New Roman" w:cs="Times New Roman"/>
                      <w:sz w:val="20"/>
                      <w:szCs w:val="20"/>
                      <w:lang w:eastAsia="en-IN"/>
                    </w:rPr>
                  </w:pPr>
                </w:p>
              </w:tc>
            </w:tr>
            <w:tr w:rsidR="0007586C" w:rsidRPr="0007586C" w:rsidTr="0007586C">
              <w:trPr>
                <w:trHeight w:val="230"/>
              </w:trPr>
              <w:tc>
                <w:tcPr>
                  <w:tcW w:w="10343" w:type="dxa"/>
                  <w:vMerge/>
                  <w:hideMark/>
                </w:tcPr>
                <w:p w:rsidR="0007586C" w:rsidRPr="0007586C" w:rsidRDefault="0007586C" w:rsidP="0007586C">
                  <w:pPr>
                    <w:framePr w:hSpace="180" w:wrap="around" w:hAnchor="page" w:x="1" w:y="-1104"/>
                    <w:rPr>
                      <w:rFonts w:ascii="Times New Roman" w:eastAsia="Times New Roman" w:hAnsi="Times New Roman" w:cs="Times New Roman"/>
                      <w:sz w:val="20"/>
                      <w:szCs w:val="20"/>
                      <w:lang w:eastAsia="en-IN"/>
                    </w:rPr>
                  </w:pPr>
                </w:p>
              </w:tc>
            </w:tr>
            <w:tr w:rsidR="0007586C" w:rsidRPr="0007586C" w:rsidTr="0007586C">
              <w:trPr>
                <w:trHeight w:val="230"/>
              </w:trPr>
              <w:tc>
                <w:tcPr>
                  <w:tcW w:w="10343" w:type="dxa"/>
                  <w:vMerge/>
                  <w:hideMark/>
                </w:tcPr>
                <w:p w:rsidR="0007586C" w:rsidRPr="0007586C" w:rsidRDefault="0007586C" w:rsidP="0007586C">
                  <w:pPr>
                    <w:framePr w:hSpace="180" w:wrap="around" w:hAnchor="page" w:x="1" w:y="-1104"/>
                    <w:rPr>
                      <w:rFonts w:ascii="Times New Roman" w:eastAsia="Times New Roman" w:hAnsi="Times New Roman" w:cs="Times New Roman"/>
                      <w:sz w:val="20"/>
                      <w:szCs w:val="20"/>
                      <w:lang w:eastAsia="en-IN"/>
                    </w:rPr>
                  </w:pPr>
                </w:p>
              </w:tc>
            </w:tr>
          </w:tbl>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596"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80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trHeight w:val="288"/>
        </w:trPr>
        <w:tc>
          <w:tcPr>
            <w:tcW w:w="301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596"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80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trHeight w:val="288"/>
        </w:trPr>
        <w:tc>
          <w:tcPr>
            <w:tcW w:w="3016" w:type="dxa"/>
            <w:gridSpan w:val="6"/>
            <w:tcBorders>
              <w:top w:val="nil"/>
              <w:left w:val="nil"/>
              <w:bottom w:val="nil"/>
              <w:right w:val="nil"/>
            </w:tcBorders>
            <w:shd w:val="clear" w:color="auto" w:fill="auto"/>
            <w:noWrap/>
            <w:vAlign w:val="bottom"/>
            <w:hideMark/>
          </w:tcPr>
          <w:tbl>
            <w:tblPr>
              <w:tblpPr w:leftFromText="180" w:rightFromText="180" w:vertAnchor="text" w:horzAnchor="margin" w:tblpY="-304"/>
              <w:tblOverlap w:val="never"/>
              <w:tblW w:w="6620" w:type="dxa"/>
              <w:tblLook w:val="04A0" w:firstRow="1" w:lastRow="0" w:firstColumn="1" w:lastColumn="0" w:noHBand="0" w:noVBand="1"/>
            </w:tblPr>
            <w:tblGrid>
              <w:gridCol w:w="1620"/>
              <w:gridCol w:w="3340"/>
              <w:gridCol w:w="1660"/>
            </w:tblGrid>
            <w:tr w:rsidR="0007586C" w:rsidRPr="0007586C" w:rsidTr="0007586C">
              <w:trPr>
                <w:trHeight w:val="288"/>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rPr>
                      <w:rFonts w:ascii="Calibri" w:eastAsia="Times New Roman" w:hAnsi="Calibri" w:cs="Calibri"/>
                      <w:color w:val="44546A"/>
                      <w:lang w:eastAsia="en-IN"/>
                    </w:rPr>
                  </w:pPr>
                  <w:r w:rsidRPr="0007586C">
                    <w:rPr>
                      <w:rFonts w:ascii="Calibri" w:eastAsia="Times New Roman" w:hAnsi="Calibri" w:cs="Calibri"/>
                      <w:color w:val="44546A"/>
                      <w:lang w:eastAsia="en-IN"/>
                    </w:rPr>
                    <w:t xml:space="preserve">MONTH </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rPr>
                      <w:rFonts w:ascii="Calibri" w:eastAsia="Times New Roman" w:hAnsi="Calibri" w:cs="Calibri"/>
                      <w:color w:val="44546A"/>
                      <w:lang w:eastAsia="en-IN"/>
                    </w:rPr>
                  </w:pPr>
                  <w:r w:rsidRPr="0007586C">
                    <w:rPr>
                      <w:rFonts w:ascii="Calibri" w:eastAsia="Times New Roman" w:hAnsi="Calibri" w:cs="Calibri"/>
                      <w:color w:val="44546A"/>
                      <w:lang w:eastAsia="en-IN"/>
                    </w:rPr>
                    <w:t xml:space="preserve">PRICE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rPr>
                      <w:rFonts w:ascii="Calibri" w:eastAsia="Times New Roman" w:hAnsi="Calibri" w:cs="Calibri"/>
                      <w:color w:val="44546A"/>
                      <w:lang w:eastAsia="en-IN"/>
                    </w:rPr>
                  </w:pPr>
                  <w:r w:rsidRPr="0007586C">
                    <w:rPr>
                      <w:rFonts w:ascii="Calibri" w:eastAsia="Times New Roman" w:hAnsi="Calibri" w:cs="Calibri"/>
                      <w:color w:val="44546A"/>
                      <w:lang w:eastAsia="en-IN"/>
                    </w:rPr>
                    <w:t xml:space="preserve">DEMAND(00s) </w:t>
                  </w:r>
                </w:p>
              </w:tc>
            </w:tr>
            <w:tr w:rsidR="0007586C" w:rsidRPr="0007586C" w:rsidTr="0007586C">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1</w:t>
                  </w:r>
                </w:p>
              </w:tc>
              <w:tc>
                <w:tcPr>
                  <w:tcW w:w="334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450</w:t>
                  </w:r>
                </w:p>
              </w:tc>
              <w:tc>
                <w:tcPr>
                  <w:tcW w:w="166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45</w:t>
                  </w:r>
                </w:p>
              </w:tc>
            </w:tr>
            <w:tr w:rsidR="0007586C" w:rsidRPr="0007586C" w:rsidTr="0007586C">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2</w:t>
                  </w:r>
                </w:p>
              </w:tc>
              <w:tc>
                <w:tcPr>
                  <w:tcW w:w="334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300</w:t>
                  </w:r>
                </w:p>
              </w:tc>
              <w:tc>
                <w:tcPr>
                  <w:tcW w:w="166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103</w:t>
                  </w:r>
                </w:p>
              </w:tc>
            </w:tr>
            <w:tr w:rsidR="0007586C" w:rsidRPr="0007586C" w:rsidTr="0007586C">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3</w:t>
                  </w:r>
                </w:p>
              </w:tc>
              <w:tc>
                <w:tcPr>
                  <w:tcW w:w="334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440</w:t>
                  </w:r>
                </w:p>
              </w:tc>
              <w:tc>
                <w:tcPr>
                  <w:tcW w:w="166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49</w:t>
                  </w:r>
                </w:p>
              </w:tc>
            </w:tr>
            <w:tr w:rsidR="0007586C" w:rsidRPr="0007586C" w:rsidTr="0007586C">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4</w:t>
                  </w:r>
                </w:p>
              </w:tc>
              <w:tc>
                <w:tcPr>
                  <w:tcW w:w="334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360</w:t>
                  </w:r>
                </w:p>
              </w:tc>
              <w:tc>
                <w:tcPr>
                  <w:tcW w:w="166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86</w:t>
                  </w:r>
                </w:p>
              </w:tc>
            </w:tr>
            <w:tr w:rsidR="0007586C" w:rsidRPr="0007586C" w:rsidTr="0007586C">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5</w:t>
                  </w:r>
                </w:p>
              </w:tc>
              <w:tc>
                <w:tcPr>
                  <w:tcW w:w="334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290</w:t>
                  </w:r>
                </w:p>
              </w:tc>
              <w:tc>
                <w:tcPr>
                  <w:tcW w:w="166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125</w:t>
                  </w:r>
                </w:p>
              </w:tc>
            </w:tr>
            <w:tr w:rsidR="0007586C" w:rsidRPr="0007586C" w:rsidTr="0007586C">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6</w:t>
                  </w:r>
                </w:p>
              </w:tc>
              <w:tc>
                <w:tcPr>
                  <w:tcW w:w="334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450</w:t>
                  </w:r>
                </w:p>
              </w:tc>
              <w:tc>
                <w:tcPr>
                  <w:tcW w:w="166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52</w:t>
                  </w:r>
                </w:p>
              </w:tc>
            </w:tr>
            <w:tr w:rsidR="0007586C" w:rsidRPr="0007586C" w:rsidTr="0007586C">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7</w:t>
                  </w:r>
                </w:p>
              </w:tc>
              <w:tc>
                <w:tcPr>
                  <w:tcW w:w="334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340</w:t>
                  </w:r>
                </w:p>
              </w:tc>
              <w:tc>
                <w:tcPr>
                  <w:tcW w:w="166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87</w:t>
                  </w:r>
                </w:p>
              </w:tc>
            </w:tr>
            <w:tr w:rsidR="0007586C" w:rsidRPr="0007586C" w:rsidTr="0007586C">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8</w:t>
                  </w:r>
                </w:p>
              </w:tc>
              <w:tc>
                <w:tcPr>
                  <w:tcW w:w="334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370</w:t>
                  </w:r>
                </w:p>
              </w:tc>
              <w:tc>
                <w:tcPr>
                  <w:tcW w:w="166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68</w:t>
                  </w:r>
                </w:p>
              </w:tc>
            </w:tr>
            <w:tr w:rsidR="0007586C" w:rsidRPr="0007586C" w:rsidTr="0007586C">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9</w:t>
                  </w:r>
                </w:p>
              </w:tc>
              <w:tc>
                <w:tcPr>
                  <w:tcW w:w="334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500</w:t>
                  </w:r>
                </w:p>
              </w:tc>
              <w:tc>
                <w:tcPr>
                  <w:tcW w:w="166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45</w:t>
                  </w:r>
                </w:p>
              </w:tc>
            </w:tr>
            <w:tr w:rsidR="0007586C" w:rsidRPr="0007586C" w:rsidTr="0007586C">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10</w:t>
                  </w:r>
                </w:p>
              </w:tc>
              <w:tc>
                <w:tcPr>
                  <w:tcW w:w="334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490</w:t>
                  </w:r>
                </w:p>
              </w:tc>
              <w:tc>
                <w:tcPr>
                  <w:tcW w:w="166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44</w:t>
                  </w:r>
                </w:p>
              </w:tc>
            </w:tr>
            <w:tr w:rsidR="0007586C" w:rsidRPr="0007586C" w:rsidTr="0007586C">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11</w:t>
                  </w:r>
                </w:p>
              </w:tc>
              <w:tc>
                <w:tcPr>
                  <w:tcW w:w="334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430</w:t>
                  </w:r>
                </w:p>
              </w:tc>
              <w:tc>
                <w:tcPr>
                  <w:tcW w:w="166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58</w:t>
                  </w:r>
                </w:p>
              </w:tc>
            </w:tr>
            <w:tr w:rsidR="0007586C" w:rsidRPr="0007586C" w:rsidTr="0007586C">
              <w:trPr>
                <w:trHeight w:val="288"/>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12</w:t>
                  </w:r>
                </w:p>
              </w:tc>
              <w:tc>
                <w:tcPr>
                  <w:tcW w:w="334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390</w:t>
                  </w:r>
                </w:p>
              </w:tc>
              <w:tc>
                <w:tcPr>
                  <w:tcW w:w="1660" w:type="dxa"/>
                  <w:tcBorders>
                    <w:top w:val="nil"/>
                    <w:left w:val="nil"/>
                    <w:bottom w:val="single" w:sz="4" w:space="0" w:color="auto"/>
                    <w:right w:val="single" w:sz="4" w:space="0" w:color="auto"/>
                  </w:tcBorders>
                  <w:shd w:val="clear" w:color="auto" w:fill="auto"/>
                  <w:noWrap/>
                  <w:vAlign w:val="bottom"/>
                  <w:hideMark/>
                </w:tcPr>
                <w:p w:rsidR="0007586C" w:rsidRPr="0007586C" w:rsidRDefault="0007586C" w:rsidP="0007586C">
                  <w:pPr>
                    <w:spacing w:after="0" w:line="240" w:lineRule="auto"/>
                    <w:jc w:val="center"/>
                    <w:rPr>
                      <w:rFonts w:ascii="Calibri" w:eastAsia="Times New Roman" w:hAnsi="Calibri" w:cs="Calibri"/>
                      <w:color w:val="44546A"/>
                      <w:lang w:eastAsia="en-IN"/>
                    </w:rPr>
                  </w:pPr>
                  <w:r w:rsidRPr="0007586C">
                    <w:rPr>
                      <w:rFonts w:ascii="Calibri" w:eastAsia="Times New Roman" w:hAnsi="Calibri" w:cs="Calibri"/>
                      <w:color w:val="44546A"/>
                      <w:lang w:eastAsia="en-IN"/>
                    </w:rPr>
                    <w:t>68</w:t>
                  </w:r>
                </w:p>
              </w:tc>
            </w:tr>
          </w:tbl>
          <w:p w:rsidR="0007586C" w:rsidRPr="0007586C" w:rsidRDefault="0007586C" w:rsidP="0007586C">
            <w:pPr>
              <w:spacing w:after="0" w:line="240" w:lineRule="auto"/>
              <w:rPr>
                <w:rFonts w:ascii="Times New Roman" w:eastAsia="Times New Roman" w:hAnsi="Times New Roman" w:cs="Times New Roman"/>
                <w:sz w:val="20"/>
                <w:szCs w:val="20"/>
                <w:lang w:eastAsia="en-IN"/>
              </w:rPr>
            </w:pPr>
            <w:bookmarkStart w:id="0" w:name="_GoBack"/>
            <w:bookmarkEnd w:id="0"/>
          </w:p>
        </w:tc>
        <w:tc>
          <w:tcPr>
            <w:tcW w:w="596"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80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trHeight w:val="288"/>
        </w:trPr>
        <w:tc>
          <w:tcPr>
            <w:tcW w:w="301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596"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80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trHeight w:val="288"/>
        </w:trPr>
        <w:tc>
          <w:tcPr>
            <w:tcW w:w="301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596"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80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trHeight w:val="288"/>
        </w:trPr>
        <w:tc>
          <w:tcPr>
            <w:tcW w:w="301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596"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80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trHeight w:val="92"/>
        </w:trPr>
        <w:tc>
          <w:tcPr>
            <w:tcW w:w="301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596"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80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trHeight w:val="288"/>
        </w:trPr>
        <w:tc>
          <w:tcPr>
            <w:tcW w:w="301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lang w:eastAsia="en-IN"/>
              </w:rPr>
            </w:pPr>
            <w:r w:rsidRPr="0007586C">
              <w:rPr>
                <w:rFonts w:ascii="Times New Roman" w:eastAsia="Times New Roman" w:hAnsi="Times New Roman" w:cs="Times New Roman"/>
                <w:lang w:eastAsia="en-IN"/>
              </w:rPr>
              <w:t>The company wants to estimate the relationship between demand and price and then use this estimated relationship to answer the following questions: </w:t>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p>
          <w:p w:rsidR="0007586C" w:rsidRPr="0007586C" w:rsidRDefault="0007586C" w:rsidP="0007586C">
            <w:pPr>
              <w:spacing w:after="0" w:line="240" w:lineRule="auto"/>
              <w:rPr>
                <w:rFonts w:ascii="Times New Roman" w:eastAsia="Times New Roman" w:hAnsi="Times New Roman" w:cs="Times New Roman"/>
                <w:lang w:eastAsia="en-IN"/>
              </w:rPr>
            </w:pP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p>
          <w:p w:rsidR="0007586C" w:rsidRPr="0007586C" w:rsidRDefault="0007586C" w:rsidP="0007586C">
            <w:pPr>
              <w:spacing w:after="0" w:line="240" w:lineRule="auto"/>
              <w:rPr>
                <w:rFonts w:ascii="Times New Roman" w:eastAsia="Times New Roman" w:hAnsi="Times New Roman" w:cs="Times New Roman"/>
                <w:lang w:eastAsia="en-IN"/>
              </w:rPr>
            </w:pPr>
            <w:r w:rsidRPr="0007586C">
              <w:rPr>
                <w:rFonts w:ascii="Times New Roman" w:eastAsia="Times New Roman" w:hAnsi="Times New Roman" w:cs="Times New Roman"/>
                <w:lang w:eastAsia="en-IN"/>
              </w:rPr>
              <w:t>1. Assuming the unit cost of producing a set of clubs is $250, and the price must be a multiple of $10, what price should the company charge to maximize its profit?</w:t>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p>
          <w:p w:rsidR="0007586C" w:rsidRPr="0007586C" w:rsidRDefault="0007586C" w:rsidP="0007586C">
            <w:pPr>
              <w:spacing w:after="0" w:line="240" w:lineRule="auto"/>
              <w:rPr>
                <w:rFonts w:ascii="Times New Roman" w:eastAsia="Times New Roman" w:hAnsi="Times New Roman" w:cs="Times New Roman"/>
                <w:lang w:eastAsia="en-IN"/>
              </w:rPr>
            </w:pPr>
            <w:r w:rsidRPr="0007586C">
              <w:rPr>
                <w:rFonts w:ascii="Times New Roman" w:eastAsia="Times New Roman" w:hAnsi="Times New Roman" w:cs="Times New Roman"/>
                <w:lang w:eastAsia="en-IN"/>
              </w:rPr>
              <w:t>2. How does the optimal price depend on the unit cost of producing a set of clubs?</w:t>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p>
          <w:p w:rsidR="0007586C" w:rsidRPr="0007586C" w:rsidRDefault="0007586C" w:rsidP="0007586C">
            <w:pPr>
              <w:spacing w:after="0" w:line="240" w:lineRule="auto"/>
              <w:rPr>
                <w:rFonts w:ascii="Times New Roman" w:eastAsia="Times New Roman" w:hAnsi="Times New Roman" w:cs="Times New Roman"/>
                <w:lang w:eastAsia="en-IN"/>
              </w:rPr>
            </w:pPr>
            <w:r w:rsidRPr="0007586C">
              <w:rPr>
                <w:rFonts w:ascii="Times New Roman" w:eastAsia="Times New Roman" w:hAnsi="Times New Roman" w:cs="Times New Roman"/>
                <w:lang w:eastAsia="en-IN"/>
              </w:rPr>
              <w:t>3. Is the model an accurate representation of reality?</w:t>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r w:rsidRPr="0007586C">
              <w:rPr>
                <w:rFonts w:ascii="Times New Roman" w:eastAsia="Times New Roman" w:hAnsi="Times New Roman" w:cs="Times New Roman"/>
                <w:lang w:eastAsia="en-IN"/>
              </w:rPr>
              <w:tab/>
            </w:r>
          </w:p>
        </w:tc>
        <w:tc>
          <w:tcPr>
            <w:tcW w:w="596"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80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trHeight w:val="288"/>
        </w:trPr>
        <w:tc>
          <w:tcPr>
            <w:tcW w:w="301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596"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80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gridAfter w:val="23"/>
          <w:wAfter w:w="13302" w:type="dxa"/>
          <w:trHeight w:val="288"/>
        </w:trPr>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Var(--cds-font-family-source-sa" w:eastAsia="Times New Roman" w:hAnsi="Var(--cds-font-family-source-sa" w:cs="Calibri"/>
                <w:color w:val="1F1F1F"/>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4"/>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trHeight w:val="288"/>
        </w:trPr>
        <w:tc>
          <w:tcPr>
            <w:tcW w:w="301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596"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80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gridAfter w:val="29"/>
          <w:wAfter w:w="15222" w:type="dxa"/>
          <w:trHeight w:val="288"/>
        </w:trPr>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ind w:firstLineChars="100" w:firstLine="220"/>
              <w:rPr>
                <w:rFonts w:ascii="Var(--cds-font-family-source-sa" w:eastAsia="Times New Roman" w:hAnsi="Var(--cds-font-family-source-sa" w:cs="Calibri"/>
                <w:color w:val="1F1F1F"/>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gridAfter w:val="6"/>
          <w:wAfter w:w="5418" w:type="dxa"/>
          <w:trHeight w:val="288"/>
        </w:trPr>
        <w:tc>
          <w:tcPr>
            <w:tcW w:w="1314"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ind w:firstLineChars="100" w:firstLine="220"/>
              <w:rPr>
                <w:rFonts w:ascii="Var(--cds-font-family-source-sa" w:eastAsia="Times New Roman" w:hAnsi="Var(--cds-font-family-source-sa" w:cs="Calibri"/>
                <w:color w:val="1F1F1F"/>
                <w:lang w:eastAsia="en-IN"/>
              </w:rPr>
            </w:pPr>
          </w:p>
        </w:tc>
        <w:tc>
          <w:tcPr>
            <w:tcW w:w="1314"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5"/>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trHeight w:val="348"/>
        </w:trPr>
        <w:tc>
          <w:tcPr>
            <w:tcW w:w="301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ind w:firstLineChars="100" w:firstLine="220"/>
              <w:rPr>
                <w:rFonts w:ascii="Var(--cds-font-family-source-sa" w:eastAsia="Times New Roman" w:hAnsi="Var(--cds-font-family-source-sa" w:cs="Calibri"/>
                <w:color w:val="1F1F1F"/>
                <w:lang w:eastAsia="en-IN"/>
              </w:rPr>
            </w:pPr>
          </w:p>
        </w:tc>
        <w:tc>
          <w:tcPr>
            <w:tcW w:w="596"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80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trHeight w:val="288"/>
        </w:trPr>
        <w:tc>
          <w:tcPr>
            <w:tcW w:w="301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596"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80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trHeight w:val="288"/>
        </w:trPr>
        <w:tc>
          <w:tcPr>
            <w:tcW w:w="301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596"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80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trHeight w:val="288"/>
        </w:trPr>
        <w:tc>
          <w:tcPr>
            <w:tcW w:w="301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596"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80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trHeight w:val="354"/>
        </w:trPr>
        <w:tc>
          <w:tcPr>
            <w:tcW w:w="301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596"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80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trHeight w:val="288"/>
        </w:trPr>
        <w:tc>
          <w:tcPr>
            <w:tcW w:w="301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596"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80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trHeight w:val="288"/>
        </w:trPr>
        <w:tc>
          <w:tcPr>
            <w:tcW w:w="301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596"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806" w:type="dxa"/>
            <w:gridSpan w:val="6"/>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3"/>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1314"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gridSpan w:val="2"/>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7586C" w:rsidRPr="0007586C" w:rsidRDefault="0007586C" w:rsidP="0007586C">
            <w:pPr>
              <w:spacing w:after="0" w:line="240" w:lineRule="auto"/>
              <w:rPr>
                <w:rFonts w:ascii="Times New Roman" w:eastAsia="Times New Roman" w:hAnsi="Times New Roman" w:cs="Times New Roman"/>
                <w:sz w:val="20"/>
                <w:szCs w:val="20"/>
                <w:lang w:eastAsia="en-IN"/>
              </w:rPr>
            </w:pPr>
          </w:p>
        </w:tc>
      </w:tr>
      <w:tr w:rsidR="0007586C" w:rsidRPr="0007586C" w:rsidTr="0007586C">
        <w:trPr>
          <w:gridAfter w:val="13"/>
          <w:wAfter w:w="8616" w:type="dxa"/>
          <w:trHeight w:val="288"/>
        </w:trPr>
        <w:tc>
          <w:tcPr>
            <w:tcW w:w="5028" w:type="dxa"/>
            <w:gridSpan w:val="11"/>
            <w:tcBorders>
              <w:top w:val="nil"/>
              <w:left w:val="nil"/>
              <w:bottom w:val="nil"/>
              <w:right w:val="nil"/>
            </w:tcBorders>
            <w:shd w:val="clear" w:color="auto" w:fill="auto"/>
            <w:noWrap/>
            <w:vAlign w:val="center"/>
            <w:hideMark/>
          </w:tcPr>
          <w:p w:rsidR="0007586C" w:rsidRPr="0007586C" w:rsidRDefault="0007586C" w:rsidP="0007586C">
            <w:pPr>
              <w:spacing w:after="0" w:line="240" w:lineRule="auto"/>
              <w:rPr>
                <w:rFonts w:ascii="Var(--cds-font-family-source-sa" w:eastAsia="Times New Roman" w:hAnsi="Var(--cds-font-family-source-sa" w:cs="Calibri"/>
                <w:color w:val="1F1F1F"/>
                <w:lang w:eastAsia="en-IN"/>
              </w:rPr>
            </w:pPr>
          </w:p>
        </w:tc>
        <w:tc>
          <w:tcPr>
            <w:tcW w:w="1806" w:type="dxa"/>
            <w:gridSpan w:val="6"/>
            <w:tcBorders>
              <w:top w:val="nil"/>
              <w:left w:val="nil"/>
              <w:bottom w:val="nil"/>
              <w:right w:val="nil"/>
            </w:tcBorders>
            <w:shd w:val="clear" w:color="auto" w:fill="auto"/>
            <w:noWrap/>
            <w:vAlign w:val="bottom"/>
            <w:hideMark/>
          </w:tcPr>
          <w:p w:rsidR="0007586C" w:rsidRPr="0007586C" w:rsidRDefault="0007586C" w:rsidP="005567B0">
            <w:pPr>
              <w:spacing w:after="0" w:line="240" w:lineRule="auto"/>
              <w:ind w:firstLineChars="100" w:firstLine="220"/>
              <w:rPr>
                <w:rFonts w:ascii="Var(--cds-font-family-source-sa" w:eastAsia="Times New Roman" w:hAnsi="Var(--cds-font-family-source-sa" w:cs="Calibri"/>
                <w:color w:val="1F1F1F"/>
                <w:lang w:eastAsia="en-IN"/>
              </w:rPr>
            </w:pPr>
          </w:p>
        </w:tc>
        <w:tc>
          <w:tcPr>
            <w:tcW w:w="1806" w:type="dxa"/>
            <w:gridSpan w:val="3"/>
            <w:tcBorders>
              <w:top w:val="nil"/>
              <w:left w:val="nil"/>
              <w:bottom w:val="nil"/>
              <w:right w:val="nil"/>
            </w:tcBorders>
            <w:shd w:val="clear" w:color="auto" w:fill="auto"/>
            <w:noWrap/>
            <w:vAlign w:val="bottom"/>
            <w:hideMark/>
          </w:tcPr>
          <w:p w:rsidR="0007586C" w:rsidRPr="0007586C" w:rsidRDefault="0007586C" w:rsidP="005567B0">
            <w:pPr>
              <w:spacing w:after="0" w:line="240" w:lineRule="auto"/>
              <w:rPr>
                <w:rFonts w:ascii="Times New Roman" w:eastAsia="Times New Roman" w:hAnsi="Times New Roman" w:cs="Times New Roman"/>
                <w:sz w:val="20"/>
                <w:szCs w:val="20"/>
                <w:lang w:eastAsia="en-IN"/>
              </w:rPr>
            </w:pPr>
          </w:p>
        </w:tc>
        <w:tc>
          <w:tcPr>
            <w:tcW w:w="1806" w:type="dxa"/>
            <w:gridSpan w:val="4"/>
            <w:tcBorders>
              <w:top w:val="nil"/>
              <w:left w:val="nil"/>
              <w:bottom w:val="nil"/>
              <w:right w:val="nil"/>
            </w:tcBorders>
            <w:shd w:val="clear" w:color="auto" w:fill="auto"/>
            <w:noWrap/>
            <w:vAlign w:val="bottom"/>
            <w:hideMark/>
          </w:tcPr>
          <w:p w:rsidR="0007586C" w:rsidRPr="0007586C" w:rsidRDefault="0007586C" w:rsidP="005567B0">
            <w:pPr>
              <w:spacing w:after="0" w:line="240" w:lineRule="auto"/>
              <w:rPr>
                <w:rFonts w:ascii="Times New Roman" w:eastAsia="Times New Roman" w:hAnsi="Times New Roman" w:cs="Times New Roman"/>
                <w:sz w:val="20"/>
                <w:szCs w:val="20"/>
                <w:lang w:eastAsia="en-IN"/>
              </w:rPr>
            </w:pPr>
          </w:p>
        </w:tc>
      </w:tr>
    </w:tbl>
    <w:p w:rsidR="002345D5" w:rsidRDefault="002345D5" w:rsidP="0007586C"/>
    <w:sectPr w:rsidR="002345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295" w:rsidRDefault="00AD0295" w:rsidP="0007586C">
      <w:pPr>
        <w:spacing w:after="0" w:line="240" w:lineRule="auto"/>
      </w:pPr>
      <w:r>
        <w:separator/>
      </w:r>
    </w:p>
  </w:endnote>
  <w:endnote w:type="continuationSeparator" w:id="0">
    <w:p w:rsidR="00AD0295" w:rsidRDefault="00AD0295" w:rsidP="00075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cds-font-family-source-sa">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295" w:rsidRDefault="00AD0295" w:rsidP="0007586C">
      <w:pPr>
        <w:spacing w:after="0" w:line="240" w:lineRule="auto"/>
      </w:pPr>
      <w:r>
        <w:separator/>
      </w:r>
    </w:p>
  </w:footnote>
  <w:footnote w:type="continuationSeparator" w:id="0">
    <w:p w:rsidR="00AD0295" w:rsidRDefault="00AD0295" w:rsidP="00075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6C"/>
    <w:rsid w:val="0007586C"/>
    <w:rsid w:val="002345D5"/>
    <w:rsid w:val="00AD0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4AB5C-AB93-40CF-A404-C66F6FDF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86C"/>
  </w:style>
  <w:style w:type="paragraph" w:styleId="Footer">
    <w:name w:val="footer"/>
    <w:basedOn w:val="Normal"/>
    <w:link w:val="FooterChar"/>
    <w:uiPriority w:val="99"/>
    <w:unhideWhenUsed/>
    <w:rsid w:val="00075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86C"/>
  </w:style>
  <w:style w:type="table" w:styleId="TableGrid">
    <w:name w:val="Table Grid"/>
    <w:basedOn w:val="TableNormal"/>
    <w:uiPriority w:val="39"/>
    <w:rsid w:val="000758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127166">
      <w:bodyDiv w:val="1"/>
      <w:marLeft w:val="0"/>
      <w:marRight w:val="0"/>
      <w:marTop w:val="0"/>
      <w:marBottom w:val="0"/>
      <w:divBdr>
        <w:top w:val="none" w:sz="0" w:space="0" w:color="auto"/>
        <w:left w:val="none" w:sz="0" w:space="0" w:color="auto"/>
        <w:bottom w:val="none" w:sz="0" w:space="0" w:color="auto"/>
        <w:right w:val="none" w:sz="0" w:space="0" w:color="auto"/>
      </w:divBdr>
    </w:div>
    <w:div w:id="1229263812">
      <w:bodyDiv w:val="1"/>
      <w:marLeft w:val="0"/>
      <w:marRight w:val="0"/>
      <w:marTop w:val="0"/>
      <w:marBottom w:val="0"/>
      <w:divBdr>
        <w:top w:val="none" w:sz="0" w:space="0" w:color="auto"/>
        <w:left w:val="none" w:sz="0" w:space="0" w:color="auto"/>
        <w:bottom w:val="none" w:sz="0" w:space="0" w:color="auto"/>
        <w:right w:val="none" w:sz="0" w:space="0" w:color="auto"/>
      </w:divBdr>
    </w:div>
    <w:div w:id="140201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dc:creator>
  <cp:keywords/>
  <dc:description/>
  <cp:lastModifiedBy>Rachit</cp:lastModifiedBy>
  <cp:revision>1</cp:revision>
  <dcterms:created xsi:type="dcterms:W3CDTF">2023-11-20T11:54:00Z</dcterms:created>
  <dcterms:modified xsi:type="dcterms:W3CDTF">2023-11-20T12:07:00Z</dcterms:modified>
</cp:coreProperties>
</file>