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7AB164A6" w14:textId="2EDD9290" w:rsidR="003D0497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8798" w:history="1">
            <w:r w:rsidR="003D0497" w:rsidRPr="00CA6BB6">
              <w:rPr>
                <w:rStyle w:val="Hyperlink"/>
                <w:b/>
                <w:noProof/>
              </w:rPr>
              <w:t>1.</w:t>
            </w:r>
            <w:r w:rsidR="003D0497">
              <w:rPr>
                <w:rFonts w:cstheme="minorBidi"/>
                <w:noProof/>
                <w:lang w:val="en-IN" w:eastAsia="en-IN"/>
              </w:rPr>
              <w:tab/>
            </w:r>
            <w:r w:rsidR="003D0497" w:rsidRPr="00CA6BB6">
              <w:rPr>
                <w:rStyle w:val="Hyperlink"/>
                <w:b/>
                <w:noProof/>
              </w:rPr>
              <w:t>Introduction</w:t>
            </w:r>
            <w:r w:rsidR="003D0497">
              <w:rPr>
                <w:noProof/>
                <w:webHidden/>
              </w:rPr>
              <w:tab/>
            </w:r>
            <w:r w:rsidR="003D0497">
              <w:rPr>
                <w:noProof/>
                <w:webHidden/>
              </w:rPr>
              <w:fldChar w:fldCharType="begin"/>
            </w:r>
            <w:r w:rsidR="003D0497">
              <w:rPr>
                <w:noProof/>
                <w:webHidden/>
              </w:rPr>
              <w:instrText xml:space="preserve"> PAGEREF _Toc50478798 \h </w:instrText>
            </w:r>
            <w:r w:rsidR="003D0497">
              <w:rPr>
                <w:noProof/>
                <w:webHidden/>
              </w:rPr>
            </w:r>
            <w:r w:rsidR="003D0497">
              <w:rPr>
                <w:noProof/>
                <w:webHidden/>
              </w:rPr>
              <w:fldChar w:fldCharType="separate"/>
            </w:r>
            <w:r w:rsidR="003D0497">
              <w:rPr>
                <w:noProof/>
                <w:webHidden/>
              </w:rPr>
              <w:t>3</w:t>
            </w:r>
            <w:r w:rsidR="003D0497">
              <w:rPr>
                <w:noProof/>
                <w:webHidden/>
              </w:rPr>
              <w:fldChar w:fldCharType="end"/>
            </w:r>
          </w:hyperlink>
        </w:p>
        <w:p w14:paraId="026F241A" w14:textId="5755E2B1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799" w:history="1">
            <w:r w:rsidRPr="00CA6BB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AD38" w14:textId="7BB2B7F2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0" w:history="1">
            <w:r w:rsidRPr="00CA6BB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2AE4" w14:textId="2058987B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1" w:history="1">
            <w:r w:rsidRPr="00CA6BB6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bCs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4CD0" w14:textId="55BB3CAE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2" w:history="1">
            <w:r w:rsidRPr="00CA6BB6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bCs/>
                <w:noProof/>
              </w:rPr>
              <w:t>Device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9530" w14:textId="5500BEB4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3" w:history="1">
            <w:r w:rsidRPr="00CA6BB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332C" w14:textId="0F97BA5D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4" w:history="1">
            <w:r w:rsidRPr="00CA6BB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E591" w14:textId="36CB6EFB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5" w:history="1">
            <w:r w:rsidRPr="00CA6BB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C990" w14:textId="040899F3" w:rsidR="003D0497" w:rsidRDefault="003D049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6" w:history="1">
            <w:r w:rsidRPr="00CA6BB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Lit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63A5" w14:textId="584872E3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7" w:history="1">
            <w:r w:rsidRPr="00CA6BB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6B9C" w14:textId="38CEC8BC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8" w:history="1">
            <w:r w:rsidRPr="00CA6BB6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2221" w14:textId="29BF08DC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09" w:history="1">
            <w:r w:rsidRPr="00CA6BB6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Open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1963" w14:textId="69491268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10" w:history="1">
            <w:r w:rsidRPr="00CA6BB6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DD28" w14:textId="63DD71F4" w:rsidR="003D0497" w:rsidRDefault="003D049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78811" w:history="1">
            <w:r w:rsidRPr="00CA6BB6">
              <w:rPr>
                <w:rStyle w:val="Hyperlink"/>
                <w:b/>
                <w:noProof/>
              </w:rPr>
              <w:t>14.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CA6BB6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3D6B1A7A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78798"/>
      <w:r>
        <w:rPr>
          <w:b/>
          <w:sz w:val="28"/>
        </w:rPr>
        <w:lastRenderedPageBreak/>
        <w:t>Introduction</w:t>
      </w:r>
      <w:bookmarkEnd w:id="0"/>
    </w:p>
    <w:p w14:paraId="22155076" w14:textId="26BC8560" w:rsidR="009E5DF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</w:t>
      </w:r>
      <w:r w:rsidR="009E5DF8">
        <w:t>.</w:t>
      </w:r>
    </w:p>
    <w:p w14:paraId="0FEAF6B8" w14:textId="77777777" w:rsidR="009E5DF8" w:rsidRDefault="009E5DF8" w:rsidP="009E5DF8">
      <w:pPr>
        <w:pStyle w:val="Heading1"/>
        <w:numPr>
          <w:ilvl w:val="0"/>
          <w:numId w:val="1"/>
        </w:numPr>
        <w:ind w:left="360"/>
        <w:jc w:val="both"/>
      </w:pPr>
      <w:bookmarkStart w:id="1" w:name="_Toc50478799"/>
      <w:r w:rsidRPr="009E5DF8">
        <w:rPr>
          <w:b/>
          <w:sz w:val="28"/>
        </w:rPr>
        <w:t>Architecture</w:t>
      </w:r>
      <w:bookmarkEnd w:id="1"/>
      <w:r>
        <w:t xml:space="preserve"> </w:t>
      </w:r>
    </w:p>
    <w:p w14:paraId="1F13E4BB" w14:textId="60D68E13" w:rsidR="00CB1528" w:rsidRDefault="00671B97" w:rsidP="003171FE">
      <w:pPr>
        <w:jc w:val="both"/>
      </w:pPr>
      <w:r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2" w:name="_Toc5047880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2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5AA1FD7D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 w:rsidR="00A351B3">
        <w:t xml:space="preserve"> and user can edit and delete blog when it is logged in.</w:t>
      </w:r>
    </w:p>
    <w:p w14:paraId="7F5AE6D0" w14:textId="54484283" w:rsidR="00A351B3" w:rsidRDefault="00A351B3" w:rsidP="00E76EB3">
      <w:pPr>
        <w:pStyle w:val="ListParagraph"/>
        <w:numPr>
          <w:ilvl w:val="0"/>
          <w:numId w:val="7"/>
        </w:numPr>
      </w:pPr>
      <w:r>
        <w:t xml:space="preserve">Add-edit - user can add new blog in application. 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0A729BC6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69CEA4BD" w14:textId="365DAF79" w:rsidR="00A351B3" w:rsidRDefault="00A351B3" w:rsidP="00A351B3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3" w:name="_Toc50478801"/>
      <w:r w:rsidRPr="00A351B3">
        <w:rPr>
          <w:b/>
          <w:bCs/>
        </w:rPr>
        <w:t>Accessibility</w:t>
      </w:r>
      <w:bookmarkEnd w:id="3"/>
      <w:r w:rsidRPr="00A351B3">
        <w:rPr>
          <w:b/>
          <w:bCs/>
        </w:rPr>
        <w:t xml:space="preserve"> </w:t>
      </w:r>
    </w:p>
    <w:p w14:paraId="4321764B" w14:textId="406FC6F9" w:rsidR="00A351B3" w:rsidRDefault="00A351B3" w:rsidP="00A351B3">
      <w:pPr>
        <w:pStyle w:val="ListParagraph"/>
        <w:numPr>
          <w:ilvl w:val="0"/>
          <w:numId w:val="11"/>
        </w:numPr>
      </w:pPr>
      <w:r>
        <w:t>Added tab index</w:t>
      </w:r>
    </w:p>
    <w:p w14:paraId="1B310E2F" w14:textId="099C1884" w:rsidR="00A351B3" w:rsidRPr="00A351B3" w:rsidRDefault="00A351B3" w:rsidP="00A351B3">
      <w:pPr>
        <w:pStyle w:val="ListParagraph"/>
        <w:numPr>
          <w:ilvl w:val="0"/>
          <w:numId w:val="11"/>
        </w:numPr>
      </w:pPr>
      <w:r>
        <w:t>Added aria-label, area-placeholder</w:t>
      </w:r>
    </w:p>
    <w:p w14:paraId="2D29A99E" w14:textId="3BDFD129" w:rsidR="0043451E" w:rsidRDefault="00A351B3" w:rsidP="0043451E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4" w:name="_Toc50478802"/>
      <w:r>
        <w:rPr>
          <w:b/>
          <w:bCs/>
        </w:rPr>
        <w:t>Device support</w:t>
      </w:r>
      <w:bookmarkEnd w:id="4"/>
    </w:p>
    <w:p w14:paraId="1467E4B1" w14:textId="132BDE5E" w:rsidR="00A351B3" w:rsidRPr="00A351B3" w:rsidRDefault="00A351B3" w:rsidP="00A351B3">
      <w:pPr>
        <w:pStyle w:val="ListParagraph"/>
        <w:numPr>
          <w:ilvl w:val="0"/>
          <w:numId w:val="12"/>
        </w:numPr>
      </w:pPr>
      <w:r>
        <w:t xml:space="preserve">Application is responsive supported for </w:t>
      </w:r>
      <w:proofErr w:type="gramStart"/>
      <w:r>
        <w:t>mobile ,</w:t>
      </w:r>
      <w:proofErr w:type="gramEnd"/>
      <w:r>
        <w:t xml:space="preserve"> table and desktop</w:t>
      </w:r>
    </w:p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5" w:name="_Toc50478803"/>
      <w:r w:rsidRPr="001E7CA9">
        <w:rPr>
          <w:b/>
          <w:sz w:val="28"/>
        </w:rPr>
        <w:t>Unit test</w:t>
      </w:r>
      <w:bookmarkEnd w:id="5"/>
      <w:r w:rsidR="00803553">
        <w:rPr>
          <w:b/>
          <w:sz w:val="28"/>
        </w:rPr>
        <w:t xml:space="preserve"> </w:t>
      </w:r>
    </w:p>
    <w:p w14:paraId="01A69147" w14:textId="77777777" w:rsidR="000742D1" w:rsidRDefault="000742D1" w:rsidP="000742D1">
      <w:r>
        <w:t xml:space="preserve">Test Suites: 11 passed, 11 </w:t>
      </w:r>
      <w:proofErr w:type="gramStart"/>
      <w:r>
        <w:t>total</w:t>
      </w:r>
      <w:proofErr w:type="gramEnd"/>
    </w:p>
    <w:p w14:paraId="31F1C55E" w14:textId="77777777" w:rsidR="000742D1" w:rsidRDefault="000742D1" w:rsidP="000742D1">
      <w:r>
        <w:t xml:space="preserve">Tests:       32 passed, 32 </w:t>
      </w:r>
      <w:proofErr w:type="gramStart"/>
      <w:r>
        <w:t>total</w:t>
      </w:r>
      <w:proofErr w:type="gramEnd"/>
    </w:p>
    <w:p w14:paraId="208140B3" w14:textId="64CF4742" w:rsidR="000742D1" w:rsidRDefault="000742D1" w:rsidP="000742D1">
      <w:proofErr w:type="gramStart"/>
      <w:r>
        <w:t>Coverage :</w:t>
      </w:r>
      <w:proofErr w:type="gramEnd"/>
      <w:r>
        <w:t xml:space="preserve"> -</w:t>
      </w:r>
    </w:p>
    <w:p w14:paraId="7EDF5D55" w14:textId="2C665D27" w:rsidR="000742D1" w:rsidRDefault="000742D1" w:rsidP="000742D1">
      <w:pPr>
        <w:rPr>
          <w:noProof/>
        </w:rPr>
      </w:pPr>
      <w:r w:rsidRPr="000742D1">
        <w:rPr>
          <w:noProof/>
        </w:rPr>
        <w:t xml:space="preserve">78.8% Statements 223/28336.36% </w:t>
      </w:r>
      <w:r>
        <w:rPr>
          <w:noProof/>
        </w:rPr>
        <w:t>,</w:t>
      </w:r>
    </w:p>
    <w:p w14:paraId="2B0E0192" w14:textId="6E1069D9" w:rsidR="000742D1" w:rsidRDefault="000742D1" w:rsidP="000F1FEB">
      <w:pPr>
        <w:rPr>
          <w:noProof/>
        </w:rPr>
      </w:pPr>
      <w:r w:rsidRPr="000742D1">
        <w:rPr>
          <w:noProof/>
        </w:rPr>
        <w:t xml:space="preserve">Branches 16/4467.11% </w:t>
      </w:r>
      <w:r>
        <w:rPr>
          <w:noProof/>
        </w:rPr>
        <w:t>,</w:t>
      </w:r>
    </w:p>
    <w:p w14:paraId="7FC55FB2" w14:textId="06B98B05" w:rsidR="000742D1" w:rsidRDefault="000742D1" w:rsidP="000F1FEB">
      <w:pPr>
        <w:rPr>
          <w:noProof/>
        </w:rPr>
      </w:pPr>
      <w:r w:rsidRPr="000742D1">
        <w:rPr>
          <w:noProof/>
        </w:rPr>
        <w:t xml:space="preserve">Functions 51/7676.4% </w:t>
      </w:r>
      <w:r>
        <w:rPr>
          <w:noProof/>
        </w:rPr>
        <w:t>,</w:t>
      </w:r>
    </w:p>
    <w:p w14:paraId="111E7E00" w14:textId="1716E28F" w:rsidR="000742D1" w:rsidRDefault="000742D1" w:rsidP="000F1FEB">
      <w:pPr>
        <w:rPr>
          <w:noProof/>
        </w:rPr>
      </w:pPr>
      <w:r w:rsidRPr="000742D1">
        <w:rPr>
          <w:noProof/>
        </w:rPr>
        <w:t>Lines 191/250</w:t>
      </w:r>
      <w:r>
        <w:rPr>
          <w:noProof/>
        </w:rPr>
        <w:t>,</w:t>
      </w:r>
    </w:p>
    <w:p w14:paraId="543A3A98" w14:textId="46C975F3" w:rsidR="000F1FEB" w:rsidRDefault="000742D1" w:rsidP="000F1FEB">
      <w:r>
        <w:rPr>
          <w:noProof/>
        </w:rPr>
        <w:drawing>
          <wp:inline distT="0" distB="0" distL="0" distR="0" wp14:anchorId="39BED633" wp14:editId="3EADCB8B">
            <wp:extent cx="588645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78804"/>
      <w:r>
        <w:rPr>
          <w:b/>
          <w:sz w:val="28"/>
        </w:rPr>
        <w:t>Services</w:t>
      </w:r>
      <w:bookmarkEnd w:id="6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733E1BE2" w:rsidR="0043451E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auth.service</w:t>
      </w:r>
      <w:proofErr w:type="spellEnd"/>
      <w:proofErr w:type="gramEnd"/>
      <w:r w:rsidR="00E80FFC">
        <w:t xml:space="preserve"> - this related to login and registration </w:t>
      </w:r>
    </w:p>
    <w:p w14:paraId="7F8DDA12" w14:textId="7A17845F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  <w:r w:rsidR="00E80FFC">
        <w:t xml:space="preserve">  – this is related to blog list, add and edit</w:t>
      </w:r>
    </w:p>
    <w:p w14:paraId="528A731F" w14:textId="30C0922E" w:rsidR="00080B72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theme.service</w:t>
      </w:r>
      <w:proofErr w:type="spellEnd"/>
      <w:proofErr w:type="gramEnd"/>
      <w:r w:rsidR="00E80FFC">
        <w:t xml:space="preserve"> - this is for theming 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78805"/>
      <w:r w:rsidRPr="00080B72">
        <w:rPr>
          <w:b/>
          <w:sz w:val="28"/>
        </w:rPr>
        <w:lastRenderedPageBreak/>
        <w:t>Component</w:t>
      </w:r>
      <w:bookmarkEnd w:id="7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HeaderComponent</w:t>
      </w:r>
      <w:proofErr w:type="spellEnd"/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AddEditBlogListComponent</w:t>
      </w:r>
      <w:proofErr w:type="spellEnd"/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BlogListComponent</w:t>
      </w:r>
      <w:proofErr w:type="spellEnd"/>
      <w:r>
        <w:t xml:space="preserve"> – </w:t>
      </w:r>
      <w:proofErr w:type="spellStart"/>
      <w:r>
        <w:t>displaing</w:t>
      </w:r>
      <w:proofErr w:type="spellEnd"/>
      <w:r>
        <w:t xml:space="preserve">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FooterComponent</w:t>
      </w:r>
      <w:proofErr w:type="spellEnd"/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LogInComponent</w:t>
      </w:r>
      <w:proofErr w:type="spellEnd"/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RegistrationComponent</w:t>
      </w:r>
      <w:proofErr w:type="spellEnd"/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78806"/>
      <w:r>
        <w:rPr>
          <w:b/>
          <w:sz w:val="28"/>
        </w:rPr>
        <w:t>Lit Element</w:t>
      </w:r>
      <w:bookmarkEnd w:id="8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proofErr w:type="spellStart"/>
      <w:r w:rsidRPr="00AD6AA9">
        <w:t>LoginElement</w:t>
      </w:r>
      <w:proofErr w:type="spellEnd"/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9" w:name="_Toc50478807"/>
      <w:proofErr w:type="spellStart"/>
      <w:r>
        <w:rPr>
          <w:b/>
          <w:sz w:val="28"/>
        </w:rPr>
        <w:t>Ngrx</w:t>
      </w:r>
      <w:bookmarkEnd w:id="9"/>
      <w:proofErr w:type="spellEnd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0" w:name="_Toc50478808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10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lastRenderedPageBreak/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1" w:name="_Toc50478809"/>
      <w:r w:rsidRPr="0084411A">
        <w:rPr>
          <w:b/>
          <w:sz w:val="28"/>
        </w:rPr>
        <w:t>Open Item</w:t>
      </w:r>
      <w:bookmarkEnd w:id="11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2" w:name="_Toc50478810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12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478811"/>
      <w:r w:rsidR="00FC226E" w:rsidRPr="00D10E89">
        <w:rPr>
          <w:b/>
          <w:sz w:val="28"/>
        </w:rPr>
        <w:t>Setup and run</w:t>
      </w:r>
      <w:bookmarkEnd w:id="13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5BEF" w14:textId="77777777" w:rsidR="009F3FDE" w:rsidRDefault="009F3FDE" w:rsidP="00CB1528">
      <w:pPr>
        <w:spacing w:after="0" w:line="240" w:lineRule="auto"/>
      </w:pPr>
      <w:r>
        <w:separator/>
      </w:r>
    </w:p>
  </w:endnote>
  <w:endnote w:type="continuationSeparator" w:id="0">
    <w:p w14:paraId="5DCD87AC" w14:textId="77777777" w:rsidR="009F3FDE" w:rsidRDefault="009F3FDE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B58C7" w14:textId="77777777" w:rsidR="009F3FDE" w:rsidRDefault="009F3FDE" w:rsidP="00CB1528">
      <w:pPr>
        <w:spacing w:after="0" w:line="240" w:lineRule="auto"/>
      </w:pPr>
      <w:r>
        <w:separator/>
      </w:r>
    </w:p>
  </w:footnote>
  <w:footnote w:type="continuationSeparator" w:id="0">
    <w:p w14:paraId="6CA0D959" w14:textId="77777777" w:rsidR="009F3FDE" w:rsidRDefault="009F3FDE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0BC23DF"/>
    <w:multiLevelType w:val="hybridMultilevel"/>
    <w:tmpl w:val="A49A3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C37BDC"/>
    <w:multiLevelType w:val="hybridMultilevel"/>
    <w:tmpl w:val="D21AA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42D1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0F1FEB"/>
    <w:rsid w:val="0010555C"/>
    <w:rsid w:val="00110D16"/>
    <w:rsid w:val="00115267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0497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E5DF8"/>
    <w:rsid w:val="009F214E"/>
    <w:rsid w:val="009F3FDE"/>
    <w:rsid w:val="009F6D0E"/>
    <w:rsid w:val="00A0284A"/>
    <w:rsid w:val="00A10427"/>
    <w:rsid w:val="00A222CD"/>
    <w:rsid w:val="00A2723D"/>
    <w:rsid w:val="00A351B3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47AEA"/>
    <w:rsid w:val="00E53506"/>
    <w:rsid w:val="00E53EA0"/>
    <w:rsid w:val="00E55D86"/>
    <w:rsid w:val="00E647FE"/>
    <w:rsid w:val="00E6618F"/>
    <w:rsid w:val="00E7238A"/>
    <w:rsid w:val="00E76D95"/>
    <w:rsid w:val="00E76EB3"/>
    <w:rsid w:val="00E80FFC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102</cp:revision>
  <dcterms:created xsi:type="dcterms:W3CDTF">2016-09-06T13:53:00Z</dcterms:created>
  <dcterms:modified xsi:type="dcterms:W3CDTF">2020-09-08T19:19:00Z</dcterms:modified>
</cp:coreProperties>
</file>