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TurnpointPurger Automation Suite – Technical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f7uh4633un87" w:id="0"/>
      <w:bookmarkEnd w:id="0"/>
      <w:r w:rsidDel="00000000" w:rsidR="00000000" w:rsidRPr="00000000">
        <w:rPr>
          <w:rtl w:val="0"/>
        </w:rPr>
        <w:t xml:space="preserve">Title Page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Project: TurnpointPurger Automation Suite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Version: 1.0.0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Scope: Python + Selenium stack that automates TurnPoint (tp1.com.au) data extraction, budgeting exports, and archival.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l9lt2gbvam9e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TurnpointPurger is a Python automation toolkit that logs into the TurnPoint portal, scrapes all major client artifacts (details, schedules, notes, support/emergency plans, documents, NDIS budgets), downloads attachments, and normalizes the output into CSV/Excel-based archives under sequential “NexisID” folders. A Tkinter GUI wraps the automation with live logs, credential management, and purge history, while a CLI version can run headless. State is persisted locally in JSON so each client receives a unique universal prefix and duplicate purges can be detected.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g8vmfs2caby9" w:id="2"/>
      <w:bookmarkEnd w:id="2"/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importcsv.py – Core automation pipeline. Manages state, Selenium driver creation, navigation, scraping, downloads, CSV writing, and final archival.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turnpoint_purger_ui.py – Tkinter desktop UI that drives the pipeline, displays status, collects credentials, and exposes reset/history functions.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NDISBUDGETER.py – Pandas-based helper that parses TurnPoint Excel budgets into entry CSVs.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purger_state.py – Thread-safe JSON persistence of purge counters, client history, and duplicate metadata.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build.py + PyInstaller specs – Packaging helpers for macOS/Windows (GUI + CLI).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Assets &amp; docs – Branding, README, packaging notes.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architecture is modular/procedural (not classic Page Object Model). Helper functions are grouped by responsibility (state, scraping, downloads) and orchestrated by run_turnpoint_purge.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7vj50q8lt0fz" w:id="3"/>
      <w:bookmarkEnd w:id="3"/>
      <w:r w:rsidDel="00000000" w:rsidR="00000000" w:rsidRPr="00000000">
        <w:rPr>
          <w:rtl w:val="0"/>
        </w:rPr>
        <w:t xml:space="preserve">Functional Breakdown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gt7jj2cse6uv" w:id="4"/>
      <w:bookmarkEnd w:id="4"/>
      <w:r w:rsidDel="00000000" w:rsidR="00000000" w:rsidRPr="00000000">
        <w:rPr>
          <w:rtl w:val="0"/>
        </w:rPr>
        <w:t xml:space="preserve">importcsv.py</w:t>
      </w:r>
    </w:p>
    <w:tbl>
      <w:tblPr>
        <w:tblStyle w:val="Table1"/>
        <w:tblW w:w="10131.01229101858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74015748032"/>
        <w:gridCol w:w="8430.224889443783"/>
        <w:tblGridChange w:id="0">
          <w:tblGrid>
            <w:gridCol w:w="1700.7874015748032"/>
            <w:gridCol w:w="8430.22488944378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Global config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Loads .env (TP credentials, contact e-mail, optional archive root). Defines defaults and shared globals (CLIENT_ID, FILE_PREFIX, directories).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set_log_sink, log_message route log lines either to stdout or a GUI queue.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Operator state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prompt_operator_name, set_operator_name annotate logs with the operator codename.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handling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get_client_last_purge, create_duplicate_report, confirm_duplicate_cli check JSON history and warn before re-running same client.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configure_credentials, ensure_credentials, RUNTIME_* allow GUI to override .env values.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Archive management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assign_universal_sequence, ensure_archive_root, configure_client_context, update_final_client_name, finalize_output_directory, cleanup_old_csvs, reset_purge_data, calculate_directory_bytes handle folder structure, sequential numbering, cross-device rename fallback (copytree on Windows/Linux).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Selenium login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login(driver) navigates to BASE_URL, waits for the login form, sends credentials, and waits for /dashboard. Uses WebDriverWait with presence_of_element_located and url_contains.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 field scraping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extract_fields_on_page collects labels and adjacent inputs/values using composite XPaths. Handles selects (reads selected option), inputs, textareas, table siblings. Deduplicates label names via suffixing.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CSV writer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write_csv ensures consistent headers across all records per page.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Downloads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snapshot_downloads, wait_for_new_download, download_document_files (open each document link in new window via JS window.open, scroll to download button, click via execute_script, poll folder until new file arrives, rename to sanitized name, move into Documents subfolder). download_budget_excel uses the same pattern then calls process_budget_excel.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 extractors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extract_client_details, extract_package_schedules, extract_notes, extract_info_sheet, extract_agreement, extract_contacts, extract_support_plan, extract_emergency_plan, extract_documents, extract_ndis_budget. Each constructs the relevant URL, loads it, waits for the dominant element (e.g., table, link text), scrapes records, and optionally triggers downloads. Notes extraction parses multi-line cells into date/time/author/note text.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WebDriver factory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build_chrome_driver(headless) composes Chrome options (disable prompts, set download dir, new headless, disable sandbox/dev-shm notifications).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run_turnpoint_purge(client_id, client_name=None, headless=False) orchestrates the end-to-end workflow:</w:t>
            </w:r>
          </w:p>
        </w:tc>
      </w:tr>
    </w:tbl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Reserves the next universal ID via reserve_universal_sequence, sets FILE_PREFIX.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Configures directories and purges stale CSVs.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Creates the Chrome driver and logs in.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Iterates over pages_and_extractors, writing CSV outputs and renaming the final archive once a better client name is known.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Downloads documents/budget Excel when relevant.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 success, computes archive size, records event via record_purge_event, logs final summary, returns path.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Always quits the driver and calls finalize_output_directory (which renames/copies working folder into final client name). |</w:t>
        <w:br w:type="textWrapping"/>
        <w:t xml:space="preserve">| CLI entry | main() prompts for client ID and runs the purge.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Selenium commands used: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driver.get(url)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find_element(By.NAME/XPATH/etc).send_keys/click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driver.execute_script(...) for new tabs, scrolling, clicking, retrieving values.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driver.switch_to.window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WebDriverWait(...).until(EC.*) for login fields, page anchor elements, clickable download buttons.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driver.current_window_handle, driver.window_handles.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Polling download directory to ensure file completion (skip .crdownload).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42n3m68ob4or" w:id="5"/>
      <w:bookmarkEnd w:id="5"/>
      <w:r w:rsidDel="00000000" w:rsidR="00000000" w:rsidRPr="00000000">
        <w:rPr>
          <w:rtl w:val="0"/>
        </w:rPr>
        <w:t xml:space="preserve">turnpoint_purger_ui.py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Subclasses tk.Tk; sets up styles, frames, neon progress bars, GIF animation.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Uses queue.Queue to marshal logs from the core script (via set_log_sink).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Visual panel with “Powered by Nexix365” badge, circular GIF (Pillow ImageSequence to crop to a circle).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Directive Console: credential display, “Set Purging Credentials” (opens modal, collects email/password, masks password in label), client ID entry, headless checkbox, Engage/Reset buttons.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Log panel: ScrolledText for live logs, ASCII signature, global watermark.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Event handlers: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_handle_engage spawns a background thread to call run_turnpoint_purge with current client ID/headless flag.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_execute_purge wraps call, enqueues success/failure messages, displays message boxes, refreshes counters.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_handle_reset_purge confirms and calls reset_purge_data.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_handle_set_credentials opens a dialog (Tkinter Toplevel) to collect email/password, validates non-empty, calls configure_credentials, updates display, logs change.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_prompt_operator_name prompts user for codename and calls set_operator_name.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_refresh_sequence_stats reads get_purge_statistics to show “Next Sequence / Purged count”.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_refresh_credential_display masks password with asterisks.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_drain_log_queue periodically transfers log messages to the text widget.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_set_running starts/stops progress bars and toggles button text.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_load_profile_animation uses Pillow to crop assets/maindp.gif into a circular frames list, then _animate_profile_gif cycles via after.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GUI uses messagebox.showinfo/showerror for results.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2vvkcjj1jeuo" w:id="6"/>
      <w:bookmarkEnd w:id="6"/>
      <w:r w:rsidDel="00000000" w:rsidR="00000000" w:rsidRPr="00000000">
        <w:rPr>
          <w:rtl w:val="0"/>
        </w:rPr>
        <w:t xml:space="preserve">NDISBUDGETER.py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Utility for parsing Excel budgets (leverages pandas).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auto_detect_excel_file() looks for .xlsx/.xls in latest NexisID folders or root, biased toward the last processed ID from purger_state.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process_budget_excel() reads workbook, writes a raw CSV backup (Main_Agreement.csv), splits each “Agreement entry” block by day rows into separate CSV files under Entries/. Returns summary dict.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generate_budget_exports() is a CLI helper; auto-detects spreadsheets, prompts user, and calls process_budget_excel.</w:t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27h2fbr7aaim" w:id="7"/>
      <w:bookmarkEnd w:id="7"/>
      <w:r w:rsidDel="00000000" w:rsidR="00000000" w:rsidRPr="00000000">
        <w:rPr>
          <w:rtl w:val="0"/>
        </w:rPr>
        <w:t xml:space="preserve">purger_state.py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Thread-safe JSON persistence of purge state under ~/.turnpoint_purger/purger_state.json.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Maintains next_universal_id, purged_count, per-client last purge metadata, and a history log (capped at 200).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APIs: get_purge_statistics, reserve_universal_sequence, get_client_last_purge, get_recent_history, record_purge_event, reset_state.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record_purge_event increments counters, stores bytes/timestamps/operators, and ensures next_universal_id always increases.</w:t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6cpjr47tb0jh" w:id="8"/>
      <w:bookmarkEnd w:id="8"/>
      <w:r w:rsidDel="00000000" w:rsidR="00000000" w:rsidRPr="00000000">
        <w:rPr>
          <w:rtl w:val="0"/>
        </w:rPr>
        <w:t xml:space="preserve">build.py / specs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build.py installs PyInstaller if missing, then runs GUI/CLI specs with platform-specific dist paths (dist/macos, dist/windows).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turnpoint_gui.spec bundles turnpoint_purger_ui.py, includes assets/, hidden imports for NDISBUDGETER/importcsv/Pillow modules, and creates both EXE and .app bundle.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turnpoint_cli.spec bundles the CLI entry.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Other files: README, packaging notes, requirements.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65rie5gaezed" w:id="9"/>
      <w:bookmarkEnd w:id="9"/>
      <w:r w:rsidDel="00000000" w:rsidR="00000000" w:rsidRPr="00000000">
        <w:rPr>
          <w:rtl w:val="0"/>
        </w:rPr>
        <w:t xml:space="preserve">JavaScript &amp; DOM Interaction Mapping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Window handling: driver.execute_script("window.open(arguments[0], '_blank');", href) to open document detail pages in new tabs without relying on link targets.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Scrolling: driver.execute_script("arguments[0].scrollIntoView(true);", element) ensures buttons are visible before clicking.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Button clicks: driver.execute_script("arguments[0].click();", download_btn) sidesteps overlay issues and triggers file downloads reliably.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Selectors: heavy use of XPath to locate forms (//input[@type='submit']), tables, download panes, etc. The scripts interact with DOM nodes representing TurnPoint forms, download buttons, and table rows.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 direct JS injection beyond execute_script used for UI actions, so no custom DOM manipulation beyond scroll/click/open.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3znfw5bfjaao" w:id="10"/>
      <w:bookmarkEnd w:id="10"/>
      <w:r w:rsidDel="00000000" w:rsidR="00000000" w:rsidRPr="00000000">
        <w:rPr>
          <w:rtl w:val="0"/>
        </w:rPr>
        <w:t xml:space="preserve">Dependency &amp; Integration Mapping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Python Standard Lib: os, time, shutil, pathlib, csv, json, threading, queue, datetime.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Third-party: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selenium (WebDriver, waits, By, EC).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python-dotenv for .env.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pandas, openpyxl for Excel parsing (NDIS budget).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tkinter for GUI.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Pillow (Image, ImageSequence, ImageTk) for GIF rendering.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PyInstaller (packaging).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External system: TurnPoint web portal (https://tp1.com.au). No REST APIs; all interactions are via browser automation.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Credential flow: .env → TP_USERNAME/TP_PASSWORD; GUI can override via configure_credentials.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Chrome downloads: Selenium-managed Chrome uses download.default_directory to drop files into the working folder and the script renames them.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persistence: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PurgedClients/ per user (or override).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JSON state file ~/.turnpoint_purger/purger_state.json.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_duplicate_reports/ CSV notices.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CSV outputs + Excel budgets per client.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epq97ko74ae9" w:id="11"/>
      <w:bookmarkEnd w:id="11"/>
      <w:r w:rsidDel="00000000" w:rsidR="00000000" w:rsidRPr="00000000">
        <w:rPr>
          <w:rtl w:val="0"/>
        </w:rPr>
        <w:t xml:space="preserve">Database/Storage Section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database. Storage details:</w:t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PurgedClients/&lt;NexisID ClientID&gt;/ working folder. Contains CSVs for each page, downloaded documents, and NDIS_Budget_Exports/.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Final folder renamed to include client name (&lt;NexisID CLIENT NAME (ID)&gt;); cross-device or permission issues fallback to copytree.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JSON state file with structure:</w:t>
        <w:br w:type="textWrapping"/>
        <w:t xml:space="preserve">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"next_universal_id": 100003,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"purged_count": 2,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"clients":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"56851":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"universal_id": 100001,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"client_name": "KHAIR Adam",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"bytes": 1234567,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"timestamp": "2024-11-12T13:45:01.234567+00:00",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"operator": "Farhan"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"history": [ ... up to 200 entries ... 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_duplicate_reports/&lt;ClientID&gt;_duplicate_notice.csv warns when a client was purged before.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5y1zcysogr64" w:id="12"/>
      <w:bookmarkEnd w:id="12"/>
      <w:r w:rsidDel="00000000" w:rsidR="00000000" w:rsidRPr="00000000">
        <w:rPr>
          <w:rtl w:val="0"/>
        </w:rPr>
        <w:t xml:space="preserve">Diagrams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ohp99jn3zun0" w:id="13"/>
      <w:bookmarkEnd w:id="13"/>
      <w:r w:rsidDel="00000000" w:rsidR="00000000" w:rsidRPr="00000000">
        <w:rPr>
          <w:rtl w:val="0"/>
        </w:rPr>
        <w:t xml:space="preserve">Automation Workflow Sequence Diagram (textual)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tx6jvkbaqfvh" w:id="14"/>
      <w:bookmarkEnd w:id="14"/>
      <w:r w:rsidDel="00000000" w:rsidR="00000000" w:rsidRPr="00000000">
        <w:rPr>
          <w:rtl w:val="0"/>
        </w:rPr>
        <w:t xml:space="preserve">JS Interaction Analysis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window.open – opens each document detail page in a new tab for downloading; needed when anchor targets open modals/popups.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scrollIntoView(true) – ensures clickable buttons are visible; prevents Selenium from failing due to “element not interactable”.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arguments[0].click() – bypasses overlay/pop-up issues where Selenium’s .click() might be blocked.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Combined with WebDriverWait(... element_to_be_clickable) ensures the DOM is ready before executing JS.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e5pfog3irwjh" w:id="15"/>
      <w:bookmarkEnd w:id="15"/>
      <w:r w:rsidDel="00000000" w:rsidR="00000000" w:rsidRPr="00000000">
        <w:rPr>
          <w:rtl w:val="0"/>
        </w:rPr>
        <w:t xml:space="preserve">Identified Issues / Code Smells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Global mutable state: importcsv.py relies on many globals (CLIENT_ID, OUTPUT_DIR, LOG_SINK). Makes multithreading beyond the current single background thread risky.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explicit Page Objects: selectors are scattered in extract_*; changes to the site require editing multiple areas.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Hard-coded waits: in wait_for_new_download or WebDriverWait with short timeouts may fail on slow networks; consider parameterizing.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Exception swallowing: extract_* wrappers catch generic Exception and only log; critical errors (e.g., login failure) may go unnoticed.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Cross-device rename fallback: handles Errno 18 but now also needs to handle Windows PermissionError (proposed fix). Keep verifying after packaging.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Limited credential validation: GUI shows masked password but does not test login until run-time.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GUI not resizable/maximized: on Windows users requested scaling; requires Tk state adjustments.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fr24d7baybpw" w:id="16"/>
      <w:bookmarkEnd w:id="16"/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Encapsulate selectors in Page Object classes or at least constants; simplifies maintenance.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Centralize waits and timeouts for better tuning and diagnostics.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Add structured logging (e.g., Python logging) to emit JSON logs for monitoring.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Implement retry/backoff for download polling and HTTP navigation.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Parameterize archive roots per platform (already using env var; encourage Windows packaging to set %PROGRAMDATA% or ask user).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Add CLI options for headless mode, custom client IDs, or debug logging.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Unit-test helper utilities (e.g., calculate_directory_bytes, purger_state) to avoid regression.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ww7wslkdky8t" w:id="17"/>
      <w:bookmarkEnd w:id="17"/>
      <w:r w:rsidDel="00000000" w:rsidR="00000000" w:rsidRPr="00000000">
        <w:rPr>
          <w:rtl w:val="0"/>
        </w:rPr>
        <w:t xml:space="preserve">Closing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provided codebase is a cohesive procedural automation suite that relies on Selenium WebDriver to drive TurnPoint, Tkinter for user interaction, and local file/JSON persistence for artifacts and state. With the documentation above—covering architecture, detailed function behavior, DOM/JS interactions, storage mappings, and diagrams—you can package this into a PDF or extend the system confidently.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818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