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UNIVERSIDADE DE SÃO PAULO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0bfa045f-7fff-db1d-a6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Daniel Chang - 11399607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Gabriel Felix de Souza Lopes - 11295682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Tamires Serafim - 10366884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Tsuyoshi Yodogawa - 7557265</w:t>
      </w:r>
    </w:p>
    <w:p>
      <w:pPr>
        <w:pStyle w:val="Corpodotexto"/>
        <w:bidi w:val="0"/>
        <w:spacing w:lineRule="auto" w:line="331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Vinicius Santana Lima - 11315029</w:t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/>
      </w:r>
    </w:p>
    <w:p>
      <w:pPr>
        <w:pStyle w:val="Corpodotexto"/>
        <w:jc w:val="center"/>
        <w:rPr>
          <w:rFonts w:ascii="Arial" w:hAnsi="Arial"/>
        </w:rPr>
      </w:pPr>
      <w:r>
        <w:rPr>
          <w:b/>
          <w:bCs/>
        </w:rPr>
        <w:t>Relatório do primeiro ciclo de desenvolvimento</w:t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NutriFact</w:t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São Paulo</w:t>
      </w:r>
    </w:p>
    <w:p>
      <w:pPr>
        <w:pStyle w:val="Corpodotexto"/>
        <w:jc w:val="center"/>
        <w:rPr>
          <w:rFonts w:ascii="Arial" w:hAnsi="Arial"/>
        </w:rPr>
      </w:pPr>
      <w:r>
        <w:rPr>
          <w:b w:val="false"/>
          <w:bCs w:val="false"/>
        </w:rPr>
        <w:t>2021</w:t>
      </w:r>
      <w:r>
        <w:rPr/>
        <w:br/>
      </w:r>
      <w:r>
        <w:br w:type="page"/>
      </w:r>
    </w:p>
    <w:p>
      <w:pPr>
        <w:pStyle w:val="Toaheading"/>
        <w:rPr/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9404"/>
              <w:tab w:val="right" w:pos="9405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346_75896671">
            <w:r>
              <w:rPr>
                <w:rStyle w:val="Vnculodendice"/>
              </w:rPr>
              <w:t>1. Informações gerais</w:t>
              <w:tab/>
              <w:t>3</w:t>
            </w:r>
          </w:hyperlink>
        </w:p>
        <w:p>
          <w:pPr>
            <w:pStyle w:val="Sumrio1"/>
            <w:tabs>
              <w:tab w:val="clear" w:pos="9404"/>
              <w:tab w:val="right" w:pos="9405" w:leader="dot"/>
            </w:tabs>
            <w:rPr/>
          </w:pPr>
          <w:hyperlink w:anchor="__RefHeading___Toc41_1984454675">
            <w:r>
              <w:rPr>
                <w:rStyle w:val="Vnculodendice"/>
              </w:rPr>
              <w:t>2. Especificações</w:t>
              <w:tab/>
              <w:t>4</w:t>
            </w:r>
          </w:hyperlink>
        </w:p>
        <w:p>
          <w:pPr>
            <w:pStyle w:val="Sumrio1"/>
            <w:tabs>
              <w:tab w:val="clear" w:pos="9404"/>
              <w:tab w:val="right" w:pos="9405" w:leader="dot"/>
            </w:tabs>
            <w:rPr/>
          </w:pPr>
          <w:hyperlink w:anchor="__RefHeading___Toc68_2307329962">
            <w:r>
              <w:rPr>
                <w:rStyle w:val="Vnculodendice"/>
              </w:rPr>
              <w:t>3. Desafios</w:t>
              <w:tab/>
              <w:t>5</w:t>
            </w:r>
          </w:hyperlink>
        </w:p>
        <w:p>
          <w:pPr>
            <w:pStyle w:val="Sumrio2"/>
            <w:tabs>
              <w:tab w:val="clear" w:pos="9121"/>
              <w:tab w:val="right" w:pos="9405" w:leader="dot"/>
            </w:tabs>
            <w:rPr/>
          </w:pPr>
          <w:hyperlink w:anchor="__RefHeading___Toc71_2307329962">
            <w:r>
              <w:rPr>
                <w:rStyle w:val="Vnculodendice"/>
              </w:rPr>
              <w:t>3.1 Vinicius Santana Lima</w:t>
              <w:tab/>
              <w:t>5</w:t>
            </w:r>
          </w:hyperlink>
        </w:p>
        <w:p>
          <w:pPr>
            <w:pStyle w:val="Sumrio2"/>
            <w:tabs>
              <w:tab w:val="clear" w:pos="9121"/>
              <w:tab w:val="right" w:pos="9405" w:leader="dot"/>
            </w:tabs>
            <w:rPr/>
          </w:pPr>
          <w:hyperlink w:anchor="__RefHeading___Toc78_2307329962">
            <w:r>
              <w:rPr>
                <w:rStyle w:val="Vnculodendice"/>
              </w:rPr>
              <w:t>3.2 Tsuyoshi Yodogawa</w:t>
              <w:tab/>
              <w:t>5</w:t>
            </w:r>
          </w:hyperlink>
        </w:p>
        <w:p>
          <w:pPr>
            <w:pStyle w:val="Sumrio2"/>
            <w:tabs>
              <w:tab w:val="clear" w:pos="9121"/>
              <w:tab w:val="right" w:pos="9405" w:leader="dot"/>
            </w:tabs>
            <w:rPr/>
          </w:pPr>
          <w:hyperlink w:anchor="__RefHeading___Toc80_2307329962">
            <w:r>
              <w:rPr>
                <w:rStyle w:val="Vnculodendice"/>
              </w:rPr>
              <w:t>3.3 Tamires Serafim</w:t>
              <w:tab/>
              <w:t>6</w:t>
            </w:r>
          </w:hyperlink>
        </w:p>
        <w:p>
          <w:pPr>
            <w:pStyle w:val="Sumrio2"/>
            <w:tabs>
              <w:tab w:val="clear" w:pos="9121"/>
              <w:tab w:val="right" w:pos="9405" w:leader="dot"/>
            </w:tabs>
            <w:rPr/>
          </w:pPr>
          <w:hyperlink w:anchor="__RefHeading___Toc82_2307329962">
            <w:r>
              <w:rPr>
                <w:rStyle w:val="Vnculodendice"/>
              </w:rPr>
              <w:t>3.4 Gabriel Felix de Souza Lopes</w:t>
              <w:tab/>
              <w:t>6</w:t>
            </w:r>
          </w:hyperlink>
        </w:p>
        <w:p>
          <w:pPr>
            <w:pStyle w:val="Sumrio2"/>
            <w:tabs>
              <w:tab w:val="clear" w:pos="9121"/>
              <w:tab w:val="right" w:pos="9405" w:leader="dot"/>
            </w:tabs>
            <w:rPr/>
          </w:pPr>
          <w:hyperlink w:anchor="__RefHeading___Toc84_2307329962">
            <w:r>
              <w:rPr>
                <w:rStyle w:val="Vnculodendice"/>
              </w:rPr>
              <w:t>3.5 Daniel Chang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3131" w:leader="none"/>
        </w:tabs>
        <w:ind w:left="-540" w:hanging="0"/>
        <w:rPr/>
      </w:pPr>
      <w:r>
        <w:rPr/>
      </w:r>
      <w:r>
        <w:br w:type="page"/>
      </w:r>
    </w:p>
    <w:p>
      <w:pPr>
        <w:pStyle w:val="Ttulo1"/>
        <w:spacing w:lineRule="auto" w:line="360"/>
        <w:rPr/>
      </w:pPr>
      <w:bookmarkStart w:id="1" w:name="__RefHeading___Toc1346_75896671"/>
      <w:bookmarkEnd w:id="1"/>
      <w:r>
        <w:rPr/>
        <w:t xml:space="preserve">1. </w:t>
      </w:r>
      <w:r>
        <w:rPr>
          <w:rFonts w:eastAsia="Microsoft YaHei" w:cs="Arial"/>
          <w:b w:val="false"/>
          <w:bCs/>
          <w:sz w:val="28"/>
          <w:szCs w:val="36"/>
          <w:lang w:val="pt-BR" w:eastAsia="zh-CN"/>
        </w:rPr>
        <w:t>Informações gerais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/>
          <w:sz w:val="28"/>
          <w:szCs w:val="36"/>
          <w:lang w:val="pt-BR" w:eastAsia="zh-CN"/>
        </w:rPr>
        <w:tab/>
      </w:r>
      <w:r>
        <w:rPr>
          <w:rFonts w:eastAsia="Microsoft YaHei" w:cs="Arial"/>
          <w:b w:val="false"/>
          <w:bCs/>
          <w:sz w:val="24"/>
          <w:szCs w:val="24"/>
          <w:lang w:val="pt-BR" w:eastAsia="zh-CN"/>
        </w:rPr>
        <w:t xml:space="preserve">O grupo está desenvolvendo a aplicação 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NutriFact. O objetivo principal da aplicação é permitir que pessoas controlem os hábitos alimentares, usando o NutriFact para 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verificar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, por exemplo, as calorias consumidas 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em uma refeição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. Ou seja, é possível encontrar informações nutricionais na aplicação que apoiem a melhoria dos hábitos alimentares, mas </w:t>
      </w:r>
      <w:r>
        <w:rPr>
          <w:rFonts w:eastAsia="Microsoft YaHei" w:cs="Arial"/>
          <w:b/>
          <w:bCs/>
          <w:sz w:val="24"/>
          <w:szCs w:val="24"/>
          <w:lang w:val="pt-BR" w:eastAsia="zh-CN"/>
        </w:rPr>
        <w:t>sem dispensar a consulta de um nutricionista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.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ab/>
        <w:t xml:space="preserve">A respeito das funcionalidades implementadas, foi feito o primeiro </w:t>
      </w:r>
      <w:r>
        <w:rPr>
          <w:rFonts w:eastAsia="Microsoft YaHei" w:cs="Arial"/>
          <w:b w:val="false"/>
          <w:bCs w:val="false"/>
          <w:i/>
          <w:iCs/>
          <w:sz w:val="24"/>
          <w:szCs w:val="24"/>
          <w:lang w:val="pt-BR" w:eastAsia="zh-CN"/>
        </w:rPr>
        <w:t>deploy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 dos arquivos, definiu-se um quadro Kanban de tarefas baseadas nos requisitos definidos na entrega anterior e </w:t>
      </w:r>
      <w:r>
        <w:rPr>
          <w:rFonts w:eastAsia="Microsoft YaHei" w:cs="Arial"/>
          <w:b w:val="false"/>
          <w:bCs w:val="false"/>
          <w:i/>
          <w:iCs/>
          <w:sz w:val="24"/>
          <w:szCs w:val="24"/>
          <w:lang w:val="pt-BR" w:eastAsia="zh-CN"/>
        </w:rPr>
        <w:t xml:space="preserve">issues </w:t>
      </w: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  <w:lang w:val="pt-BR" w:eastAsia="zh-CN"/>
        </w:rPr>
        <w:t>foram criadas e designadas aos respectivos membros. Depois, foi iniciado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 o desenvolvimento de </w:t>
      </w:r>
      <w:r>
        <w:rPr>
          <w:rFonts w:eastAsia="Microsoft YaHei" w:cs="Arial"/>
          <w:b w:val="false"/>
          <w:bCs w:val="false"/>
          <w:color w:val="auto"/>
          <w:kern w:val="0"/>
          <w:sz w:val="24"/>
          <w:szCs w:val="24"/>
          <w:lang w:val="pt-BR" w:eastAsia="zh-CN" w:bidi="ar-SA"/>
        </w:rPr>
        <w:t>duas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 funcionalidades 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principais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 xml:space="preserve">: cálculo do IMC e </w:t>
      </w:r>
      <w:r>
        <w:rPr>
          <w:rFonts w:eastAsia="Microsoft YaHei" w:cs="Arial"/>
          <w:b w:val="false"/>
          <w:bCs w:val="false"/>
          <w:color w:val="auto"/>
          <w:kern w:val="0"/>
          <w:sz w:val="24"/>
          <w:szCs w:val="24"/>
          <w:lang w:val="pt-BR" w:eastAsia="zh-CN" w:bidi="ar-SA"/>
        </w:rPr>
        <w:t>a exibição da tabela nutricional</w:t>
      </w: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>.</w:t>
      </w:r>
    </w:p>
    <w:p>
      <w:pPr>
        <w:pStyle w:val="Corpodotexto"/>
        <w:spacing w:lineRule="auto" w:line="360"/>
        <w:jc w:val="both"/>
        <w:rPr/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  <w:tab/>
        <w:t>A aplicação possui três páginas acessíveis, respectivamente: “localhost:8080” (principal), “localhost:8080/SignUp” (cadastro) e “localhost:8080/CalculateBMI”.</w:t>
      </w:r>
    </w:p>
    <w:p>
      <w:pPr>
        <w:pStyle w:val="Corpodotexto"/>
        <w:spacing w:lineRule="auto" w:line="360"/>
        <w:jc w:val="both"/>
        <w:rPr>
          <w:rFonts w:ascii="Arial" w:hAnsi="Arial" w:eastAsia="Microsoft YaHei" w:cs="Arial"/>
          <w:b w:val="false"/>
          <w:b w:val="false"/>
          <w:bCs w:val="false"/>
          <w:sz w:val="24"/>
          <w:szCs w:val="24"/>
          <w:lang w:val="pt-BR" w:eastAsia="zh-CN"/>
        </w:rPr>
      </w:pPr>
      <w:r>
        <w:rPr>
          <w:rFonts w:eastAsia="Microsoft YaHei" w:cs="Arial"/>
          <w:b w:val="false"/>
          <w:bCs w:val="false"/>
          <w:sz w:val="24"/>
          <w:szCs w:val="24"/>
          <w:lang w:val="pt-BR" w:eastAsia="zh-CN"/>
        </w:rPr>
      </w:r>
      <w:r>
        <w:br w:type="page"/>
      </w:r>
    </w:p>
    <w:p>
      <w:pPr>
        <w:pStyle w:val="Ttulo1"/>
        <w:spacing w:lineRule="auto" w:line="360"/>
        <w:rPr/>
      </w:pPr>
      <w:bookmarkStart w:id="2" w:name="__RefHeading___Toc41_1984454675"/>
      <w:bookmarkEnd w:id="2"/>
      <w:r>
        <w:rPr/>
        <w:t>2. Especificações</w:t>
      </w:r>
    </w:p>
    <w:p>
      <w:pPr>
        <w:pStyle w:val="Corpodotexto"/>
        <w:spacing w:lineRule="auto" w:line="360"/>
        <w:jc w:val="both"/>
        <w:rPr/>
      </w:pPr>
      <w:r>
        <w:rPr/>
        <w:t>Para criar o NutriFact, optamos por:</w:t>
      </w:r>
    </w:p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Corpodotexto"/>
        <w:numPr>
          <w:ilvl w:val="0"/>
          <w:numId w:val="2"/>
        </w:numPr>
        <w:jc w:val="both"/>
        <w:rPr/>
      </w:pPr>
      <w:r>
        <w:rPr/>
        <w:tab/>
        <w:t xml:space="preserve">Spring Boot 2.5.6 </w:t>
      </w:r>
      <w:r>
        <w:rPr/>
        <w:t xml:space="preserve">para criar e gerir as dependências do projeto e  </w:t>
        <w:tab/>
        <w:t>configurar o software com facilidade.</w:t>
      </w:r>
    </w:p>
    <w:p>
      <w:pPr>
        <w:pStyle w:val="Corpodotexto"/>
        <w:numPr>
          <w:ilvl w:val="0"/>
          <w:numId w:val="2"/>
        </w:numPr>
        <w:jc w:val="both"/>
        <w:rPr/>
      </w:pPr>
      <w:r>
        <w:rPr/>
        <w:tab/>
        <w:t xml:space="preserve">Maven </w:t>
      </w:r>
      <w:r>
        <w:rPr/>
        <w:t>para automatizar a compilação.</w:t>
      </w:r>
    </w:p>
    <w:p>
      <w:pPr>
        <w:pStyle w:val="Corpodotexto"/>
        <w:numPr>
          <w:ilvl w:val="0"/>
          <w:numId w:val="2"/>
        </w:numPr>
        <w:jc w:val="both"/>
        <w:rPr/>
      </w:pPr>
      <w:r>
        <w:rPr/>
        <w:tab/>
        <w:t xml:space="preserve">Java 11 </w:t>
      </w:r>
      <w:r>
        <w:rPr/>
        <w:t xml:space="preserve">para fazer o </w:t>
      </w:r>
      <w:r>
        <w:rPr>
          <w:i/>
          <w:iCs/>
        </w:rPr>
        <w:t>backend</w:t>
      </w:r>
      <w:r>
        <w:rPr>
          <w:i w:val="false"/>
          <w:iCs w:val="false"/>
        </w:rPr>
        <w:t>.</w:t>
      </w:r>
    </w:p>
    <w:p>
      <w:pPr>
        <w:pStyle w:val="Corpodotexto"/>
        <w:numPr>
          <w:ilvl w:val="0"/>
          <w:numId w:val="2"/>
        </w:numPr>
        <w:jc w:val="both"/>
        <w:rPr/>
      </w:pPr>
      <w:r>
        <w:rPr/>
        <w:tab/>
        <w:t>Spring Web</w:t>
        <w:tab/>
        <w:t>(</w:t>
      </w:r>
      <w:r>
        <w:rPr>
          <w:i/>
          <w:iCs/>
        </w:rPr>
        <w:t xml:space="preserve">build </w:t>
      </w:r>
      <w:r>
        <w:rPr/>
        <w:t>web, aplicação com MVC. Uso do Tomcat)</w:t>
      </w:r>
    </w:p>
    <w:p>
      <w:pPr>
        <w:pStyle w:val="Corpodotexto"/>
        <w:numPr>
          <w:ilvl w:val="0"/>
          <w:numId w:val="2"/>
        </w:numPr>
        <w:jc w:val="both"/>
        <w:rPr/>
      </w:pPr>
      <w:r>
        <w:rPr/>
        <w:tab/>
        <w:t xml:space="preserve">Spring Boot DevTools para atualização automática do servidor, sem a </w:t>
        <w:tab/>
        <w:t>necessidade de reiniciar a cada mudança.</w:t>
      </w:r>
    </w:p>
    <w:p>
      <w:pPr>
        <w:pStyle w:val="Corpodotexto"/>
        <w:numPr>
          <w:ilvl w:val="0"/>
          <w:numId w:val="2"/>
        </w:numPr>
        <w:jc w:val="both"/>
        <w:rPr/>
      </w:pPr>
      <w:r>
        <w:rPr/>
        <w:tab/>
        <w:t>Thymeleaf</w:t>
        <w:tab/>
      </w:r>
      <w:r>
        <w:rPr/>
        <w:t xml:space="preserve">para </w:t>
      </w:r>
      <w:r>
        <w:rPr/>
        <w:t>que páginas HTMLs sejam exibidas corretamente.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ab/>
        <w:t>T</w:t>
      </w:r>
      <w:r>
        <w:rPr/>
        <w:t>a</w:t>
      </w:r>
      <w:r>
        <w:rPr/>
        <w:t xml:space="preserve">mbém foi optado pelo uso do GitHub como repositório. </w:t>
      </w:r>
      <w:r>
        <w:rPr/>
        <w:t xml:space="preserve">O repositório pode ser acessado </w:t>
      </w:r>
      <w:hyperlink r:id="rId2">
        <w:r>
          <w:rPr>
            <w:rStyle w:val="LinkdaInternet"/>
          </w:rPr>
          <w:t>clicando aqui</w:t>
        </w:r>
      </w:hyperlink>
      <w:r>
        <w:rPr/>
        <w:t>.</w:t>
      </w:r>
    </w:p>
    <w:p>
      <w:pPr>
        <w:pStyle w:val="Corpodotexto"/>
        <w:jc w:val="both"/>
        <w:rPr/>
      </w:pPr>
      <w:r>
        <w:rPr/>
      </w:r>
      <w:r>
        <w:br w:type="page"/>
      </w:r>
    </w:p>
    <w:p>
      <w:pPr>
        <w:pStyle w:val="Ttulo1"/>
        <w:rPr/>
      </w:pPr>
      <w:bookmarkStart w:id="3" w:name="__RefHeading___Toc68_2307329962"/>
      <w:bookmarkEnd w:id="3"/>
      <w:r>
        <w:rPr/>
        <w:t>3. Desafios</w:t>
      </w:r>
    </w:p>
    <w:p>
      <w:pPr>
        <w:pStyle w:val="Corpodotexto"/>
        <w:jc w:val="both"/>
        <w:rPr/>
      </w:pPr>
      <w:r>
        <w:rPr/>
        <w:tab/>
        <w:t>Durante o processo de desenvolvimento o grupo passou por diversos desafios. O primeiro deles foi a falta de conhecimento, na média, em relação ao desenvolvimento Web. A maior parte do grupo precisou conhecer e estudar as ferramentas, porque não havia experiência suficiente. Isso, por si só, atrasou consideravelmente o desenvolvimento.</w:t>
      </w:r>
    </w:p>
    <w:p>
      <w:pPr>
        <w:pStyle w:val="Corpodotexto"/>
        <w:jc w:val="both"/>
        <w:rPr/>
      </w:pPr>
      <w:r>
        <w:rPr/>
        <w:tab/>
        <w:t xml:space="preserve">Além disso, durante o desenvolvimento, alguns </w:t>
      </w:r>
      <w:r>
        <w:rPr>
          <w:i/>
          <w:iCs/>
        </w:rPr>
        <w:t xml:space="preserve">bugs </w:t>
      </w:r>
      <w:r>
        <w:rPr>
          <w:i w:val="false"/>
          <w:iCs w:val="false"/>
        </w:rPr>
        <w:t xml:space="preserve">notáveis contribuíram para um atraso significativo. Por exemplo, no começo do desenvolvimento havia um problema em ler os dados enviados pelos formulários HTML. Depois de muito esforço e pesquisa, o grupo usou o Thymeleaf como solução do problema. Esses </w:t>
      </w:r>
      <w:r>
        <w:rPr>
          <w:i/>
          <w:iCs/>
        </w:rPr>
        <w:t xml:space="preserve">bugs </w:t>
      </w:r>
      <w:r>
        <w:rPr>
          <w:i w:val="false"/>
          <w:iCs w:val="false"/>
        </w:rPr>
        <w:t xml:space="preserve">somado a falta de </w:t>
      </w:r>
      <w:r>
        <w:rPr>
          <w:i/>
          <w:iCs/>
        </w:rPr>
        <w:t xml:space="preserve">expertise </w:t>
      </w:r>
      <w:r>
        <w:rPr>
          <w:i w:val="false"/>
          <w:iCs w:val="false"/>
        </w:rPr>
        <w:t>geraram atrasos grandes.</w:t>
      </w:r>
    </w:p>
    <w:p>
      <w:pPr>
        <w:pStyle w:val="Corpodotexto"/>
        <w:rPr>
          <w:i w:val="false"/>
          <w:i w:val="false"/>
          <w:iCs w:val="false"/>
        </w:rPr>
      </w:pPr>
      <w:r>
        <w:rPr/>
      </w:r>
    </w:p>
    <w:p>
      <w:pPr>
        <w:pStyle w:val="Ttulo2"/>
        <w:rPr/>
      </w:pPr>
      <w:bookmarkStart w:id="4" w:name="__RefHeading___Toc71_2307329962"/>
      <w:bookmarkEnd w:id="4"/>
      <w:r>
        <w:rPr/>
        <w:t>3.1 Vinicius Santana Lima</w:t>
      </w:r>
    </w:p>
    <w:p>
      <w:pPr>
        <w:pStyle w:val="Corpodotexto"/>
        <w:jc w:val="both"/>
        <w:rPr/>
      </w:pPr>
      <w:r>
        <w:rPr/>
        <w:tab/>
      </w:r>
      <w:r>
        <w:rPr/>
        <w:t>Aspecto positivo: “</w:t>
      </w:r>
      <w:r>
        <w:rPr>
          <w:i/>
          <w:iCs/>
        </w:rPr>
        <w:t xml:space="preserve">Acho que durante o desenvolvimento 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contribui</w:t>
      </w:r>
      <w:r>
        <w:rPr>
          <w:i/>
          <w:iCs/>
        </w:rPr>
        <w:t xml:space="preserve"> bastante com o código porque já tinha conhecimento em desenvolvimento web.”</w:t>
      </w:r>
    </w:p>
    <w:p>
      <w:pPr>
        <w:pStyle w:val="Corpodotexto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>Aspecto negativo: “</w:t>
      </w:r>
      <w:r>
        <w:rPr>
          <w:i/>
          <w:iCs/>
        </w:rPr>
        <w:t>Acredito que não há um aspecto negativo que eu tenha sentido muito.”</w:t>
      </w:r>
    </w:p>
    <w:p>
      <w:pPr>
        <w:pStyle w:val="Corpodotexto"/>
        <w:jc w:val="both"/>
        <w:rPr>
          <w:i/>
          <w:i/>
          <w:iCs/>
        </w:rPr>
      </w:pPr>
      <w:r>
        <w:rPr/>
      </w:r>
    </w:p>
    <w:p>
      <w:pPr>
        <w:pStyle w:val="Ttulo2"/>
        <w:rPr/>
      </w:pPr>
      <w:bookmarkStart w:id="5" w:name="__RefHeading___Toc78_2307329962"/>
      <w:bookmarkEnd w:id="5"/>
      <w:r>
        <w:rPr/>
        <w:t>3.</w:t>
      </w:r>
      <w:r>
        <w:rPr/>
        <w:t>2</w:t>
      </w:r>
      <w:r>
        <w:rPr/>
        <w:t xml:space="preserve"> </w:t>
      </w:r>
      <w:r>
        <w:rPr>
          <w:rFonts w:eastAsia="Microsoft YaHei" w:cs="Arial"/>
          <w:b w:val="false"/>
          <w:bCs/>
          <w:color w:val="auto"/>
          <w:kern w:val="0"/>
          <w:sz w:val="28"/>
          <w:szCs w:val="32"/>
          <w:lang w:val="pt-BR" w:eastAsia="zh-CN" w:bidi="ar-SA"/>
        </w:rPr>
        <w:t>Tsuyoshi Yodogawa</w:t>
      </w:r>
    </w:p>
    <w:p>
      <w:pPr>
        <w:pStyle w:val="Corpodotexto"/>
        <w:jc w:val="both"/>
        <w:rPr/>
      </w:pPr>
      <w:r>
        <w:rPr/>
        <w:tab/>
      </w:r>
      <w:r>
        <w:rPr/>
        <w:t>Aspecto positivo: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Aprendi muito durante o processo de desenvolvimento</w:t>
      </w:r>
      <w:r>
        <w:rPr>
          <w:i/>
          <w:iCs/>
        </w:rPr>
        <w:t>.”</w:t>
      </w:r>
    </w:p>
    <w:p>
      <w:pPr>
        <w:pStyle w:val="Corpodotexto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>Aspecto negativo: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Foi difícil aprender todas essas ferramentas</w:t>
      </w:r>
      <w:r>
        <w:rPr>
          <w:i/>
          <w:iCs/>
        </w:rPr>
        <w:t>.”</w:t>
      </w:r>
    </w:p>
    <w:p>
      <w:pPr>
        <w:pStyle w:val="Corpodotexto"/>
        <w:jc w:val="both"/>
        <w:rPr>
          <w:i/>
          <w:i/>
          <w:iCs/>
        </w:rPr>
      </w:pPr>
      <w:r>
        <w:rPr/>
      </w:r>
      <w:r>
        <w:br w:type="page"/>
      </w:r>
    </w:p>
    <w:p>
      <w:pPr>
        <w:pStyle w:val="Ttulo2"/>
        <w:rPr/>
      </w:pPr>
      <w:bookmarkStart w:id="6" w:name="__RefHeading___Toc80_2307329962"/>
      <w:bookmarkEnd w:id="6"/>
      <w:r>
        <w:rPr/>
        <w:t>3.</w:t>
      </w:r>
      <w:r>
        <w:rPr>
          <w:rFonts w:eastAsia="Microsoft YaHei" w:cs="Arial"/>
          <w:b w:val="false"/>
          <w:bCs/>
          <w:color w:val="auto"/>
          <w:kern w:val="0"/>
          <w:sz w:val="28"/>
          <w:szCs w:val="32"/>
          <w:lang w:val="pt-BR" w:eastAsia="zh-CN" w:bidi="ar-SA"/>
        </w:rPr>
        <w:t>3</w:t>
      </w:r>
      <w:r>
        <w:rPr/>
        <w:t xml:space="preserve"> </w:t>
      </w:r>
      <w:r>
        <w:rPr>
          <w:rFonts w:eastAsia="Microsoft YaHei" w:cs="Arial"/>
          <w:b w:val="false"/>
          <w:bCs/>
          <w:color w:val="auto"/>
          <w:kern w:val="0"/>
          <w:sz w:val="28"/>
          <w:szCs w:val="32"/>
          <w:lang w:val="pt-BR" w:eastAsia="zh-CN" w:bidi="ar-SA"/>
        </w:rPr>
        <w:t>Tamires Serafim</w:t>
      </w:r>
    </w:p>
    <w:p>
      <w:pPr>
        <w:pStyle w:val="Corpodotexto"/>
        <w:jc w:val="both"/>
        <w:rPr/>
      </w:pPr>
      <w:r>
        <w:rPr/>
        <w:tab/>
      </w:r>
      <w:r>
        <w:rPr/>
        <w:t>Aspecto positivo: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Acho que deu pra pegar uma experiência legal em desenvolver uma aplicação mais comercial</w:t>
      </w:r>
      <w:r>
        <w:rPr>
          <w:i/>
          <w:iCs/>
        </w:rPr>
        <w:t>.”</w:t>
      </w:r>
    </w:p>
    <w:p>
      <w:pPr>
        <w:pStyle w:val="Corpodotexto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>Aspecto negativo: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Demorei um pouco pra “encaixar as peças” da parte mais técnica</w:t>
      </w:r>
      <w:r>
        <w:rPr>
          <w:i/>
          <w:iCs/>
        </w:rPr>
        <w:t>.”</w:t>
      </w:r>
    </w:p>
    <w:p>
      <w:pPr>
        <w:pStyle w:val="Corpodotexto"/>
        <w:jc w:val="both"/>
        <w:rPr>
          <w:i/>
          <w:i/>
          <w:iCs/>
        </w:rPr>
      </w:pPr>
      <w:r>
        <w:rPr/>
      </w:r>
    </w:p>
    <w:p>
      <w:pPr>
        <w:pStyle w:val="Ttulo2"/>
        <w:rPr/>
      </w:pPr>
      <w:bookmarkStart w:id="7" w:name="__RefHeading___Toc82_2307329962"/>
      <w:bookmarkEnd w:id="7"/>
      <w:r>
        <w:rPr/>
        <w:t>3.</w:t>
      </w:r>
      <w:r>
        <w:rPr>
          <w:rFonts w:eastAsia="Microsoft YaHei" w:cs="Arial"/>
          <w:b w:val="false"/>
          <w:bCs/>
          <w:color w:val="auto"/>
          <w:kern w:val="0"/>
          <w:sz w:val="28"/>
          <w:szCs w:val="32"/>
          <w:lang w:val="pt-BR" w:eastAsia="zh-CN" w:bidi="ar-SA"/>
        </w:rPr>
        <w:t>4</w:t>
      </w:r>
      <w:r>
        <w:rPr/>
        <w:t xml:space="preserve"> </w:t>
      </w:r>
      <w:r>
        <w:rPr>
          <w:rFonts w:eastAsia="Microsoft YaHei" w:cs="Arial"/>
          <w:b w:val="false"/>
          <w:bCs/>
          <w:color w:val="auto"/>
          <w:kern w:val="0"/>
          <w:sz w:val="28"/>
          <w:szCs w:val="32"/>
          <w:lang w:val="pt-BR" w:eastAsia="zh-CN" w:bidi="ar-SA"/>
        </w:rPr>
        <w:t>Gabriel Felix de Souza Lopes</w:t>
      </w:r>
    </w:p>
    <w:p>
      <w:pPr>
        <w:pStyle w:val="Corpodotexto"/>
        <w:jc w:val="both"/>
        <w:rPr/>
      </w:pPr>
      <w:r>
        <w:rPr/>
        <w:tab/>
      </w:r>
      <w:r>
        <w:rPr/>
        <w:t>Aspecto positivo: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É minha primeira vez em contato com o processo de desenvolvimento de uma aplicação assim</w:t>
      </w:r>
      <w:r>
        <w:rPr>
          <w:i/>
          <w:iCs/>
        </w:rPr>
        <w:t>. Foi interessante.”</w:t>
      </w:r>
    </w:p>
    <w:p>
      <w:pPr>
        <w:pStyle w:val="Corpodotexto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>Aspecto negativo: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Descobri que não sabia quase nada sobre como desenvolver uma aplicação web e que ainda não sei o suficiente</w:t>
      </w:r>
      <w:r>
        <w:rPr>
          <w:i/>
          <w:iCs/>
        </w:rPr>
        <w:t>.”</w:t>
      </w:r>
    </w:p>
    <w:p>
      <w:pPr>
        <w:pStyle w:val="Corpodotexto"/>
        <w:jc w:val="both"/>
        <w:rPr>
          <w:i/>
          <w:i/>
          <w:iCs/>
        </w:rPr>
      </w:pPr>
      <w:r>
        <w:rPr/>
      </w:r>
    </w:p>
    <w:p>
      <w:pPr>
        <w:pStyle w:val="Ttulo2"/>
        <w:rPr/>
      </w:pPr>
      <w:bookmarkStart w:id="8" w:name="__RefHeading___Toc84_2307329962"/>
      <w:bookmarkEnd w:id="8"/>
      <w:r>
        <w:rPr/>
        <w:t>3.</w:t>
      </w:r>
      <w:r>
        <w:rPr>
          <w:rFonts w:eastAsia="Microsoft YaHei" w:cs="Arial"/>
          <w:b w:val="false"/>
          <w:bCs/>
          <w:color w:val="auto"/>
          <w:kern w:val="0"/>
          <w:sz w:val="28"/>
          <w:szCs w:val="32"/>
          <w:lang w:val="pt-BR" w:eastAsia="zh-CN" w:bidi="ar-SA"/>
        </w:rPr>
        <w:t>5</w:t>
      </w:r>
      <w:r>
        <w:rPr/>
        <w:t xml:space="preserve"> </w:t>
      </w:r>
      <w:r>
        <w:rPr>
          <w:rFonts w:eastAsia="Microsoft YaHei" w:cs="Arial"/>
          <w:b w:val="false"/>
          <w:bCs/>
          <w:color w:val="auto"/>
          <w:kern w:val="0"/>
          <w:sz w:val="28"/>
          <w:szCs w:val="32"/>
          <w:lang w:val="pt-BR" w:eastAsia="zh-CN" w:bidi="ar-SA"/>
        </w:rPr>
        <w:t>Daniel Chang</w:t>
      </w:r>
    </w:p>
    <w:p>
      <w:pPr>
        <w:pStyle w:val="Corpodotexto"/>
        <w:jc w:val="both"/>
        <w:rPr/>
      </w:pPr>
      <w:r>
        <w:rPr/>
        <w:tab/>
      </w:r>
      <w:r>
        <w:rPr/>
        <w:t>Aspecto positivo: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No geral, o grupo conseguiu se organizar bem e foi tudo de boa</w:t>
      </w:r>
      <w:r>
        <w:rPr>
          <w:i/>
          <w:iCs/>
        </w:rPr>
        <w:t>.”</w:t>
      </w:r>
    </w:p>
    <w:p>
      <w:pPr>
        <w:pStyle w:val="Corpodotexto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>Aspecto negativo: “</w:t>
      </w:r>
      <w:r>
        <w:rPr>
          <w:rFonts w:eastAsia="Times New Roman" w:cs="Arial"/>
          <w:b w:val="false"/>
          <w:i/>
          <w:iCs/>
          <w:color w:val="auto"/>
          <w:kern w:val="0"/>
          <w:sz w:val="24"/>
          <w:szCs w:val="22"/>
          <w:lang w:val="pt-BR" w:eastAsia="zh-CN" w:bidi="ar-SA"/>
        </w:rPr>
        <w:t>A parte técnica pegou mais mesmo</w:t>
      </w:r>
      <w:r>
        <w:rPr>
          <w:i/>
          <w:iCs/>
        </w:rPr>
        <w:t>.”</w:t>
      </w:r>
    </w:p>
    <w:sectPr>
      <w:type w:val="nextPage"/>
      <w:pgSz w:w="12240" w:h="15840"/>
      <w:pgMar w:left="1701" w:right="1134" w:header="0" w:top="198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color w:val="auto"/>
      <w:kern w:val="0"/>
      <w:sz w:val="24"/>
      <w:szCs w:val="22"/>
      <w:lang w:val="pt-BR" w:eastAsia="zh-CN" w:bidi="ar-SA"/>
    </w:rPr>
  </w:style>
  <w:style w:type="paragraph" w:styleId="Ttulo1">
    <w:name w:val="Heading 1"/>
    <w:basedOn w:val="Ttulo"/>
    <w:next w:val="Corpodotexto"/>
    <w:qFormat/>
    <w:pPr>
      <w:outlineLvl w:val="0"/>
    </w:pPr>
    <w:rPr>
      <w:rFonts w:ascii="Arial" w:hAnsi="Arial"/>
      <w:b w:val="false"/>
      <w:bCs/>
      <w:szCs w:val="36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Arial" w:hAnsi="Arial"/>
      <w:b w:val="false"/>
      <w:bCs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jc w:val="both"/>
      <w:outlineLvl w:val="2"/>
    </w:pPr>
    <w:rPr>
      <w:rFonts w:ascii="Arial" w:hAnsi="Arial"/>
      <w:b w:val="false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ontepargpadro" w:customStyle="1">
    <w:name w:val="Fonte parág. padrão"/>
    <w:qFormat/>
    <w:rPr/>
  </w:style>
  <w:style w:type="character" w:styleId="CabealhoChar" w:customStyle="1">
    <w:name w:val="Cabeçalho Char"/>
    <w:basedOn w:val="Fontepargpadro"/>
    <w:qFormat/>
    <w:rPr>
      <w:rFonts w:ascii="Helvetica" w:hAnsi="Helvetica" w:cs="Arial"/>
      <w:b/>
      <w:sz w:val="22"/>
      <w:szCs w:val="22"/>
    </w:rPr>
  </w:style>
  <w:style w:type="character" w:styleId="RodapChar" w:customStyle="1">
    <w:name w:val="Rodapé Char"/>
    <w:basedOn w:val="Fontepargpadro"/>
    <w:qFormat/>
    <w:rPr>
      <w:rFonts w:ascii="Helvetica" w:hAnsi="Helvetica" w:cs="Arial"/>
      <w:b/>
      <w:sz w:val="22"/>
      <w:szCs w:val="22"/>
    </w:rPr>
  </w:style>
  <w:style w:type="character" w:styleId="Smbolosdenumerao" w:customStyle="1">
    <w:name w:val="Símbolos de numeração"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360"/>
    </w:pPr>
    <w:rPr>
      <w:b w:val="false"/>
    </w:rPr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Cs/>
    </w:rPr>
  </w:style>
  <w:style w:type="paragraph" w:styleId="Contedodoquadro" w:customStyle="1">
    <w:name w:val="Conteúdo do quadro"/>
    <w:basedOn w:val="Normal"/>
    <w:qFormat/>
    <w:pPr/>
    <w:rPr/>
  </w:style>
  <w:style w:type="paragraph" w:styleId="Indexheading">
    <w:name w:val="index heading"/>
    <w:basedOn w:val="Ttulo"/>
    <w:qFormat/>
    <w:pPr>
      <w:suppressLineNumbers/>
    </w:pPr>
    <w:rPr>
      <w:bCs/>
      <w:sz w:val="32"/>
      <w:szCs w:val="32"/>
    </w:rPr>
  </w:style>
  <w:style w:type="paragraph" w:styleId="Toaheading">
    <w:name w:val="toa heading"/>
    <w:basedOn w:val="Indexheading"/>
    <w:qFormat/>
    <w:pPr>
      <w:spacing w:lineRule="auto" w:line="360" w:before="0" w:after="0"/>
      <w:jc w:val="center"/>
    </w:pPr>
    <w:rPr>
      <w:rFonts w:ascii="Arial" w:hAnsi="Arial"/>
      <w:caps/>
      <w:sz w:val="28"/>
    </w:rPr>
  </w:style>
  <w:style w:type="paragraph" w:styleId="Sumrio1">
    <w:name w:val="TOC 1"/>
    <w:basedOn w:val="Ndice"/>
    <w:pPr>
      <w:tabs>
        <w:tab w:val="clear" w:pos="708"/>
        <w:tab w:val="right" w:pos="9404" w:leader="dot"/>
      </w:tabs>
      <w:spacing w:lineRule="auto" w:line="360"/>
      <w:jc w:val="both"/>
    </w:pPr>
    <w:rPr>
      <w:caps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Sumrio2">
    <w:name w:val="TOC 2"/>
    <w:basedOn w:val="Ndice"/>
    <w:pPr>
      <w:tabs>
        <w:tab w:val="clear" w:pos="708"/>
        <w:tab w:val="right" w:pos="9121" w:leader="dot"/>
      </w:tabs>
      <w:spacing w:lineRule="auto" w:line="360"/>
      <w:ind w:left="283" w:hanging="0"/>
      <w:jc w:val="both"/>
    </w:pPr>
    <w:rPr>
      <w:b w:val="false"/>
      <w:caps/>
    </w:rPr>
  </w:style>
  <w:style w:type="paragraph" w:styleId="Sumrio3">
    <w:name w:val="TOC 3"/>
    <w:basedOn w:val="Ndice"/>
    <w:pPr>
      <w:tabs>
        <w:tab w:val="clear" w:pos="708"/>
        <w:tab w:val="right" w:pos="8839" w:leader="dot"/>
      </w:tabs>
      <w:spacing w:lineRule="auto" w:line="360"/>
      <w:ind w:left="566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-felix/NutriFac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LibreOffice/7.1.3.2$Windows_X86_64 LibreOffice_project/47f78053abe362b9384784d31a6e56f8511eb1c1</Application>
  <AppVersion>15.0000</AppVersion>
  <DocSecurity>4</DocSecurity>
  <Pages>6</Pages>
  <Words>558</Words>
  <Characters>3183</Characters>
  <CharactersWithSpaces>3711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2021-04-22T02:46:00Z</dcterms:created>
  <dc:creator>admin</dc:creator>
  <dc:description/>
  <dc:language>pt-BR</dc:language>
  <cp:lastModifiedBy/>
  <cp:lastPrinted>2012-04-11T13:04:00Z</cp:lastPrinted>
  <dcterms:modified xsi:type="dcterms:W3CDTF">2021-10-31T17:32:02Z</dcterms:modified>
  <cp:revision>22</cp:revision>
  <dc:subject/>
  <dc:title>RELATÓRIO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