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>
          <w:i w:val="1"/>
        </w:rPr>
      </w:pPr>
      <w:bookmarkStart w:colFirst="0" w:colLast="0" w:name="_7xvjhhoh5sv3" w:id="0"/>
      <w:bookmarkEnd w:id="0"/>
      <w:r w:rsidDel="00000000" w:rsidR="00000000" w:rsidRPr="00000000">
        <w:rPr>
          <w:i w:val="1"/>
          <w:rtl w:val="0"/>
        </w:rPr>
        <w:t xml:space="preserve">Instructor </w:t>
      </w:r>
      <w:r w:rsidDel="00000000" w:rsidR="00000000" w:rsidRPr="00000000">
        <w:rPr>
          <w:i w:val="1"/>
          <w:rtl w:val="0"/>
        </w:rPr>
        <w:t xml:space="preserve">Prep-sheet: </w:t>
      </w:r>
    </w:p>
    <w:p w:rsidR="00000000" w:rsidDel="00000000" w:rsidP="00000000" w:rsidRDefault="00000000" w:rsidRPr="00000000" w14:paraId="00000002">
      <w:pPr>
        <w:pStyle w:val="Heading1"/>
        <w:spacing w:after="200" w:before="0" w:lineRule="auto"/>
        <w:rPr>
          <w:b w:val="1"/>
        </w:rPr>
      </w:pPr>
      <w:bookmarkStart w:colFirst="0" w:colLast="0" w:name="_ss5f7wjsph74" w:id="1"/>
      <w:bookmarkEnd w:id="1"/>
      <w:r w:rsidDel="00000000" w:rsidR="00000000" w:rsidRPr="00000000">
        <w:rPr>
          <w:b w:val="1"/>
          <w:rtl w:val="0"/>
        </w:rPr>
        <w:t xml:space="preserve">Leveraging Generative AI for Software Engineers Instructor Demo </w:t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6qldnwsh8yyy" w:id="2"/>
      <w:bookmarkEnd w:id="2"/>
      <w:r w:rsidDel="00000000" w:rsidR="00000000" w:rsidRPr="00000000">
        <w:rPr>
          <w:b w:val="1"/>
          <w:rtl w:val="0"/>
        </w:rPr>
        <w:t xml:space="preserve">TL;DR: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prep-sheet is designed to give you an idea of how to conduct your live ChatGPT demonstration. A few things to remember: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 a dry run of your demo before you are live and in front of students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Be prepared for slight variance in ChatGPT’s outputs each time you do the demo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Highlight the impressive capabilities of ChatGPT, along with its limitations!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end up with a demo that was particularly interesting, please share the link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i w:val="1"/>
          <w:rtl w:val="0"/>
        </w:rPr>
        <w:t xml:space="preserve"> along with a short description!</w:t>
      </w:r>
    </w:p>
    <w:p w:rsidR="00000000" w:rsidDel="00000000" w:rsidP="00000000" w:rsidRDefault="00000000" w:rsidRPr="00000000" w14:paraId="0000000A">
      <w:pPr>
        <w:pStyle w:val="Heading2"/>
        <w:rPr>
          <w:b w:val="1"/>
        </w:rPr>
      </w:pPr>
      <w:bookmarkStart w:colFirst="0" w:colLast="0" w:name="_ff5132900zm7" w:id="3"/>
      <w:bookmarkEnd w:id="3"/>
      <w:r w:rsidDel="00000000" w:rsidR="00000000" w:rsidRPr="00000000">
        <w:rPr>
          <w:b w:val="1"/>
          <w:rtl w:val="0"/>
        </w:rPr>
        <w:t xml:space="preserve">Sample Materials: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Sample ChatGPT Thread with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1"/>
        </w:rPr>
      </w:pPr>
      <w:bookmarkStart w:colFirst="0" w:colLast="0" w:name="_ri8oot18220j" w:id="4"/>
      <w:bookmarkEnd w:id="4"/>
      <w:r w:rsidDel="00000000" w:rsidR="00000000" w:rsidRPr="00000000">
        <w:rPr>
          <w:b w:val="1"/>
          <w:rtl w:val="0"/>
        </w:rPr>
        <w:t xml:space="preserve">Preparation: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Review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sample ChatGPT thread</w:t>
        </w:r>
      </w:hyperlink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detail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is an example of how you can structure the demo.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is recommended to start the demo with the same prompt every time.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 the end of the day this is your demo - take it in whatever direction you find most impactful based on your students and teaching style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Login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ChatGPT</w:t>
        </w:r>
      </w:hyperlink>
      <w:r w:rsidDel="00000000" w:rsidR="00000000" w:rsidRPr="00000000">
        <w:rPr>
          <w:rtl w:val="0"/>
        </w:rPr>
        <w:t xml:space="preserve"> (you will just use the free version for this demo)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a “dry-run” of your demo before you go live in class!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b w:val="1"/>
        </w:rPr>
      </w:pPr>
      <w:bookmarkStart w:colFirst="0" w:colLast="0" w:name="_sj76afu87i3x" w:id="5"/>
      <w:bookmarkEnd w:id="5"/>
      <w:r w:rsidDel="00000000" w:rsidR="00000000" w:rsidRPr="00000000">
        <w:rPr>
          <w:b w:val="1"/>
          <w:rtl w:val="0"/>
        </w:rPr>
        <w:t xml:space="preserve">Instructor Demo Outline: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is a simplified outline of </w:t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this sample ChatGPT thread</w:t>
        </w:r>
      </w:hyperlink>
      <w:r w:rsidDel="00000000" w:rsidR="00000000" w:rsidRPr="00000000">
        <w:rPr>
          <w:i w:val="1"/>
          <w:rtl w:val="0"/>
        </w:rPr>
        <w:t xml:space="preserve"> in which a user asks ChatGPT to help them complete a software engineering task.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You can base your demonstration off of this sample, or come up with your own.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decide to come up with your own, be sure to highlight the impressive capabilities of the tool, as well as the limitations.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It is also important to make clear the need for the user to be a skilled software engineer in order to </w:t>
      </w:r>
      <w:r w:rsidDel="00000000" w:rsidR="00000000" w:rsidRPr="00000000">
        <w:rPr>
          <w:i w:val="1"/>
          <w:rtl w:val="0"/>
        </w:rPr>
        <w:t xml:space="preserve">get the</w:t>
      </w:r>
      <w:r w:rsidDel="00000000" w:rsidR="00000000" w:rsidRPr="00000000">
        <w:rPr>
          <w:i w:val="1"/>
          <w:rtl w:val="0"/>
        </w:rPr>
        <w:t xml:space="preserve"> most out of the tool - ChatGPT is not a replacement for a good software engineer!</w:t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Query: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00" w:before="0" w:lineRule="auto"/>
        <w:ind w:left="1440" w:hanging="360"/>
        <w:rPr>
          <w:color w:val="374151"/>
          <w:u w:val="none"/>
        </w:rPr>
      </w:pPr>
      <w:r w:rsidDel="00000000" w:rsidR="00000000" w:rsidRPr="00000000">
        <w:rPr>
          <w:color w:val="374151"/>
          <w:rtl w:val="0"/>
        </w:rPr>
        <w:t xml:space="preserve">Instructor wants to use ChatGPT for software engineering tasks, specifically for developing a calculator app in Python.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Response: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200" w:before="0" w:lineRule="auto"/>
        <w:ind w:left="1440" w:hanging="360"/>
        <w:rPr>
          <w:color w:val="374151"/>
          <w:u w:val="none"/>
        </w:rPr>
      </w:pPr>
      <w:r w:rsidDel="00000000" w:rsidR="00000000" w:rsidRPr="00000000">
        <w:rPr>
          <w:color w:val="374151"/>
          <w:rtl w:val="0"/>
        </w:rPr>
        <w:t xml:space="preserve">ChatGPT generates a formal requirements elicitation for the calculator software.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Analysis of the response: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before="0" w:lineRule="auto"/>
        <w:ind w:left="1440" w:hanging="360"/>
        <w:rPr>
          <w:color w:val="374151"/>
          <w:u w:val="none"/>
        </w:rPr>
      </w:pPr>
      <w:r w:rsidDel="00000000" w:rsidR="00000000" w:rsidRPr="00000000">
        <w:rPr>
          <w:color w:val="374151"/>
          <w:rtl w:val="0"/>
        </w:rPr>
        <w:t xml:space="preserve">The requirements elicitation looks clear and concise.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200" w:before="0" w:lineRule="auto"/>
        <w:ind w:left="1440" w:hanging="360"/>
        <w:rPr>
          <w:color w:val="374151"/>
          <w:u w:val="none"/>
        </w:rPr>
      </w:pPr>
      <w:r w:rsidDel="00000000" w:rsidR="00000000" w:rsidRPr="00000000">
        <w:rPr>
          <w:color w:val="374151"/>
          <w:rtl w:val="0"/>
        </w:rPr>
        <w:t xml:space="preserve">The instructor notes that there isn’t much they would change - ChatGPT did a great job here.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Next Query to ChatGPT: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200" w:before="0" w:lineRule="auto"/>
        <w:ind w:left="1440" w:hanging="360"/>
        <w:rPr>
          <w:color w:val="374151"/>
          <w:u w:val="none"/>
        </w:rPr>
      </w:pPr>
      <w:r w:rsidDel="00000000" w:rsidR="00000000" w:rsidRPr="00000000">
        <w:rPr>
          <w:color w:val="374151"/>
          <w:rtl w:val="0"/>
        </w:rPr>
        <w:t xml:space="preserve">Instructor asks for an object-oriented design for the calculator program.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Response: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200" w:before="0" w:lineRule="auto"/>
        <w:ind w:left="1440" w:hanging="360"/>
        <w:rPr>
          <w:color w:val="374151"/>
          <w:u w:val="none"/>
        </w:rPr>
      </w:pPr>
      <w:r w:rsidDel="00000000" w:rsidR="00000000" w:rsidRPr="00000000">
        <w:rPr>
          <w:color w:val="374151"/>
          <w:rtl w:val="0"/>
        </w:rPr>
        <w:t xml:space="preserve">ChatGPT provides an object-oriented design for the calculator program and includes the implementation code.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Analysis of the response: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color w:val="374151"/>
          <w:u w:val="none"/>
        </w:rPr>
      </w:pPr>
      <w:r w:rsidDel="00000000" w:rsidR="00000000" w:rsidRPr="00000000">
        <w:rPr>
          <w:color w:val="374151"/>
          <w:rtl w:val="0"/>
        </w:rPr>
        <w:t xml:space="preserve">The design separates responsibilities between the Calculator and CalculatorApp classes.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200" w:before="0" w:lineRule="auto"/>
        <w:ind w:left="1440" w:hanging="360"/>
        <w:rPr>
          <w:color w:val="374151"/>
          <w:u w:val="none"/>
        </w:rPr>
      </w:pPr>
      <w:r w:rsidDel="00000000" w:rsidR="00000000" w:rsidRPr="00000000">
        <w:rPr>
          <w:color w:val="374151"/>
          <w:rtl w:val="0"/>
        </w:rPr>
        <w:t xml:space="preserve">However, there is a gap between the formal requirements and the implementation.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Last Query to ChatGPT: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200" w:before="0" w:lineRule="auto"/>
        <w:ind w:left="1440" w:hanging="360"/>
        <w:rPr>
          <w:color w:val="374151"/>
          <w:u w:val="none"/>
        </w:rPr>
      </w:pPr>
      <w:r w:rsidDel="00000000" w:rsidR="00000000" w:rsidRPr="00000000">
        <w:rPr>
          <w:color w:val="374151"/>
          <w:rtl w:val="0"/>
        </w:rPr>
        <w:t xml:space="preserve">Instructor requests test cases for the app.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Response: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200" w:before="0" w:lineRule="auto"/>
        <w:ind w:left="1440" w:hanging="360"/>
        <w:rPr>
          <w:color w:val="374151"/>
          <w:u w:val="none"/>
        </w:rPr>
      </w:pPr>
      <w:r w:rsidDel="00000000" w:rsidR="00000000" w:rsidRPr="00000000">
        <w:rPr>
          <w:color w:val="374151"/>
          <w:rtl w:val="0"/>
        </w:rPr>
        <w:t xml:space="preserve">ChatGPT generates test cases to verify the functionality of the calculator app.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Analysis of the response: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200" w:before="0" w:lineRule="auto"/>
        <w:ind w:left="1440" w:hanging="360"/>
        <w:rPr>
          <w:color w:val="374151"/>
          <w:u w:val="none"/>
        </w:rPr>
      </w:pPr>
      <w:r w:rsidDel="00000000" w:rsidR="00000000" w:rsidRPr="00000000">
        <w:rPr>
          <w:color w:val="374151"/>
          <w:rtl w:val="0"/>
        </w:rPr>
        <w:t xml:space="preserve">The test cases cover different arithmetic operations and edge cases.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Final remark: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color w:val="374151"/>
          <w:u w:val="none"/>
        </w:rPr>
      </w:pPr>
      <w:r w:rsidDel="00000000" w:rsidR="00000000" w:rsidRPr="00000000">
        <w:rPr>
          <w:color w:val="374151"/>
          <w:rtl w:val="0"/>
        </w:rPr>
        <w:t xml:space="preserve">The inconsistency between the requirements and the implementation highlights the limitations of ChatGPT in understanding real-life software development practices.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color w:val="374151"/>
          <w:u w:val="none"/>
        </w:rPr>
      </w:pPr>
      <w:r w:rsidDel="00000000" w:rsidR="00000000" w:rsidRPr="00000000">
        <w:rPr>
          <w:color w:val="374151"/>
          <w:rtl w:val="0"/>
        </w:rPr>
        <w:t xml:space="preserve">ChatGPT's responses are based on learned examples, which may not encompass all necessary aspects of a real-world application.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/>
      <w:drawing>
        <wp:inline distB="114300" distT="114300" distL="114300" distR="114300">
          <wp:extent cx="928688" cy="3095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8688" cy="309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cs.google.com/document/d/1gxnqi5Z7YWfYDY71qt8bWEsXf3q1gJlSvKRUbieh-hA/edit?usp=drive_link" TargetMode="External"/><Relationship Id="rId9" Type="http://schemas.openxmlformats.org/officeDocument/2006/relationships/hyperlink" Target="https://chat.openai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Wa3s_gkPYEfLKoBXG-83LErmMJ60elgCjuePFlPo4Y/edit#gid=0" TargetMode="External"/><Relationship Id="rId7" Type="http://schemas.openxmlformats.org/officeDocument/2006/relationships/hyperlink" Target="https://docs.google.com/document/d/1gxnqi5Z7YWfYDY71qt8bWEsXf3q1gJlSvKRUbieh-hA/edit?usp=drive_link" TargetMode="External"/><Relationship Id="rId8" Type="http://schemas.openxmlformats.org/officeDocument/2006/relationships/hyperlink" Target="https://docs.google.com/document/d/1gxnqi5Z7YWfYDY71qt8bWEsXf3q1gJlSvKRUbieh-hA/edit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