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i w:val="1"/>
        </w:rPr>
      </w:pPr>
      <w:bookmarkStart w:colFirst="0" w:colLast="0" w:name="_7xvjhhoh5sv3" w:id="0"/>
      <w:bookmarkEnd w:id="0"/>
      <w:r w:rsidDel="00000000" w:rsidR="00000000" w:rsidRPr="00000000">
        <w:rPr>
          <w:i w:val="1"/>
          <w:rtl w:val="0"/>
        </w:rPr>
        <w:t xml:space="preserve">Instructor </w:t>
      </w:r>
      <w:r w:rsidDel="00000000" w:rsidR="00000000" w:rsidRPr="00000000">
        <w:rPr>
          <w:i w:val="1"/>
          <w:rtl w:val="0"/>
        </w:rPr>
        <w:t xml:space="preserve">Prep-sheet: </w:t>
      </w:r>
    </w:p>
    <w:p w:rsidR="00000000" w:rsidDel="00000000" w:rsidP="00000000" w:rsidRDefault="00000000" w:rsidRPr="00000000" w14:paraId="00000002">
      <w:pPr>
        <w:pStyle w:val="Heading1"/>
        <w:spacing w:after="200" w:before="0" w:lineRule="auto"/>
        <w:rPr>
          <w:b w:val="1"/>
        </w:rPr>
      </w:pPr>
      <w:bookmarkStart w:colFirst="0" w:colLast="0" w:name="_ss5f7wjsph74" w:id="1"/>
      <w:bookmarkEnd w:id="1"/>
      <w:r w:rsidDel="00000000" w:rsidR="00000000" w:rsidRPr="00000000">
        <w:rPr>
          <w:b w:val="1"/>
          <w:rtl w:val="0"/>
        </w:rPr>
        <w:t xml:space="preserve">Leveraging Generative AI for UX Designers (Demo)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6qldnwsh8yyy" w:id="2"/>
      <w:bookmarkEnd w:id="2"/>
      <w:r w:rsidDel="00000000" w:rsidR="00000000" w:rsidRPr="00000000">
        <w:rPr>
          <w:b w:val="1"/>
          <w:rtl w:val="0"/>
        </w:rPr>
        <w:t xml:space="preserve">TL;DR: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This prep-sheet is designed to give you an idea of how to conduct your live ChatGPT demonstration. A few things to remember: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dry run of your demo before you are live and in front of students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prepared for slight variance in ChatGPT’s outputs each time you do the demo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impressive capabilities of ChatGPT, along with its limitations!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you end up with a demo that was particularly interesting, please share the link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i w:val="1"/>
          <w:rtl w:val="0"/>
        </w:rPr>
        <w:t xml:space="preserve"> along with a short description!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ff5132900zm7" w:id="3"/>
      <w:bookmarkEnd w:id="3"/>
      <w:r w:rsidDel="00000000" w:rsidR="00000000" w:rsidRPr="00000000">
        <w:rPr>
          <w:b w:val="1"/>
          <w:rtl w:val="0"/>
        </w:rPr>
        <w:t xml:space="preserve">Sample Materials: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Sample Demo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Sample ChatGPT 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ri8oot18220j" w:id="4"/>
      <w:bookmarkEnd w:id="4"/>
      <w:r w:rsidDel="00000000" w:rsidR="00000000" w:rsidRPr="00000000">
        <w:rPr>
          <w:b w:val="1"/>
          <w:rtl w:val="0"/>
        </w:rPr>
        <w:t xml:space="preserve">Preparation: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sample demo and ChatGPT thread in </w:t>
      </w:r>
      <w:r w:rsidDel="00000000" w:rsidR="00000000" w:rsidRPr="00000000">
        <w:rPr>
          <w:b w:val="1"/>
          <w:i w:val="1"/>
          <w:rtl w:val="0"/>
        </w:rPr>
        <w:t xml:space="preserve">detail: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This is an example of how you can structure the demo.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may want to structure your demo to fit more closely to the research 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of the student’s practice activity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day this is your demo - take it in whatever direction you find most impactful based on your students and teaching style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ChatGPT</w:t>
        </w:r>
      </w:hyperlink>
      <w:r w:rsidDel="00000000" w:rsidR="00000000" w:rsidRPr="00000000">
        <w:rPr>
          <w:rtl w:val="0"/>
        </w:rPr>
        <w:t xml:space="preserve"> (you will just use the free version for this demo)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sj76afu87i3x" w:id="5"/>
      <w:bookmarkEnd w:id="5"/>
      <w:r w:rsidDel="00000000" w:rsidR="00000000" w:rsidRPr="00000000">
        <w:rPr>
          <w:b w:val="1"/>
          <w:rtl w:val="0"/>
        </w:rPr>
        <w:t xml:space="preserve">Instructor </w:t>
      </w:r>
      <w:r w:rsidDel="00000000" w:rsidR="00000000" w:rsidRPr="00000000">
        <w:rPr>
          <w:b w:val="1"/>
          <w:rtl w:val="0"/>
        </w:rPr>
        <w:t xml:space="preserve">Demo Sample: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video below is a live recording of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this sample ChatGPT thread</w:t>
        </w:r>
      </w:hyperlink>
      <w:r w:rsidDel="00000000" w:rsidR="00000000" w:rsidRPr="00000000">
        <w:rPr>
          <w:i w:val="1"/>
          <w:rtl w:val="0"/>
        </w:rPr>
        <w:t xml:space="preserve"> in which a user asks ChatGPT to help them create a user survey.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decide to come up with your own demo, be sure to highlight the impressive capabilities of the tool, as well as the limitations.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It is also important to make clear the need for the user to be a skilled UX Designer in order to </w:t>
      </w:r>
      <w:r w:rsidDel="00000000" w:rsidR="00000000" w:rsidRPr="00000000">
        <w:rPr>
          <w:i w:val="1"/>
          <w:rtl w:val="0"/>
        </w:rPr>
        <w:t xml:space="preserve">get the</w:t>
      </w:r>
      <w:r w:rsidDel="00000000" w:rsidR="00000000" w:rsidRPr="00000000">
        <w:rPr>
          <w:i w:val="1"/>
          <w:rtl w:val="0"/>
        </w:rPr>
        <w:t xml:space="preserve"> most out of the tool - ChatGPT is not a replacement for a good designer!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/>
      </w:pP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943600" cy="28067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806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/>
      <w:drawing>
        <wp:inline distB="114300" distT="114300" distL="114300" distR="114300">
          <wp:extent cx="928688" cy="3095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309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oom.com/share/638276a992ed48649852f0dead4c7f73?sid=0845cd06-2374-47d6-921a-0531fe484704" TargetMode="External"/><Relationship Id="rId10" Type="http://schemas.openxmlformats.org/officeDocument/2006/relationships/hyperlink" Target="https://chat.openai.com/share/972e577e-a616-4a46-be40-00f2b31869ad" TargetMode="External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.opena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Wa3s_gkPYEfLKoBXG-83LErmMJ60elgCjuePFlPo4Y/edit#gid=0" TargetMode="External"/><Relationship Id="rId7" Type="http://schemas.openxmlformats.org/officeDocument/2006/relationships/hyperlink" Target="https://www.loom.com/share/638276a992ed48649852f0dead4c7f73?sid=b4251c34-ffff-4068-9393-96a57544c6c3" TargetMode="External"/><Relationship Id="rId8" Type="http://schemas.openxmlformats.org/officeDocument/2006/relationships/hyperlink" Target="https://chat.openai.com/share/972e577e-a616-4a46-be40-00f2b31869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