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REPORTING FORM</w:t>
      </w:r>
    </w:p>
    <w:p>
      <w:pPr>
        <w:pStyle w:val="Title"/>
        <w:spacing w:after="80"/>
      </w:pPr>
      <w:r>
        <w:t>Community Impact Story Report Form</w:t>
      </w:r>
    </w:p>
    <w:p>
      <w:r>
        <w:rPr>
          <w:i/>
          <w:color w:val="5F6B6E"/>
          <w:sz w:val="22"/>
        </w:rPr>
        <w:t>For grantees of: Community Impact Grants: Spring Cycle, Community Impact Grants: Fall Cycle, Prism Fund for LGBTQ+ Arizonans, Rising Roots Black Futures Fund</w:t>
      </w:r>
    </w:p>
    <w:p>
      <w:r>
        <w:rPr>
          <w:i/>
          <w:color w:val="5F6B6E"/>
          <w:sz w:val="19"/>
        </w:rPr>
        <w:t>Submit this report in the CPCF Grant Portal, or email it to grants@cinderpeakscf.org, by the due date in your award letter.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576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388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Report due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/>
            <w:r>
              <w:rPr>
                <w:sz w:val="19"/>
              </w:rPr>
              <w:t>Community Impact Grants: Spring Cycle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July 31, 2028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/>
            <w:r>
              <w:rPr>
                <w:sz w:val="19"/>
              </w:rPr>
              <w:t>Community Impact Grants: Fall Cycle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January 31, 2029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/>
            <w:r>
              <w:rPr>
                <w:sz w:val="19"/>
              </w:rPr>
              <w:t>Prism Fund for LGBTQ+ Arizonans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February 28, 2028</w:t>
            </w:r>
          </w:p>
        </w:tc>
      </w:tr>
      <w:tr>
        <w:tc>
          <w:tcPr>
            <w:tcW w:type="dxa" w:w="5760"/>
          </w:tcPr>
          <w:p>
            <w:pPr>
              <w:spacing w:after="40"/>
            </w:pPr>
            <w:r/>
            <w:r>
              <w:rPr>
                <w:sz w:val="19"/>
              </w:rPr>
              <w:t>Rising Roots Black Futures Fund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April 30, 2028</w:t>
            </w:r>
          </w:p>
        </w:tc>
      </w:tr>
    </w:tbl>
    <w:p>
      <w:pPr>
        <w:spacing w:after="40"/>
      </w:pPr>
    </w:p>
    <w:p>
      <w:pPr>
        <w:pStyle w:val="Heading1"/>
      </w:pPr>
      <w:r>
        <w:t>Grant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program and year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amount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Report prepared by (name, title, email)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Your story</w:t>
      </w:r>
    </w:p>
    <w:p>
      <w:r>
        <w:rPr>
          <w:i/>
          <w:color w:val="5F6B6E"/>
          <w:sz w:val="19"/>
        </w:rPr>
        <w:t>Tell us one story that shows what this grant made possible. You may write a narrative, submit up to five photos with captions, or share a short video link.</w:t>
      </w:r>
    </w:p>
    <w:p>
      <w:pPr>
        <w:keepNext/>
      </w:pPr>
      <w:r>
        <w:rPr>
          <w:b/>
        </w:rPr>
        <w:t>Your story</w:t>
      </w:r>
      <w:r>
        <w:rPr>
          <w:i/>
          <w:color w:val="5F6B6E"/>
          <w:sz w:val="18"/>
        </w:rPr>
        <w:t xml:space="preserve">  (300–500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People served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people served during the grant year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or communities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Permission to share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CPCF may share this story, photos, and our organization's name publicly.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CPCF may share this story without identifying individuals.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Please do not share this story publicly.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REPORTING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Impact Story Report Form</dc:title>
  <dc:subject>Grant Reporting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