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GUIDELINES</w:t>
      </w:r>
    </w:p>
    <w:p>
      <w:pPr>
        <w:pStyle w:val="Title"/>
        <w:spacing w:after="80"/>
      </w:pPr>
      <w:r>
        <w:t>Shared Giving Catalog 2027: Participation Guidelines</w:t>
      </w:r>
    </w:p>
    <w:p>
      <w:r>
        <w:rPr>
          <w:i/>
          <w:color w:val="5F6B6E"/>
          <w:sz w:val="22"/>
        </w:rPr>
        <w:t>Donor-advised giving catalog (abbreviated application)  ·  Profiles due December 11,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At a glance</w:t>
            </w:r>
          </w:p>
          <w:p>
            <w:r>
              <w:t>Funding: Organizations list a funding need of $1,000 to $15,000; fundholder gifts vary</w:t>
            </w:r>
          </w:p>
          <w:p>
            <w:r>
              <w:t>Type of support: Fundholder grants recommended from donor-advised funds</w:t>
            </w:r>
          </w:p>
          <w:p>
            <w:r>
              <w:t>Term: Catalog circulates February through December 2027</w:t>
            </w:r>
          </w:p>
          <w:p>
            <w:r>
              <w:t>Geographic eligibility: Organizations must be located in or primarily serve residents of Coconino, Yavapai, Navajo, or Apache counties.</w:t>
            </w:r>
          </w:p>
          <w:p>
            <w:r>
              <w:t>Program page: https://hufsa-stack.github.io/cinder-peaks-community-foundation/grants/shared-giving-catalog/</w:t>
            </w:r>
          </w:p>
        </w:tc>
      </w:tr>
    </w:tbl>
    <w:p>
      <w:pPr>
        <w:spacing w:after="40"/>
      </w:pPr>
    </w:p>
    <w:p>
      <w:pPr>
        <w:pStyle w:val="Heading1"/>
      </w:pPr>
      <w:r>
        <w:t>About the program</w:t>
      </w:r>
    </w:p>
    <w:p>
      <w:r>
        <w:rPr>
          <w:i w:val="0"/>
        </w:rPr>
        <w:t>The Shared Giving Catalog introduces Foundation fundholders to vetted nonprofits across the region. Each listed organization receives a one-page profile describing its work and a specific funding need. Fundholders recommend grants directly from their donor-advised funds.</w:t>
      </w:r>
    </w:p>
    <w:p>
      <w:r>
        <w:rPr>
          <w:i w:val="0"/>
        </w:rPr>
        <w:t>Listing in the catalog is not a competitive grant. In 2026, 112 catalog organizations received $1.27 million in fundholder grants, with individual gifts ranging from $500 to $25,000.</w:t>
      </w:r>
    </w:p>
    <w:p>
      <w:r>
        <w:rPr>
          <w:i w:val="0"/>
        </w:rPr>
        <w:t>The catalog is a good option for organizations that received a Community Impact Grant in 2026 and are not eligible to apply again until 2028.</w:t>
      </w:r>
    </w:p>
    <w:p>
      <w:pPr>
        <w:pStyle w:val="Heading1"/>
      </w:pPr>
      <w:r>
        <w:t>Focus and impact areas</w:t>
      </w:r>
    </w:p>
    <w:p>
      <w:r>
        <w:rPr>
          <w:i w:val="0"/>
        </w:rPr>
        <w:t>Focus areas: Health &amp; Human Services, Civic &amp; Economic Opportunity, Education &amp; Youth, Environment &amp; Land Stewardship, History, Arts &amp; Culture, Animal Welfare.</w:t>
      </w:r>
    </w:p>
    <w:p>
      <w:r>
        <w:rPr>
          <w:i w:val="0"/>
        </w:rPr>
        <w:t>We welcome proposals that address one or more of the following impact areas:</w:t>
      </w:r>
    </w:p>
    <w:p>
      <w:pPr>
        <w:pStyle w:val="ListBullet"/>
      </w:pPr>
      <w:r>
        <w:t>Any Community Impact field of interest</w:t>
      </w:r>
    </w:p>
    <w:p>
      <w:pPr>
        <w:pStyle w:val="ListBullet"/>
      </w:pPr>
      <w:r>
        <w:t>Specific, clearly described funding needs such as equipment, a program expansion, or general operations</w:t>
      </w:r>
    </w:p>
    <w:p>
      <w:pPr>
        <w:pStyle w:val="Heading2"/>
      </w:pPr>
      <w:r>
        <w:t>Populations served</w:t>
      </w:r>
    </w:p>
    <w:p>
      <w:pPr>
        <w:pStyle w:val="ListBullet"/>
      </w:pPr>
      <w:r>
        <w:t>Any population served by eligible northern Arizona nonprofits</w:t>
      </w:r>
    </w:p>
    <w:p>
      <w:pPr>
        <w:pStyle w:val="Heading1"/>
      </w:pPr>
      <w:r>
        <w:t>Eligibility</w:t>
      </w:r>
    </w:p>
    <w:p>
      <w:pPr>
        <w:pStyle w:val="Heading2"/>
      </w:pPr>
      <w:r>
        <w:t>Geographic eligibility</w:t>
      </w:r>
    </w:p>
    <w:p>
      <w:r>
        <w:rPr>
          <w:i w:val="0"/>
        </w:rPr>
        <w:t>Organizations must be located in or primarily serve residents of Coconino, Yavapai, Navajo, or Apache counties.</w:t>
      </w:r>
    </w:p>
    <w:p>
      <w:pPr>
        <w:pStyle w:val="Heading2"/>
      </w:pPr>
      <w:r>
        <w:t>Who may apply</w:t>
      </w:r>
    </w:p>
    <w:p>
      <w:pPr>
        <w:pStyle w:val="ListBullet"/>
      </w:pPr>
      <w:r>
        <w:t>Tax-exempt under Section 501(c)(3), a public agency, or a tribal program</w:t>
      </w:r>
    </w:p>
    <w:p>
      <w:pPr>
        <w:pStyle w:val="ListBullet"/>
      </w:pPr>
      <w:r>
        <w:t>Located in or primarily serving residents of Coconino, Yavapai, Navajo, or Apache counties</w:t>
      </w:r>
    </w:p>
    <w:p>
      <w:pPr>
        <w:pStyle w:val="ListBullet"/>
      </w:pPr>
      <w:r>
        <w:t>In operation for at least two years</w:t>
      </w:r>
    </w:p>
    <w:p>
      <w:pPr>
        <w:pStyle w:val="ListBullet"/>
      </w:pPr>
      <w:r>
        <w:t>Has filed its most recent IRS Form 990, 990-EZ, or 990-N</w:t>
      </w:r>
    </w:p>
    <w:p>
      <w:pPr>
        <w:pStyle w:val="Heading1"/>
      </w:pPr>
      <w:r>
        <w:t>Funding</w:t>
      </w:r>
    </w:p>
    <w:p>
      <w:r>
        <w:rPr>
          <w:i w:val="0"/>
        </w:rPr>
        <w:t>Organizations list a funding need of $1,000 to $15,000; fundholder gifts vary. Fundholder grants recommended from donor-advised funds.</w:t>
      </w:r>
    </w:p>
    <w:p>
      <w:pPr>
        <w:pStyle w:val="Heading1"/>
      </w:pPr>
      <w: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1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period opens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Thursday, October 15, 2026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deadline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Friday, December 11, 2026, 5:00 p.m.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Catalog published February 1, 2027</w:t>
            </w:r>
          </w:p>
        </w:tc>
      </w:tr>
    </w:tbl>
    <w:p>
      <w:pPr>
        <w:spacing w:after="40"/>
      </w:pPr>
    </w:p>
    <w:p>
      <w:pPr>
        <w:pStyle w:val="Heading1"/>
      </w:pPr>
      <w:r>
        <w:t>How to apply</w:t>
      </w:r>
    </w:p>
    <w:p>
      <w:r>
        <w:rPr>
          <w:i w:val="0"/>
        </w:rPr>
        <w:t>The catalog profile is a short form that takes about two hours to complete.</w:t>
      </w:r>
    </w:p>
    <w:p>
      <w:pPr>
        <w:spacing w:after="80"/>
        <w:ind w:left="432" w:hanging="360"/>
      </w:pPr>
      <w:r>
        <w:rPr>
          <w:b/>
        </w:rPr>
        <w:t xml:space="preserve">1.  Download the profile form. </w:t>
      </w:r>
      <w:r>
        <w:t>Complete the Shared Giving Catalog Profile Form, including a 150-word organizational summary and one funding need.</w:t>
      </w:r>
    </w:p>
    <w:p>
      <w:pPr>
        <w:spacing w:after="80"/>
        <w:ind w:left="432" w:hanging="360"/>
      </w:pPr>
      <w:r>
        <w:rPr>
          <w:b/>
        </w:rPr>
        <w:t xml:space="preserve">2.  Gather a photo. </w:t>
      </w:r>
      <w:r>
        <w:t>Select one high-resolution photo of your work and confirm you have permission from anyone pictured.</w:t>
      </w:r>
    </w:p>
    <w:p>
      <w:pPr>
        <w:spacing w:after="80"/>
        <w:ind w:left="432" w:hanging="360"/>
      </w:pPr>
      <w:r>
        <w:rPr>
          <w:b/>
        </w:rPr>
        <w:t xml:space="preserve">3.  Submit. </w:t>
      </w:r>
      <w:r>
        <w:t>Upload the form and photo in the CPCF Grant Portal under "Shared Giving Catalog 2027" by 5:00 p.m. MST on December 11, 2026.</w:t>
      </w:r>
    </w:p>
    <w:p>
      <w:pPr>
        <w:spacing w:after="80"/>
        <w:ind w:left="432" w:hanging="360"/>
      </w:pPr>
      <w:r>
        <w:rPr>
          <w:b/>
        </w:rPr>
        <w:t xml:space="preserve">4.  Review and publication. </w:t>
      </w:r>
      <w:r>
        <w:t>Foundation staff confirm eligibility and may suggest edits. The catalog is published to fundholders on February 1, 2027.</w:t>
      </w:r>
    </w:p>
    <w:p>
      <w:pPr>
        <w:pStyle w:val="Heading1"/>
      </w:pPr>
      <w:r>
        <w:t>Reporting requirements</w:t>
      </w:r>
    </w:p>
    <w:p>
      <w:r>
        <w:rPr>
          <w:i w:val="0"/>
        </w:rPr>
        <w:t>Organizations that receive fundholder grants send a thank-you acknowledgment to the Foundation, which is forwarded to the fundholder. No formal grant report is required.</w:t>
      </w:r>
    </w:p>
    <w:p>
      <w:r>
        <w:rPr>
          <w:b/>
        </w:rPr>
        <w:t xml:space="preserve">Due: </w:t>
      </w:r>
      <w:r>
        <w:rPr>
          <w:i w:val="0"/>
        </w:rPr>
        <w:t>Within 30 days of receiving a fundholder grant.</w:t>
      </w:r>
    </w:p>
    <w:p>
      <w:pPr>
        <w:pStyle w:val="Heading1"/>
      </w:pPr>
      <w:r>
        <w:t>Templates and supporting documents</w:t>
      </w:r>
    </w:p>
    <w:p>
      <w:pPr>
        <w:pStyle w:val="ListBullet"/>
      </w:pPr>
      <w:r>
        <w:rPr>
          <w:b/>
        </w:rPr>
        <w:t xml:space="preserve">Shared Giving Catalog Profile Form: </w:t>
      </w:r>
      <w:r>
        <w:t>https://hufsa-stack.github.io/cinder-peaks-community-foundation/documents/templates/cpcf-shared-giving-catalog-2027-profile-form.pdf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Simone Okafor, Vice President, Philanthropy &amp; Donor Relations</w:t>
            </w:r>
          </w:p>
          <w:p>
            <w:r>
              <w:t>Email: sokafor@cinderpeakscf.org   ·   Phone: (928) 555-0147 ext. 109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GUIDELINES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Giving Catalog 2027: Participation Guidelines</dc:title>
  <dc:subject>Grant Guidelines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