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entury Gothic" w:hAnsi="Century Gothic" w:eastAsia="Century Gothic" w:cs="Century Gothic"/>
          <w:color w:val="808080"/>
        </w:rPr>
      </w:pPr>
      <w:bookmarkStart w:id="0" w:name="_heading=h.gjdgxs"/>
      <w:bookmarkEnd w:id="0"/>
      <w:r>
        <w:rPr>
          <w:rFonts w:eastAsia="Century Gothic" w:cs="Century Gothic" w:ascii="Century Gothic" w:hAnsi="Century Gothic"/>
          <w:b/>
          <w:color w:val="808080"/>
          <w:sz w:val="36"/>
          <w:szCs w:val="36"/>
        </w:rPr>
        <w:t xml:space="preserve">ALCANCE DEL PLAN DEL PROYECTO  </w:t>
      </w:r>
    </w:p>
    <w:p>
      <w:pPr>
        <w:pStyle w:val="normal1"/>
        <w:rPr>
          <w:rFonts w:ascii="Century Gothic" w:hAnsi="Century Gothic" w:eastAsia="Century Gothic" w:cs="Century Gothic"/>
          <w:sz w:val="10"/>
          <w:szCs w:val="10"/>
        </w:rPr>
      </w:pPr>
      <w:r>
        <w:rPr>
          <w:rFonts w:eastAsia="Century Gothic" w:cs="Century Gothic" w:ascii="Century Gothic" w:hAnsi="Century Gothic"/>
          <w:sz w:val="10"/>
          <w:szCs w:val="10"/>
        </w:rPr>
      </w:r>
    </w:p>
    <w:tbl>
      <w:tblPr>
        <w:tblStyle w:val="Table1"/>
        <w:tblW w:w="106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305"/>
        <w:gridCol w:w="5304"/>
      </w:tblGrid>
      <w:tr>
        <w:trPr>
          <w:trHeight w:val="432" w:hRule="atLeast"/>
        </w:trPr>
        <w:tc>
          <w:tcPr>
            <w:tcW w:w="5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5DCE4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PROYECTO NO.</w:t>
            </w:r>
          </w:p>
        </w:tc>
        <w:tc>
          <w:tcPr>
            <w:tcW w:w="5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5DCE4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FECHA DE ENVÍO</w:t>
            </w:r>
          </w:p>
        </w:tc>
      </w:tr>
      <w:tr>
        <w:trPr>
          <w:trHeight w:val="530" w:hRule="atLeast"/>
        </w:trPr>
        <w:tc>
          <w:tcPr>
            <w:tcW w:w="5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BAZZA-ML-001</w:t>
            </w:r>
          </w:p>
        </w:tc>
        <w:tc>
          <w:tcPr>
            <w:tcW w:w="5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27/08/2024</w:t>
            </w:r>
          </w:p>
        </w:tc>
      </w:tr>
      <w:tr>
        <w:trPr>
          <w:trHeight w:val="432" w:hRule="atLeast"/>
        </w:trPr>
        <w:tc>
          <w:tcPr>
            <w:tcW w:w="1060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5DCE4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 xml:space="preserve">OBJETIVOS DEL PROYECTO  </w:t>
            </w:r>
          </w:p>
        </w:tc>
      </w:tr>
      <w:tr>
        <w:trPr>
          <w:trHeight w:val="864" w:hRule="atLeast"/>
        </w:trPr>
        <w:tc>
          <w:tcPr>
            <w:tcW w:w="1060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Desarrollar una plataforma web que optimice la experiencia del cliente y la gestión interna en restaurantes, permitiendo a los comensales realizar pedidos de forma autónoma y mejorando la comunicación entre cocina y meseros. Además, ofrecerá un panel de administración centralizado para gestionar el menú, el inventario y visualizar estadísticas clave para el restaurante.</w:t>
            </w:r>
          </w:p>
        </w:tc>
      </w:tr>
    </w:tbl>
    <w:p>
      <w:pPr>
        <w:pStyle w:val="Heading2"/>
        <w:numPr>
          <w:ilvl w:val="1"/>
          <w:numId w:val="2"/>
        </w:numPr>
        <w:ind w:hanging="0" w:left="0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Paso 1. Entregables del proyecto</w:t>
      </w:r>
    </w:p>
    <w:p>
      <w:pPr>
        <w:pStyle w:val="normal1"/>
        <w:rPr>
          <w:rFonts w:ascii="Century Gothic" w:hAnsi="Century Gothic" w:eastAsia="Century Gothic" w:cs="Century Gothic"/>
          <w:sz w:val="10"/>
          <w:szCs w:val="10"/>
        </w:rPr>
      </w:pPr>
      <w:r>
        <w:rPr>
          <w:rFonts w:eastAsia="Century Gothic" w:cs="Century Gothic" w:ascii="Century Gothic" w:hAnsi="Century Gothic"/>
          <w:sz w:val="10"/>
          <w:szCs w:val="10"/>
        </w:rPr>
      </w:r>
    </w:p>
    <w:tbl>
      <w:tblPr>
        <w:tblStyle w:val="Table2"/>
        <w:tblW w:w="106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03"/>
        <w:gridCol w:w="8906"/>
      </w:tblGrid>
      <w:tr>
        <w:trPr>
          <w:trHeight w:val="432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5DCE4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ENTREGABLE NO.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5DCE4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DESCRIPCIÓN</w:t>
            </w:r>
          </w:p>
        </w:tc>
      </w:tr>
      <w:tr>
        <w:trPr>
          <w:trHeight w:val="432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1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000000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  <w:t xml:space="preserve">Acta de constitución: 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El alcance del proyecto fue definido, se crearon los equipos de trabajo y se da inicio formal al proyecto.</w:t>
            </w:r>
          </w:p>
        </w:tc>
      </w:tr>
      <w:tr>
        <w:trPr>
          <w:trHeight w:val="432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2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000000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  <w:t>Plan para la dirección del proyecto: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 xml:space="preserve"> Plan maestro que integra y coordina los diferentes planes de gestión del proyecto.</w:t>
            </w:r>
          </w:p>
        </w:tc>
      </w:tr>
      <w:tr>
        <w:trPr>
          <w:trHeight w:val="432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3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  <w:t>Plan de gestión del alcance: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 xml:space="preserve"> Define cómo se determinará y gestionará el alcance del proyecto.</w:t>
            </w:r>
          </w:p>
        </w:tc>
      </w:tr>
      <w:tr>
        <w:trPr>
          <w:trHeight w:val="432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4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  <w:t>Requerimientos: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 xml:space="preserve"> Lista detallada de requisitos necesarios para cumplir con los objetivos del proyecto.</w:t>
            </w:r>
          </w:p>
        </w:tc>
      </w:tr>
      <w:tr>
        <w:trPr>
          <w:trHeight w:val="616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5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  <w:t xml:space="preserve">EDT: 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Desglose estructurado de trabajo que descompone el proyecto en componentes más manejables.</w:t>
            </w:r>
          </w:p>
        </w:tc>
      </w:tr>
      <w:tr>
        <w:trPr>
          <w:trHeight w:val="432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6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  <w:t xml:space="preserve">Carta Gantt: 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Incluye todas las actividades del proyecto, sus secuencias, duraciones, dependencias, y responsables.</w:t>
            </w:r>
          </w:p>
        </w:tc>
      </w:tr>
      <w:tr>
        <w:trPr>
          <w:trHeight w:val="432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7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  <w:t xml:space="preserve">Es de costos: 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Describe cómo se estimarán, gestionarán y controlarán los costos del proyecto.</w:t>
            </w:r>
          </w:p>
        </w:tc>
      </w:tr>
      <w:tr>
        <w:trPr>
          <w:trHeight w:val="432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8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  <w:t xml:space="preserve">Mockup Web: 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Versión inicial del sitio web para la validación de la interfaz y las funcionalidades principales.</w:t>
            </w:r>
          </w:p>
        </w:tc>
      </w:tr>
      <w:tr>
        <w:trPr>
          <w:trHeight w:val="432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9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  <w:t xml:space="preserve">Sitio web: 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Actualizado y funcional para PCs, tablets, y dispositivos móviles.</w:t>
            </w:r>
          </w:p>
        </w:tc>
      </w:tr>
      <w:tr>
        <w:trPr>
          <w:trHeight w:val="432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10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  <w:t xml:space="preserve">Manual de Usuario y Documentación Técnica: 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Documentos que describen cómo utilizar el nuevo sitio web y los detalles técnicos para su mantenimiento.</w:t>
            </w:r>
          </w:p>
        </w:tc>
      </w:tr>
      <w:tr>
        <w:trPr>
          <w:trHeight w:val="432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11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  <w:t xml:space="preserve">Matriz RACI: 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Tabla que indica roles y responsabilidades, mostrando quién es Responsable, Aprobador, Consultado e Informado en cada actividad.</w:t>
            </w:r>
          </w:p>
        </w:tc>
      </w:tr>
      <w:tr>
        <w:trPr>
          <w:trHeight w:val="432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12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  <w:t xml:space="preserve">Plan de gestión de las comunicaciones: 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Describe cómo se gestionará y distribuirá la información del proyecto.</w:t>
            </w:r>
          </w:p>
        </w:tc>
      </w:tr>
      <w:tr>
        <w:trPr>
          <w:trHeight w:val="432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13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  <w:t xml:space="preserve">Registro de solicitud de cambio: 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Documento que registra todas las solicitudes de cambios, aprobados o rechazados, a lo largo del proyecto.</w:t>
            </w:r>
          </w:p>
        </w:tc>
      </w:tr>
      <w:tr>
        <w:trPr>
          <w:trHeight w:val="432" w:hRule="atLeast"/>
        </w:trPr>
        <w:tc>
          <w:tcPr>
            <w:tcW w:w="1703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14</w:t>
            </w:r>
          </w:p>
        </w:tc>
        <w:tc>
          <w:tcPr>
            <w:tcW w:w="890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sz w:val="20"/>
                <w:szCs w:val="20"/>
              </w:rPr>
              <w:t>Documento arquitectura de software: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 xml:space="preserve">Este documento es esencial para proporcionar una guía clara y estructurada sobre cómo se ha diseñado y construido la arquitectura del sistema. Es un entregable clave que asegura que todos los stakeholders, desarrolladores y partes interesadas estén alineados en cuanto a la visión y los objetivos del sistema, garantizando la coherencia a lo largo del ciclo de vida del proyecto. </w:t>
            </w:r>
          </w:p>
        </w:tc>
      </w:tr>
      <w:tr>
        <w:trPr>
          <w:trHeight w:val="432" w:hRule="atLeast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1</w:t>
            </w: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5</w:t>
            </w:r>
          </w:p>
        </w:tc>
        <w:tc>
          <w:tcPr>
            <w:tcW w:w="8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  <w:t xml:space="preserve">Acta de cierre: 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Documento que formaliza la finalización del proyecto y entrega los entregables finales al cliente.</w:t>
            </w:r>
          </w:p>
        </w:tc>
      </w:tr>
    </w:tbl>
    <w:p>
      <w:pPr>
        <w:pStyle w:val="normal1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Paso 2. Lista de tareas del proyecto</w:t>
      </w:r>
    </w:p>
    <w:p>
      <w:pPr>
        <w:pStyle w:val="normal1"/>
        <w:rPr>
          <w:rFonts w:ascii="Century Gothic" w:hAnsi="Century Gothic" w:eastAsia="Century Gothic" w:cs="Century Gothic"/>
          <w:color w:val="808080"/>
          <w:sz w:val="10"/>
          <w:szCs w:val="10"/>
        </w:rPr>
      </w:pPr>
      <w:r>
        <w:rPr>
          <w:rFonts w:eastAsia="Century Gothic" w:cs="Century Gothic" w:ascii="Century Gothic" w:hAnsi="Century Gothic"/>
          <w:color w:val="808080"/>
          <w:sz w:val="10"/>
          <w:szCs w:val="10"/>
        </w:rPr>
      </w:r>
    </w:p>
    <w:tbl>
      <w:tblPr>
        <w:tblStyle w:val="Table3"/>
        <w:tblW w:w="106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14"/>
        <w:gridCol w:w="1891"/>
        <w:gridCol w:w="1551"/>
        <w:gridCol w:w="1550"/>
        <w:gridCol w:w="1551"/>
        <w:gridCol w:w="1552"/>
      </w:tblGrid>
      <w:tr>
        <w:trPr>
          <w:trHeight w:val="432" w:hRule="atLeast"/>
        </w:trPr>
        <w:tc>
          <w:tcPr>
            <w:tcW w:w="440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5DCE4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Estructura de desglose del trabajo (WBS) adjunta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jc w:val="right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jc w:val="right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SÍ</w:t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  <w:t>X</w:t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Acta de constitución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Matriz de responsabilidad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Diagrama de procesos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Plan de dirección del proyecto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Análisis de riesgos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Especificación de requerimientos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Análisis de alcance y costo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Mockup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Diseño de la arquitectura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Vista 4+1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Configuracion entorno de desarrollo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Modelado base de datos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Construccion Backend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Construcción del Frontend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Test funcional Front y Backend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Planificación despliegue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Despliegue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Tests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Capacitación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Entregables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Acta de cierre</w:t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1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</w:r>
          </w:p>
        </w:tc>
      </w:tr>
    </w:tbl>
    <w:p>
      <w:pPr>
        <w:pStyle w:val="normal1"/>
        <w:rPr>
          <w:rFonts w:ascii="Century Gothic" w:hAnsi="Century Gothic" w:eastAsia="Century Gothic" w:cs="Century Gothic"/>
          <w:color w:val="808080"/>
        </w:rPr>
      </w:pPr>
      <w:r>
        <w:rPr>
          <w:rFonts w:eastAsia="Century Gothic" w:cs="Century Gothic" w:ascii="Century Gothic" w:hAnsi="Century Gothic"/>
          <w:color w:val="808080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Paso 3.  Fuera del alcance</w:t>
      </w:r>
    </w:p>
    <w:p>
      <w:pPr>
        <w:pStyle w:val="normal1"/>
        <w:spacing w:lineRule="auto" w:line="240" w:before="0" w:after="120"/>
        <w:rPr>
          <w:rFonts w:ascii="Century Gothic" w:hAnsi="Century Gothic" w:eastAsia="Century Gothic" w:cs="Century Gothic"/>
          <w:color w:val="808080"/>
          <w:sz w:val="10"/>
          <w:szCs w:val="10"/>
        </w:rPr>
      </w:pPr>
      <w:r>
        <w:rPr>
          <w:rFonts w:eastAsia="Century Gothic" w:cs="Century Gothic" w:ascii="Century Gothic" w:hAnsi="Century Gothic"/>
          <w:color w:val="808080"/>
          <w:sz w:val="10"/>
          <w:szCs w:val="10"/>
        </w:rPr>
      </w:r>
    </w:p>
    <w:tbl>
      <w:tblPr>
        <w:tblStyle w:val="Table4"/>
        <w:tblW w:w="106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05"/>
        <w:gridCol w:w="8904"/>
      </w:tblGrid>
      <w:tr>
        <w:trPr>
          <w:trHeight w:val="1728" w:hRule="atLeast"/>
        </w:trPr>
        <w:tc>
          <w:tcPr>
            <w:tcW w:w="1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  <w:t xml:space="preserve">Este proyecto </w:t>
            </w:r>
            <w:r>
              <w:rPr>
                <w:rFonts w:eastAsia="Century Gothic" w:cs="Century Gothic" w:ascii="Century Gothic" w:hAnsi="Century Gothic"/>
                <w:b/>
                <w:sz w:val="18"/>
                <w:szCs w:val="18"/>
              </w:rPr>
              <w:t>NO logrará o incluirá lo</w:t>
            </w:r>
            <w:r>
              <w:rPr>
                <w:rFonts w:eastAsia="Century Gothic" w:cs="Century Gothic" w:ascii="Century Gothic" w:hAnsi="Century Gothic"/>
                <w:sz w:val="18"/>
                <w:szCs w:val="18"/>
              </w:rPr>
              <w:t xml:space="preserve"> siguiente:</w:t>
            </w:r>
          </w:p>
        </w:tc>
        <w:tc>
          <w:tcPr>
            <w:tcW w:w="8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numPr>
                <w:ilvl w:val="0"/>
                <w:numId w:val="1"/>
              </w:numPr>
              <w:ind w:hanging="360" w:left="720"/>
              <w:rPr>
                <w:rFonts w:ascii="Century Gothic" w:hAnsi="Century Gothic" w:eastAsia="Century Gothic" w:cs="Century Gothic"/>
                <w:sz w:val="20"/>
                <w:szCs w:val="20"/>
                <w:u w:val="none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Integración de una pasarela de pagos en línea.</w:t>
            </w:r>
          </w:p>
          <w:p>
            <w:pPr>
              <w:pStyle w:val="normal1"/>
              <w:numPr>
                <w:ilvl w:val="0"/>
                <w:numId w:val="1"/>
              </w:numPr>
              <w:ind w:hanging="360" w:left="720"/>
              <w:rPr>
                <w:rFonts w:ascii="Century Gothic" w:hAnsi="Century Gothic" w:eastAsia="Century Gothic" w:cs="Century Gothic"/>
                <w:sz w:val="20"/>
                <w:szCs w:val="20"/>
                <w:u w:val="none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Servicios técnicos de mantenimiento o reparación de hardware.</w:t>
            </w:r>
          </w:p>
          <w:p>
            <w:pPr>
              <w:pStyle w:val="normal1"/>
              <w:numPr>
                <w:ilvl w:val="0"/>
                <w:numId w:val="1"/>
              </w:numPr>
              <w:ind w:hanging="360" w:left="720"/>
              <w:rPr>
                <w:rFonts w:ascii="Century Gothic" w:hAnsi="Century Gothic" w:eastAsia="Century Gothic" w:cs="Century Gothic"/>
                <w:sz w:val="20"/>
                <w:szCs w:val="20"/>
                <w:u w:val="none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Actualizaciones o mejoras a la infraestructura tecnológica actual de la empresa.</w:t>
            </w:r>
          </w:p>
          <w:p>
            <w:pPr>
              <w:pStyle w:val="normal1"/>
              <w:numPr>
                <w:ilvl w:val="0"/>
                <w:numId w:val="1"/>
              </w:numPr>
              <w:ind w:hanging="360" w:left="720"/>
              <w:rPr>
                <w:rFonts w:ascii="Century Gothic" w:hAnsi="Century Gothic" w:eastAsia="Century Gothic" w:cs="Century Gothic"/>
                <w:sz w:val="20"/>
                <w:szCs w:val="20"/>
                <w:u w:val="none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Capacitación extensa para los usuarios, fuera del manual básico de uso​</w:t>
            </w:r>
          </w:p>
        </w:tc>
      </w:tr>
    </w:tbl>
    <w:p>
      <w:pPr>
        <w:pStyle w:val="Heading2"/>
        <w:numPr>
          <w:ilvl w:val="1"/>
          <w:numId w:val="1"/>
        </w:numPr>
        <w:ind w:hanging="0" w:left="0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Heading2"/>
        <w:numPr>
          <w:ilvl w:val="1"/>
          <w:numId w:val="1"/>
        </w:numPr>
        <w:ind w:hanging="360" w:left="1440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Paso 4. Supuestos del proyecto</w:t>
      </w:r>
    </w:p>
    <w:p>
      <w:pPr>
        <w:pStyle w:val="normal1"/>
        <w:rPr>
          <w:rFonts w:ascii="Century Gothic" w:hAnsi="Century Gothic" w:eastAsia="Century Gothic" w:cs="Century Gothic"/>
          <w:sz w:val="10"/>
          <w:szCs w:val="10"/>
        </w:rPr>
      </w:pPr>
      <w:r>
        <w:rPr>
          <w:rFonts w:eastAsia="Century Gothic" w:cs="Century Gothic" w:ascii="Century Gothic" w:hAnsi="Century Gothic"/>
          <w:sz w:val="10"/>
          <w:szCs w:val="10"/>
        </w:rPr>
      </w:r>
    </w:p>
    <w:tbl>
      <w:tblPr>
        <w:tblStyle w:val="Table5"/>
        <w:tblW w:w="106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50"/>
        <w:gridCol w:w="10059"/>
      </w:tblGrid>
      <w:tr>
        <w:trPr>
          <w:trHeight w:val="432" w:hRule="atLeast"/>
        </w:trPr>
        <w:tc>
          <w:tcPr>
            <w:tcW w:w="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5DCE4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NO.</w:t>
            </w:r>
          </w:p>
        </w:tc>
        <w:tc>
          <w:tcPr>
            <w:tcW w:w="100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5DCE4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PRESUNCIÓN</w:t>
            </w:r>
          </w:p>
        </w:tc>
      </w:tr>
      <w:tr>
        <w:trPr>
          <w:trHeight w:val="432" w:hRule="atLeast"/>
        </w:trPr>
        <w:tc>
          <w:tcPr>
            <w:tcW w:w="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1</w:t>
            </w:r>
          </w:p>
        </w:tc>
        <w:tc>
          <w:tcPr>
            <w:tcW w:w="100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Se espera que la empresa cuente con el hardware necesario para la instalación del proyecto.</w:t>
            </w:r>
          </w:p>
        </w:tc>
      </w:tr>
      <w:tr>
        <w:trPr>
          <w:trHeight w:val="432" w:hRule="atLeast"/>
        </w:trPr>
        <w:tc>
          <w:tcPr>
            <w:tcW w:w="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2</w:t>
            </w:r>
          </w:p>
        </w:tc>
        <w:tc>
          <w:tcPr>
            <w:tcW w:w="100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No se esperan cambios regulatorios que afecten el desarrollo del proyecto.</w:t>
            </w:r>
          </w:p>
        </w:tc>
      </w:tr>
      <w:tr>
        <w:trPr>
          <w:trHeight w:val="432" w:hRule="atLeast"/>
        </w:trPr>
        <w:tc>
          <w:tcPr>
            <w:tcW w:w="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808080"/>
                <w:sz w:val="18"/>
                <w:szCs w:val="18"/>
              </w:rPr>
              <w:t>3</w:t>
            </w:r>
          </w:p>
        </w:tc>
        <w:tc>
          <w:tcPr>
            <w:tcW w:w="100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Los usuarios tienen un nivel básico de competencia técnica para usar el sitio sin necesidad de capacitación avanzada.</w:t>
            </w:r>
          </w:p>
        </w:tc>
      </w:tr>
    </w:tbl>
    <w:p>
      <w:pPr>
        <w:pStyle w:val="normal1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Paso 5. Restricciones del proyecto</w:t>
      </w:r>
    </w:p>
    <w:tbl>
      <w:tblPr>
        <w:tblStyle w:val="Table6"/>
        <w:tblW w:w="106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04"/>
        <w:gridCol w:w="8005"/>
      </w:tblGrid>
      <w:tr>
        <w:trPr>
          <w:trHeight w:val="432" w:hRule="atLeast"/>
          <w:cantSplit w:val="true"/>
        </w:trPr>
        <w:tc>
          <w:tcPr>
            <w:tcW w:w="26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5DCE4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FECHA DE INICIO DEL PROYECTO</w:t>
            </w:r>
          </w:p>
        </w:tc>
        <w:tc>
          <w:tcPr>
            <w:tcW w:w="80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  <w:t>12/08/2024</w:t>
            </w:r>
          </w:p>
        </w:tc>
      </w:tr>
      <w:tr>
        <w:trPr>
          <w:trHeight w:val="432" w:hRule="atLeast"/>
          <w:cantSplit w:val="true"/>
        </w:trPr>
        <w:tc>
          <w:tcPr>
            <w:tcW w:w="26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5DCE4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FECHA DE FINALIZACIÓN DEL PROYECTO</w:t>
            </w:r>
          </w:p>
        </w:tc>
        <w:tc>
          <w:tcPr>
            <w:tcW w:w="80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  <w:t>01/11/2024</w:t>
            </w:r>
          </w:p>
        </w:tc>
      </w:tr>
      <w:tr>
        <w:trPr>
          <w:trHeight w:val="1728" w:hRule="atLeast"/>
          <w:cantSplit w:val="true"/>
        </w:trPr>
        <w:tc>
          <w:tcPr>
            <w:tcW w:w="26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LIMITACIONES PRESUPUESTARIAS</w:t>
            </w:r>
          </w:p>
        </w:tc>
        <w:tc>
          <w:tcPr>
            <w:tcW w:w="80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Presupuesto total de $30.000.000</w:t>
            </w:r>
          </w:p>
        </w:tc>
      </w:tr>
      <w:tr>
        <w:trPr>
          <w:trHeight w:val="1728" w:hRule="atLeast"/>
          <w:cantSplit w:val="true"/>
        </w:trPr>
        <w:tc>
          <w:tcPr>
            <w:tcW w:w="26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RESTRICCIONES DE CALIDAD O RENDIMIENTO</w:t>
            </w:r>
          </w:p>
        </w:tc>
        <w:tc>
          <w:tcPr>
            <w:tcW w:w="80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808080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El sitio web debe ser compatible con Edge, Chrome, Firefox y Safari, en PC, tablet y dispositivos móviles.</w:t>
            </w:r>
          </w:p>
        </w:tc>
      </w:tr>
    </w:tbl>
    <w:p>
      <w:pPr>
        <w:pStyle w:val="normal1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  <w:sz w:val="22"/>
          <w:szCs w:val="22"/>
        </w:rPr>
        <w:t>Paso 6. Estimaciones actualizadas</w:t>
      </w:r>
    </w:p>
    <w:tbl>
      <w:tblPr>
        <w:tblStyle w:val="Table7"/>
        <w:tblW w:w="10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24"/>
        <w:gridCol w:w="6465"/>
      </w:tblGrid>
      <w:tr>
        <w:trPr>
          <w:trHeight w:val="673" w:hRule="atLeast"/>
        </w:trPr>
        <w:tc>
          <w:tcPr>
            <w:tcW w:w="4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AEEF3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 xml:space="preserve">Estimar las horas requeridas para completar el proyecto.  </w:t>
            </w:r>
          </w:p>
        </w:tc>
        <w:tc>
          <w:tcPr>
            <w:tcW w:w="64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color w:val="000000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1000 horas-hombre (HH).</w:t>
            </w:r>
          </w:p>
        </w:tc>
      </w:tr>
    </w:tbl>
    <w:p>
      <w:pPr>
        <w:pStyle w:val="normal1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Paso 7. Aprobaciones</w:t>
      </w:r>
    </w:p>
    <w:tbl>
      <w:tblPr>
        <w:tblStyle w:val="Table8"/>
        <w:tblW w:w="106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65"/>
        <w:gridCol w:w="4229"/>
        <w:gridCol w:w="1737"/>
        <w:gridCol w:w="1735"/>
      </w:tblGrid>
      <w:tr>
        <w:trPr>
          <w:trHeight w:val="596" w:hRule="atLeast"/>
        </w:trPr>
        <w:tc>
          <w:tcPr>
            <w:tcW w:w="2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5DCE4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NOMBRE Y TÍTULO DE LAS PARTES INTERESADAS</w:t>
            </w:r>
          </w:p>
        </w:tc>
        <w:tc>
          <w:tcPr>
            <w:tcW w:w="4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5DCE4" w:val="clear"/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PAPEL DE LAS PARTES INTERESADAS / APROBADORES</w:t>
            </w:r>
          </w:p>
        </w:tc>
        <w:tc>
          <w:tcPr>
            <w:tcW w:w="1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5DCE4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FECHA DE PRESENTACIÓN PARA SU APROBACIÓN</w:t>
            </w:r>
          </w:p>
        </w:tc>
        <w:tc>
          <w:tcPr>
            <w:tcW w:w="1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5DCE4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000000"/>
                <w:sz w:val="18"/>
                <w:szCs w:val="18"/>
              </w:rPr>
              <w:t>FECHA DE RECEPCIÓN DE LA APROBACIÓN</w:t>
            </w:r>
          </w:p>
        </w:tc>
      </w:tr>
      <w:tr>
        <w:trPr>
          <w:trHeight w:val="864" w:hRule="atLeast"/>
        </w:trPr>
        <w:tc>
          <w:tcPr>
            <w:tcW w:w="2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  <w:t>Richard Romero</w:t>
            </w:r>
          </w:p>
        </w:tc>
        <w:tc>
          <w:tcPr>
            <w:tcW w:w="4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  <w:t>Director del proyecto.</w:t>
            </w:r>
          </w:p>
        </w:tc>
        <w:tc>
          <w:tcPr>
            <w:tcW w:w="1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  <w:t>28/08/2024</w:t>
            </w:r>
          </w:p>
        </w:tc>
        <w:tc>
          <w:tcPr>
            <w:tcW w:w="1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  <w:t>28/08/2024</w:t>
            </w:r>
          </w:p>
        </w:tc>
      </w:tr>
      <w:tr>
        <w:trPr>
          <w:trHeight w:val="864" w:hRule="atLeast"/>
        </w:trPr>
        <w:tc>
          <w:tcPr>
            <w:tcW w:w="2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  <w:t>Sergio Galaz</w:t>
            </w:r>
          </w:p>
        </w:tc>
        <w:tc>
          <w:tcPr>
            <w:tcW w:w="4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  <w:t>Sponsor principal</w:t>
            </w:r>
          </w:p>
        </w:tc>
        <w:tc>
          <w:tcPr>
            <w:tcW w:w="1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  <w:t>29/08/2024</w:t>
            </w:r>
          </w:p>
        </w:tc>
        <w:tc>
          <w:tcPr>
            <w:tcW w:w="1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  <w:t>29/08/2024</w:t>
            </w:r>
          </w:p>
        </w:tc>
      </w:tr>
    </w:tbl>
    <w:p>
      <w:pPr>
        <w:pStyle w:val="normal1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1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1"/>
        <w:tabs>
          <w:tab w:val="clear" w:pos="720"/>
          <w:tab w:val="left" w:pos="1732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ab/>
      </w:r>
    </w:p>
    <w:p>
      <w:pPr>
        <w:pStyle w:val="normal1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810" w:right="810" w:gutter="0" w:header="0" w:top="801" w:footer="720" w:bottom="107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36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36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36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0"/>
      <w:lvlJc w:val="left"/>
      <w:pPr>
        <w:tabs>
          <w:tab w:val="num" w:pos="0"/>
        </w:tabs>
        <w:ind w:left="0" w:hanging="0"/>
      </w:pPr>
      <w:rPr>
        <w:sz w:val="24"/>
        <w:b/>
        <w:szCs w:val="24"/>
        <w:rFonts w:ascii="Century Gothic" w:hAnsi="Century Gothic" w:eastAsia="Century Gothic" w:cs="Century Gothic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sz w:val="28"/>
        <w:b/>
        <w:szCs w:val="28"/>
        <w:rFonts w:eastAsia="Arial" w:cs="Arial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228bd"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link w:val="Heading1Char"/>
    <w:qFormat/>
    <w:rsid w:val="005d354e"/>
    <w:pPr>
      <w:keepNext w:val="true"/>
      <w:numPr>
        <w:ilvl w:val="0"/>
        <w:numId w:val="1"/>
      </w:numPr>
      <w:tabs>
        <w:tab w:val="left" w:pos="720" w:leader="none"/>
      </w:tabs>
      <w:overflowPunct w:val="true"/>
      <w:spacing w:before="240" w:after="60"/>
      <w:textAlignment w:val="baseline"/>
      <w:outlineLvl w:val="0"/>
    </w:pPr>
    <w:rPr>
      <w:rFonts w:ascii="Arial" w:hAnsi="Arial" w:eastAsia="Times New Roman" w:cs="Times New Roman"/>
      <w:b/>
      <w:caps/>
      <w:kern w:val="2"/>
      <w:sz w:val="28"/>
      <w:szCs w:val="20"/>
    </w:rPr>
  </w:style>
  <w:style w:type="paragraph" w:styleId="Heading2">
    <w:name w:val="Heading 2"/>
    <w:basedOn w:val="normal1"/>
    <w:next w:val="normal1"/>
    <w:link w:val="Heading2Char"/>
    <w:qFormat/>
    <w:rsid w:val="005d354e"/>
    <w:pPr>
      <w:keepNext w:val="true"/>
      <w:numPr>
        <w:ilvl w:val="1"/>
        <w:numId w:val="1"/>
      </w:numPr>
      <w:overflowPunct w:val="true"/>
      <w:spacing w:before="240" w:after="60"/>
      <w:textAlignment w:val="baseline"/>
      <w:outlineLvl w:val="1"/>
    </w:pPr>
    <w:rPr>
      <w:rFonts w:ascii="Arial" w:hAnsi="Arial" w:eastAsia="Times New Roman" w:cs="Times New Roman"/>
      <w:b/>
      <w:sz w:val="28"/>
      <w:szCs w:val="20"/>
    </w:rPr>
  </w:style>
  <w:style w:type="paragraph" w:styleId="Heading3">
    <w:name w:val="Heading 3"/>
    <w:basedOn w:val="normal1"/>
    <w:next w:val="normal1"/>
    <w:link w:val="Heading3Char"/>
    <w:qFormat/>
    <w:rsid w:val="005d354e"/>
    <w:pPr>
      <w:keepNext w:val="true"/>
      <w:numPr>
        <w:ilvl w:val="2"/>
        <w:numId w:val="1"/>
      </w:numPr>
      <w:overflowPunct w:val="true"/>
      <w:spacing w:before="240" w:after="60"/>
      <w:textAlignment w:val="baseline"/>
      <w:outlineLvl w:val="2"/>
    </w:pPr>
    <w:rPr>
      <w:rFonts w:ascii="Arial" w:hAnsi="Arial" w:eastAsia="Times New Roman" w:cs="Times New Roman"/>
      <w:b/>
      <w:szCs w:val="20"/>
    </w:rPr>
  </w:style>
  <w:style w:type="paragraph" w:styleId="Heading4">
    <w:name w:val="Heading 4"/>
    <w:basedOn w:val="normal1"/>
    <w:next w:val="normal1"/>
    <w:link w:val="Heading4Char"/>
    <w:qFormat/>
    <w:rsid w:val="005d354e"/>
    <w:pPr>
      <w:keepNext w:val="true"/>
      <w:numPr>
        <w:ilvl w:val="3"/>
        <w:numId w:val="1"/>
      </w:numPr>
      <w:overflowPunct w:val="true"/>
      <w:spacing w:before="240" w:after="60"/>
      <w:textAlignment w:val="baseline"/>
      <w:outlineLvl w:val="3"/>
    </w:pPr>
    <w:rPr>
      <w:rFonts w:ascii="Arial" w:hAnsi="Arial" w:eastAsia="Times New Roman" w:cs="Times New Roman"/>
      <w:b/>
      <w:i/>
      <w:szCs w:val="20"/>
    </w:rPr>
  </w:style>
  <w:style w:type="paragraph" w:styleId="Heading5">
    <w:name w:val="Heading 5"/>
    <w:basedOn w:val="normal1"/>
    <w:next w:val="normal1"/>
    <w:link w:val="Heading5Char"/>
    <w:qFormat/>
    <w:rsid w:val="005d354e"/>
    <w:pPr>
      <w:numPr>
        <w:ilvl w:val="4"/>
        <w:numId w:val="1"/>
      </w:numPr>
      <w:overflowPunct w:val="true"/>
      <w:spacing w:before="240" w:after="60"/>
      <w:textAlignment w:val="baseline"/>
      <w:outlineLvl w:val="4"/>
    </w:pPr>
    <w:rPr>
      <w:rFonts w:ascii="Arial" w:hAnsi="Arial" w:eastAsia="Times New Roman" w:cs="Times New Roman"/>
      <w:b/>
      <w:sz w:val="22"/>
      <w:szCs w:val="20"/>
    </w:rPr>
  </w:style>
  <w:style w:type="paragraph" w:styleId="Heading6">
    <w:name w:val="Heading 6"/>
    <w:basedOn w:val="normal1"/>
    <w:next w:val="normal1"/>
    <w:link w:val="Heading6Char"/>
    <w:qFormat/>
    <w:rsid w:val="005d354e"/>
    <w:pPr>
      <w:numPr>
        <w:ilvl w:val="5"/>
        <w:numId w:val="1"/>
      </w:numPr>
      <w:overflowPunct w:val="true"/>
      <w:spacing w:before="240" w:after="60"/>
      <w:textAlignment w:val="baseline"/>
      <w:outlineLvl w:val="5"/>
    </w:pPr>
    <w:rPr>
      <w:rFonts w:ascii="Times New Roman" w:hAnsi="Times New Roman" w:eastAsia="Times New Roman" w:cs="Times New Roman"/>
      <w:i/>
      <w:sz w:val="22"/>
      <w:szCs w:val="20"/>
    </w:rPr>
  </w:style>
  <w:style w:type="paragraph" w:styleId="Heading7">
    <w:name w:val="Heading 7"/>
    <w:basedOn w:val="normal1"/>
    <w:next w:val="normal1"/>
    <w:link w:val="Heading7Char"/>
    <w:qFormat/>
    <w:rsid w:val="005d354e"/>
    <w:pPr>
      <w:numPr>
        <w:ilvl w:val="6"/>
        <w:numId w:val="1"/>
      </w:numPr>
      <w:overflowPunct w:val="true"/>
      <w:spacing w:before="240" w:after="60"/>
      <w:textAlignment w:val="baseline"/>
      <w:outlineLvl w:val="6"/>
    </w:pPr>
    <w:rPr>
      <w:rFonts w:ascii="Arial" w:hAnsi="Arial" w:eastAsia="Times New Roman" w:cs="Times New Roman"/>
      <w:sz w:val="20"/>
      <w:szCs w:val="20"/>
    </w:rPr>
  </w:style>
  <w:style w:type="paragraph" w:styleId="Heading8">
    <w:name w:val="Heading 8"/>
    <w:basedOn w:val="normal1"/>
    <w:next w:val="normal1"/>
    <w:link w:val="Heading8Char"/>
    <w:qFormat/>
    <w:rsid w:val="005d354e"/>
    <w:pPr>
      <w:numPr>
        <w:ilvl w:val="7"/>
        <w:numId w:val="1"/>
      </w:numPr>
      <w:overflowPunct w:val="true"/>
      <w:spacing w:before="240" w:after="60"/>
      <w:textAlignment w:val="baseline"/>
      <w:outlineLvl w:val="7"/>
    </w:pPr>
    <w:rPr>
      <w:rFonts w:ascii="Arial" w:hAnsi="Arial" w:eastAsia="Times New Roman" w:cs="Times New Roman"/>
      <w:i/>
      <w:sz w:val="20"/>
      <w:szCs w:val="20"/>
    </w:rPr>
  </w:style>
  <w:style w:type="paragraph" w:styleId="Heading9">
    <w:name w:val="Heading 9"/>
    <w:basedOn w:val="normal1"/>
    <w:next w:val="normal1"/>
    <w:link w:val="Heading9Char"/>
    <w:qFormat/>
    <w:rsid w:val="005d354e"/>
    <w:pPr>
      <w:numPr>
        <w:ilvl w:val="8"/>
        <w:numId w:val="1"/>
      </w:numPr>
      <w:overflowPunct w:val="true"/>
      <w:spacing w:before="240" w:after="60"/>
      <w:textAlignment w:val="baseline"/>
      <w:outlineLvl w:val="8"/>
    </w:pPr>
    <w:rPr>
      <w:rFonts w:ascii="Arial" w:hAnsi="Arial" w:eastAsia="Times New Roman" w:cs="Times New Roman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leTextChar" w:customStyle="1">
    <w:name w:val="Table Text Char"/>
    <w:link w:val="TableText"/>
    <w:qFormat/>
    <w:locked/>
    <w:rsid w:val="00d228bd"/>
    <w:rPr>
      <w:rFonts w:ascii="Arial" w:hAnsi="Arial" w:eastAsia="Times New Roman" w:cs="Arial"/>
      <w:sz w:val="22"/>
      <w:szCs w:val="20"/>
    </w:rPr>
  </w:style>
  <w:style w:type="character" w:styleId="Heading1Char" w:customStyle="1">
    <w:name w:val="Heading 1 Char"/>
    <w:basedOn w:val="DefaultParagraphFont"/>
    <w:qFormat/>
    <w:rsid w:val="005d354e"/>
    <w:rPr>
      <w:rFonts w:ascii="Arial" w:hAnsi="Arial" w:eastAsia="Times New Roman" w:cs="Times New Roman"/>
      <w:b/>
      <w:caps/>
      <w:kern w:val="2"/>
      <w:sz w:val="28"/>
      <w:szCs w:val="20"/>
    </w:rPr>
  </w:style>
  <w:style w:type="character" w:styleId="Heading2Char" w:customStyle="1">
    <w:name w:val="Heading 2 Char"/>
    <w:basedOn w:val="DefaultParagraphFont"/>
    <w:qFormat/>
    <w:rsid w:val="005d354e"/>
    <w:rPr>
      <w:rFonts w:ascii="Arial" w:hAnsi="Arial" w:eastAsia="Times New Roman" w:cs="Times New Roman"/>
      <w:b/>
      <w:sz w:val="28"/>
      <w:szCs w:val="20"/>
    </w:rPr>
  </w:style>
  <w:style w:type="character" w:styleId="Heading3Char" w:customStyle="1">
    <w:name w:val="Heading 3 Char"/>
    <w:basedOn w:val="DefaultParagraphFont"/>
    <w:qFormat/>
    <w:rsid w:val="005d354e"/>
    <w:rPr>
      <w:rFonts w:ascii="Arial" w:hAnsi="Arial" w:eastAsia="Times New Roman" w:cs="Times New Roman"/>
      <w:b/>
      <w:szCs w:val="20"/>
    </w:rPr>
  </w:style>
  <w:style w:type="character" w:styleId="Heading4Char" w:customStyle="1">
    <w:name w:val="Heading 4 Char"/>
    <w:basedOn w:val="DefaultParagraphFont"/>
    <w:qFormat/>
    <w:rsid w:val="005d354e"/>
    <w:rPr>
      <w:rFonts w:ascii="Arial" w:hAnsi="Arial" w:eastAsia="Times New Roman" w:cs="Times New Roman"/>
      <w:b/>
      <w:i/>
      <w:szCs w:val="20"/>
    </w:rPr>
  </w:style>
  <w:style w:type="character" w:styleId="Heading5Char" w:customStyle="1">
    <w:name w:val="Heading 5 Char"/>
    <w:basedOn w:val="DefaultParagraphFont"/>
    <w:qFormat/>
    <w:rsid w:val="005d354e"/>
    <w:rPr>
      <w:rFonts w:ascii="Arial" w:hAnsi="Arial" w:eastAsia="Times New Roman" w:cs="Times New Roman"/>
      <w:b/>
      <w:sz w:val="22"/>
      <w:szCs w:val="20"/>
    </w:rPr>
  </w:style>
  <w:style w:type="character" w:styleId="Heading6Char" w:customStyle="1">
    <w:name w:val="Heading 6 Char"/>
    <w:basedOn w:val="DefaultParagraphFont"/>
    <w:qFormat/>
    <w:rsid w:val="005d354e"/>
    <w:rPr>
      <w:rFonts w:ascii="Times New Roman" w:hAnsi="Times New Roman" w:eastAsia="Times New Roman" w:cs="Times New Roman"/>
      <w:i/>
      <w:sz w:val="22"/>
      <w:szCs w:val="20"/>
    </w:rPr>
  </w:style>
  <w:style w:type="character" w:styleId="Heading7Char" w:customStyle="1">
    <w:name w:val="Heading 7 Char"/>
    <w:basedOn w:val="DefaultParagraphFont"/>
    <w:qFormat/>
    <w:rsid w:val="005d354e"/>
    <w:rPr>
      <w:rFonts w:ascii="Arial" w:hAnsi="Arial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qFormat/>
    <w:rsid w:val="005d354e"/>
    <w:rPr>
      <w:rFonts w:ascii="Arial" w:hAnsi="Arial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qFormat/>
    <w:rsid w:val="005d354e"/>
    <w:rPr>
      <w:rFonts w:ascii="Arial" w:hAnsi="Arial" w:eastAsia="Times New Roman" w:cs="Times New Roman"/>
      <w:b/>
      <w:i/>
      <w:sz w:val="18"/>
      <w:szCs w:val="20"/>
    </w:rPr>
  </w:style>
  <w:style w:type="character" w:styleId="HeaderChar" w:customStyle="1">
    <w:name w:val="Header Char"/>
    <w:basedOn w:val="DefaultParagraphFont"/>
    <w:uiPriority w:val="99"/>
    <w:qFormat/>
    <w:rsid w:val="005d354e"/>
    <w:rPr>
      <w:rFonts w:ascii="Times New Roman" w:hAnsi="Times New Roman" w:eastAsia="Times New Roman" w:cs="Times New Roman"/>
      <w:sz w:val="22"/>
      <w:szCs w:val="20"/>
    </w:rPr>
  </w:style>
  <w:style w:type="character" w:styleId="FooterChar" w:customStyle="1">
    <w:name w:val="Footer Char"/>
    <w:basedOn w:val="DefaultParagraphFont"/>
    <w:uiPriority w:val="99"/>
    <w:qFormat/>
    <w:rsid w:val="005d354e"/>
    <w:rPr/>
  </w:style>
  <w:style w:type="character" w:styleId="PageNumber">
    <w:name w:val="Page Number"/>
    <w:basedOn w:val="DefaultParagraphFont"/>
    <w:uiPriority w:val="99"/>
    <w:semiHidden/>
    <w:unhideWhenUsed/>
    <w:rsid w:val="00856830"/>
    <w:rPr/>
  </w:style>
  <w:style w:type="character" w:styleId="BodyTextChar" w:customStyle="1">
    <w:name w:val="Body Text Char"/>
    <w:basedOn w:val="DefaultParagraphFont"/>
    <w:qFormat/>
    <w:rsid w:val="000e4eec"/>
    <w:rPr>
      <w:rFonts w:ascii="Times New Roman" w:hAnsi="Times New Roman" w:eastAsia="Times New Roman" w:cs="Times New Roman"/>
    </w:rPr>
  </w:style>
  <w:style w:type="character" w:styleId="BodyText3Char" w:customStyle="1">
    <w:name w:val="Body Text 3 Char"/>
    <w:basedOn w:val="DefaultParagraphFont"/>
    <w:link w:val="BodyText3"/>
    <w:qFormat/>
    <w:rsid w:val="000e4eec"/>
    <w:rPr>
      <w:rFonts w:ascii="Times New Roman" w:hAnsi="Times New Roman" w:eastAsia="Times New Roman" w:cs="Times New Roman"/>
    </w:rPr>
  </w:style>
  <w:style w:type="character" w:styleId="InternetLink">
    <w:name w:val="Internet Link"/>
    <w:basedOn w:val="DefaultParagraphFont"/>
    <w:uiPriority w:val="99"/>
    <w:qFormat/>
    <w:rsid w:val="00131ca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493a50"/>
    <w:rPr>
      <w:rFonts w:cs="Times New Roman"/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10a1f"/>
    <w:rPr>
      <w:rFonts w:ascii="Times New Roman" w:hAnsi="Times New Roman" w:cs="Times New Roman"/>
      <w:sz w:val="18"/>
      <w:szCs w:val="1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1"/>
    <w:link w:val="BodyTextChar"/>
    <w:rsid w:val="000e4eec"/>
    <w:pPr>
      <w:spacing w:before="60" w:after="120"/>
      <w:ind w:left="576"/>
      <w:jc w:val="both"/>
    </w:pPr>
    <w:rPr>
      <w:rFonts w:ascii="Times New Roman" w:hAnsi="Times New Roman" w:eastAsia="Times New Roman" w:cs="Times New Roman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ntenidodelatabla">
    <w:name w:val="Contenido de la tabla"/>
    <w:basedOn w:val="Normal"/>
    <w:qFormat/>
    <w:pPr/>
    <w:rPr/>
  </w:style>
  <w:style w:type="paragraph" w:styleId="Ttulodelatabla" w:customStyle="1">
    <w:name w:val="Título de la tabla"/>
    <w:qFormat/>
    <w:rsid w:val="00d228bd"/>
    <w:pPr>
      <w:widowControl/>
      <w:bidi w:val="0"/>
      <w:spacing w:before="60" w:after="60"/>
      <w:jc w:val="left"/>
    </w:pPr>
    <w:rPr>
      <w:rFonts w:ascii="Arial" w:hAnsi="Arial" w:eastAsia="Times New Roman" w:cs="Arial"/>
      <w:b/>
      <w:color w:val="auto"/>
      <w:kern w:val="0"/>
      <w:sz w:val="22"/>
      <w:szCs w:val="22"/>
      <w:lang w:val="en-US" w:eastAsia="zh-CN" w:bidi="hi-IN"/>
    </w:rPr>
  </w:style>
  <w:style w:type="paragraph" w:styleId="TableText" w:customStyle="1">
    <w:name w:val="Table Text"/>
    <w:link w:val="TableTextChar"/>
    <w:qFormat/>
    <w:rsid w:val="00d228bd"/>
    <w:pPr>
      <w:widowControl/>
      <w:bidi w:val="0"/>
      <w:spacing w:before="60" w:after="60"/>
      <w:jc w:val="left"/>
    </w:pPr>
    <w:rPr>
      <w:rFonts w:ascii="Arial" w:hAnsi="Arial" w:eastAsia="Times New Roman" w:cs="Arial"/>
      <w:color w:val="auto"/>
      <w:kern w:val="0"/>
      <w:sz w:val="22"/>
      <w:szCs w:val="20"/>
      <w:lang w:val="en-US" w:eastAsia="zh-CN" w:bidi="hi-IN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1"/>
    <w:link w:val="HeaderChar"/>
    <w:uiPriority w:val="99"/>
    <w:rsid w:val="005d354e"/>
    <w:pPr>
      <w:tabs>
        <w:tab w:val="clear" w:pos="720"/>
        <w:tab w:val="center" w:pos="4320" w:leader="none"/>
        <w:tab w:val="right" w:pos="8640" w:leader="none"/>
      </w:tabs>
      <w:overflowPunct w:val="true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paragraph" w:styleId="bullet" w:customStyle="1">
    <w:name w:val="bullet"/>
    <w:basedOn w:val="normal1"/>
    <w:qFormat/>
    <w:rsid w:val="005d354e"/>
    <w:pPr>
      <w:overflowPunct w:val="true"/>
      <w:spacing w:before="60" w:after="60"/>
      <w:ind w:hanging="720" w:left="720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paragraph" w:styleId="NoSpacing">
    <w:name w:val="No Spacing"/>
    <w:uiPriority w:val="1"/>
    <w:qFormat/>
    <w:rsid w:val="005d354e"/>
    <w:pPr>
      <w:widowControl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zh-CN" w:bidi="hi-IN"/>
    </w:rPr>
  </w:style>
  <w:style w:type="paragraph" w:styleId="Footer">
    <w:name w:val="Footer"/>
    <w:basedOn w:val="normal1"/>
    <w:link w:val="FooterChar"/>
    <w:unhideWhenUsed/>
    <w:rsid w:val="005d354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1"/>
    <w:uiPriority w:val="39"/>
    <w:unhideWhenUsed/>
    <w:qFormat/>
    <w:rsid w:val="004b3008"/>
    <w:pPr>
      <w:keepLines/>
      <w:numPr>
        <w:ilvl w:val="0"/>
        <w:numId w:val="0"/>
      </w:numPr>
      <w:tabs>
        <w:tab w:val="clear" w:pos="720"/>
      </w:tabs>
      <w:overflowPunct w:val="false"/>
      <w:spacing w:lineRule="auto" w:line="276" w:before="480" w:after="0"/>
      <w:textAlignment w:val="auto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aps w:val="false"/>
      <w:smallCaps w:val="false"/>
      <w:color w:themeColor="accent1" w:themeShade="bf" w:val="2F5496"/>
      <w:kern w:val="0"/>
      <w:szCs w:val="28"/>
    </w:rPr>
  </w:style>
  <w:style w:type="paragraph" w:styleId="TOC2">
    <w:name w:val="TOC 2"/>
    <w:basedOn w:val="normal1"/>
    <w:next w:val="normal1"/>
    <w:autoRedefine/>
    <w:uiPriority w:val="39"/>
    <w:unhideWhenUsed/>
    <w:rsid w:val="004b3008"/>
    <w:pPr/>
    <w:rPr>
      <w:sz w:val="22"/>
      <w:szCs w:val="22"/>
    </w:rPr>
  </w:style>
  <w:style w:type="paragraph" w:styleId="TOC1">
    <w:name w:val="TOC 1"/>
    <w:basedOn w:val="normal1"/>
    <w:next w:val="normal1"/>
    <w:autoRedefine/>
    <w:uiPriority w:val="39"/>
    <w:unhideWhenUsed/>
    <w:rsid w:val="00645871"/>
    <w:pPr>
      <w:tabs>
        <w:tab w:val="left" w:pos="720" w:leader="none"/>
        <w:tab w:val="right" w:pos="9350" w:leader="dot"/>
      </w:tabs>
      <w:spacing w:lineRule="auto" w:line="360" w:before="120" w:after="0"/>
    </w:pPr>
    <w:rPr>
      <w:rFonts w:ascii="Century Gothic" w:hAnsi="Century Gothic"/>
      <w:b/>
      <w:bCs/>
      <w:color w:themeColor="text2" w:val="44546A"/>
    </w:rPr>
  </w:style>
  <w:style w:type="paragraph" w:styleId="TOC3">
    <w:name w:val="TOC 3"/>
    <w:basedOn w:val="normal1"/>
    <w:next w:val="normal1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1"/>
    <w:next w:val="normal1"/>
    <w:autoRedefine/>
    <w:uiPriority w:val="39"/>
    <w:unhideWhenUsed/>
    <w:rsid w:val="004b3008"/>
    <w:pPr>
      <w:ind w:left="480"/>
    </w:pPr>
    <w:rPr>
      <w:sz w:val="20"/>
      <w:szCs w:val="20"/>
    </w:rPr>
  </w:style>
  <w:style w:type="paragraph" w:styleId="TOC5">
    <w:name w:val="TOC 5"/>
    <w:basedOn w:val="normal1"/>
    <w:next w:val="normal1"/>
    <w:autoRedefine/>
    <w:uiPriority w:val="39"/>
    <w:unhideWhenUsed/>
    <w:rsid w:val="004b3008"/>
    <w:pPr>
      <w:ind w:left="720"/>
    </w:pPr>
    <w:rPr>
      <w:sz w:val="20"/>
      <w:szCs w:val="20"/>
    </w:rPr>
  </w:style>
  <w:style w:type="paragraph" w:styleId="TOC6">
    <w:name w:val="TOC 6"/>
    <w:basedOn w:val="normal1"/>
    <w:next w:val="normal1"/>
    <w:autoRedefine/>
    <w:uiPriority w:val="39"/>
    <w:unhideWhenUsed/>
    <w:rsid w:val="004b3008"/>
    <w:pPr>
      <w:ind w:left="960"/>
    </w:pPr>
    <w:rPr>
      <w:sz w:val="20"/>
      <w:szCs w:val="20"/>
    </w:rPr>
  </w:style>
  <w:style w:type="paragraph" w:styleId="TOC7">
    <w:name w:val="TOC 7"/>
    <w:basedOn w:val="normal1"/>
    <w:next w:val="normal1"/>
    <w:autoRedefine/>
    <w:uiPriority w:val="39"/>
    <w:unhideWhenUsed/>
    <w:rsid w:val="004b3008"/>
    <w:pPr>
      <w:ind w:left="1200"/>
    </w:pPr>
    <w:rPr>
      <w:sz w:val="20"/>
      <w:szCs w:val="20"/>
    </w:rPr>
  </w:style>
  <w:style w:type="paragraph" w:styleId="TOC8">
    <w:name w:val="TOC 8"/>
    <w:basedOn w:val="normal1"/>
    <w:next w:val="normal1"/>
    <w:autoRedefine/>
    <w:uiPriority w:val="39"/>
    <w:unhideWhenUsed/>
    <w:rsid w:val="004b3008"/>
    <w:pPr>
      <w:ind w:left="1440"/>
    </w:pPr>
    <w:rPr>
      <w:sz w:val="20"/>
      <w:szCs w:val="20"/>
    </w:rPr>
  </w:style>
  <w:style w:type="paragraph" w:styleId="TOC9">
    <w:name w:val="TOC 9"/>
    <w:basedOn w:val="normal1"/>
    <w:next w:val="normal1"/>
    <w:autoRedefine/>
    <w:uiPriority w:val="39"/>
    <w:unhideWhenUsed/>
    <w:rsid w:val="004b3008"/>
    <w:pPr>
      <w:ind w:left="1680"/>
    </w:pPr>
    <w:rPr>
      <w:sz w:val="20"/>
      <w:szCs w:val="20"/>
    </w:rPr>
  </w:style>
  <w:style w:type="paragraph" w:styleId="tabletxt" w:customStyle="1">
    <w:name w:val="tabletxt"/>
    <w:basedOn w:val="normal1"/>
    <w:qFormat/>
    <w:rsid w:val="00711857"/>
    <w:pPr>
      <w:spacing w:before="20" w:after="20"/>
      <w:jc w:val="both"/>
    </w:pPr>
    <w:rPr>
      <w:rFonts w:ascii="Times New Roman" w:hAnsi="Times New Roman" w:eastAsia="Times New Roman" w:cs="Arial"/>
      <w:sz w:val="20"/>
      <w:szCs w:val="20"/>
    </w:rPr>
  </w:style>
  <w:style w:type="paragraph" w:styleId="Tabletext1" w:customStyle="1">
    <w:name w:val="Tabletext"/>
    <w:basedOn w:val="normal1"/>
    <w:qFormat/>
    <w:rsid w:val="00711857"/>
    <w:pPr>
      <w:keepLines/>
      <w:widowControl w:val="false"/>
      <w:spacing w:lineRule="atLeast" w:line="240"/>
    </w:pPr>
    <w:rPr>
      <w:rFonts w:ascii="Arial" w:hAnsi="Arial" w:eastAsia="Times New Roman" w:cs="Times New Roman"/>
      <w:sz w:val="20"/>
      <w:szCs w:val="20"/>
    </w:rPr>
  </w:style>
  <w:style w:type="paragraph" w:styleId="BodyText3">
    <w:name w:val="Body Text 3"/>
    <w:basedOn w:val="normal1"/>
    <w:link w:val="BodyText3Char"/>
    <w:qFormat/>
    <w:rsid w:val="000e4eec"/>
    <w:pPr>
      <w:tabs>
        <w:tab w:val="clear" w:pos="720"/>
        <w:tab w:val="left" w:pos="1800" w:leader="none"/>
      </w:tabs>
      <w:spacing w:before="60" w:after="60"/>
      <w:jc w:val="both"/>
    </w:pPr>
    <w:rPr>
      <w:rFonts w:ascii="Times New Roman" w:hAnsi="Times New Roman" w:eastAsia="Times New Roman" w:cs="Times New Roman"/>
    </w:rPr>
  </w:style>
  <w:style w:type="paragraph" w:styleId="Reference" w:customStyle="1">
    <w:name w:val="Reference"/>
    <w:basedOn w:val="normal1"/>
    <w:qFormat/>
    <w:rsid w:val="00131ca2"/>
    <w:pPr>
      <w:tabs>
        <w:tab w:val="clear" w:pos="720"/>
      </w:tabs>
      <w:ind w:hanging="510" w:left="1247"/>
      <w:jc w:val="both"/>
    </w:pPr>
    <w:rPr>
      <w:rFonts w:ascii="Times New Roman" w:hAnsi="Times New Roman" w:eastAsia="Times New Roman" w:cs="Times New Roman"/>
      <w:lang w:eastAsia="fr-FR"/>
    </w:rPr>
  </w:style>
  <w:style w:type="paragraph" w:styleId="Appendix" w:customStyle="1">
    <w:name w:val="Appendix"/>
    <w:qFormat/>
    <w:rsid w:val="00131ca2"/>
    <w:pPr>
      <w:pageBreakBefore/>
      <w:widowControl/>
      <w:shd w:val="clear" w:color="auto" w:fill="D9D9D9"/>
      <w:bidi w:val="0"/>
      <w:spacing w:before="480" w:after="0"/>
      <w:ind w:hanging="357" w:left="357"/>
      <w:jc w:val="left"/>
      <w:outlineLvl w:val="0"/>
    </w:pPr>
    <w:rPr>
      <w:rFonts w:ascii="Arial" w:hAnsi="Arial" w:eastAsia="Times New Roman" w:cs="Times New Roman"/>
      <w:b/>
      <w:color w:val="auto"/>
      <w:kern w:val="0"/>
      <w:sz w:val="32"/>
      <w:szCs w:val="24"/>
      <w:lang w:eastAsia="fr-FR" w:val="en-US" w:bidi="hi-IN"/>
    </w:rPr>
  </w:style>
  <w:style w:type="paragraph" w:styleId="Glossary" w:customStyle="1">
    <w:name w:val="Glossary"/>
    <w:basedOn w:val="normal1"/>
    <w:qFormat/>
    <w:rsid w:val="00131ca2"/>
    <w:pPr>
      <w:tabs>
        <w:tab w:val="clear" w:pos="720"/>
        <w:tab w:val="left" w:pos="2520" w:leader="none"/>
      </w:tabs>
      <w:ind w:left="737"/>
      <w:jc w:val="both"/>
    </w:pPr>
    <w:rPr>
      <w:rFonts w:ascii="Times New Roman" w:hAnsi="Times New Roman" w:eastAsia="Times New Roman" w:cs="Times New Roman"/>
      <w:lang w:eastAsia="fr-FR"/>
    </w:rPr>
  </w:style>
  <w:style w:type="paragraph" w:styleId="ChangeRecord" w:customStyle="1">
    <w:name w:val="ChangeRecord"/>
    <w:basedOn w:val="normal1"/>
    <w:next w:val="normal1"/>
    <w:qFormat/>
    <w:rsid w:val="00131ca2"/>
    <w:pPr>
      <w:keepNext w:val="true"/>
      <w:keepLines/>
      <w:pageBreakBefore/>
      <w:tabs>
        <w:tab w:val="clear" w:pos="720"/>
        <w:tab w:val="right" w:pos="9000" w:leader="dot"/>
      </w:tabs>
      <w:suppressAutoHyphens w:val="true"/>
      <w:spacing w:lineRule="atLeast" w:line="400" w:before="21" w:after="160"/>
      <w:ind w:left="902" w:right="1185"/>
      <w:jc w:val="center"/>
    </w:pPr>
    <w:rPr>
      <w:rFonts w:ascii="Times New Roman" w:hAnsi="Times New Roman" w:eastAsia="Times New Roman" w:cs="Times New Roman"/>
      <w:i/>
      <w:smallCaps/>
      <w:color w:val="000000"/>
      <w:spacing w:val="-14"/>
      <w:kern w:val="2"/>
      <w:sz w:val="34"/>
      <w:szCs w:val="20"/>
    </w:r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910a1f"/>
    <w:pPr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c17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MutJ0yzzMV50Vt4Z6rZ5eQKxLXA==">CgMxLjAyCGguZ2pkZ3hzOAByITFvVzd6Y3VmRE1Bd0tmNEY3MXlmQlVqWC1fZ1l3YU5sQg==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4</Pages>
  <Words>678</Words>
  <Characters>3876</Characters>
  <CharactersWithSpaces>4451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2021-05-06T14:54:00Z</dcterms:created>
  <dc:creator>ragaz</dc:creator>
  <dc:description/>
  <dc:language>es-ES</dc:language>
  <cp:lastModifiedBy/>
  <dcterms:modified xsi:type="dcterms:W3CDTF">2024-11-16T23:50:54Z</dcterms:modified>
  <cp:revision>1</cp:revision>
  <dc:subject/>
  <dc:title/>
</cp:coreProperties>
</file>