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R:// Mis intereses profesionales no han cambiado tanto, lo único que pudo haber cambiado es que ahora me siento más preparado para hacer software de principio a fin llevando a cabo todas las fases que influyen en el desarrollo de software.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R:// Afectó de manera positiva dando más confianza, al gestionar un proyecto de software completo junto a mis compañeros de trabajo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R:// creo que fortalecieron mis habilidades técnicas, al implementar tecnologías innovadoras.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R:// Mi plan es seguir haciendo proyectos de software que ataquen a problemas específicos y que den valor a los futuros clientes.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R:// Seguir practicando y no dejar de aprender las nuevas tecnologías que van saliendo o nuevas corrientes de desarrollo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R:// No, mis proyecciones laborales siguen iguales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R:// Me imagino Trabajando en mis propias soluciones tecnológicas sin depender de un empleador directo.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R:// Los aspectos positivos del trabajo en grupo es que todos tenemos fortalezas diferentes y conocimiento diferentes que nos complementan. Los aspectos negativos creo que fueron el tiempo, ya que como todos trabajamos a tiempo completo, se nos complicaba la comunicación algunas veces.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R:// Mejorar la comunicación entre los compañeros de trabajo y hacer un protocolo de comunicación.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5p+PGrduZuAQz6M37hvIgcYw+g==">CgMxLjAyCGguZ2pkZ3hzOAByITF1ekQwVy1FcUctOFlMbDZKRWMwVVVjQmtyUDNxUmVFSw==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